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78E02" w14:textId="4992F70F" w:rsidR="005C24FD" w:rsidRPr="005C24FD" w:rsidRDefault="005C24FD" w:rsidP="005C24FD">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5C24FD">
        <w:rPr>
          <w:rFonts w:ascii="Arial" w:eastAsia="Batang" w:hAnsi="Arial" w:cs="Arial"/>
          <w:b/>
          <w:bCs/>
          <w:sz w:val="28"/>
          <w:szCs w:val="24"/>
          <w:lang w:eastAsia="en-US"/>
        </w:rPr>
        <w:t>3GPP TSG RAN WG1 #11</w:t>
      </w:r>
      <w:r w:rsidR="00B56DEB">
        <w:rPr>
          <w:rFonts w:ascii="Arial" w:eastAsia="Batang" w:hAnsi="Arial" w:cs="Arial"/>
          <w:b/>
          <w:bCs/>
          <w:sz w:val="28"/>
          <w:szCs w:val="24"/>
          <w:lang w:eastAsia="en-US"/>
        </w:rPr>
        <w:t>2</w:t>
      </w:r>
      <w:r w:rsidR="00CE0449">
        <w:rPr>
          <w:rFonts w:ascii="Arial" w:eastAsia="Batang" w:hAnsi="Arial" w:cs="Arial"/>
          <w:b/>
          <w:bCs/>
          <w:sz w:val="28"/>
          <w:szCs w:val="24"/>
          <w:lang w:eastAsia="en-US"/>
        </w:rPr>
        <w:t>bis-e</w:t>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Pr="005C24FD">
        <w:rPr>
          <w:rFonts w:ascii="Arial" w:eastAsia="Batang" w:hAnsi="Arial" w:cs="Arial"/>
          <w:b/>
          <w:bCs/>
          <w:sz w:val="28"/>
          <w:szCs w:val="24"/>
          <w:lang w:eastAsia="en-US"/>
        </w:rPr>
        <w:tab/>
      </w:r>
      <w:r w:rsidR="003F7AAE" w:rsidRPr="003F7AAE">
        <w:rPr>
          <w:rFonts w:ascii="Arial" w:eastAsia="Batang" w:hAnsi="Arial" w:cs="Arial"/>
          <w:b/>
          <w:bCs/>
          <w:sz w:val="28"/>
          <w:szCs w:val="24"/>
          <w:lang w:eastAsia="en-US"/>
        </w:rPr>
        <w:t>R1-2303707</w:t>
      </w:r>
    </w:p>
    <w:p w14:paraId="4C6FBB71" w14:textId="24AD2424" w:rsidR="005C24FD" w:rsidRPr="005C24FD" w:rsidRDefault="00CE0449" w:rsidP="005C24FD">
      <w:pPr>
        <w:tabs>
          <w:tab w:val="center" w:pos="4536"/>
          <w:tab w:val="right" w:pos="9072"/>
        </w:tabs>
        <w:spacing w:after="0"/>
        <w:jc w:val="left"/>
        <w:rPr>
          <w:rFonts w:ascii="Arial" w:eastAsia="ＭＳ 明朝" w:hAnsi="Arial" w:cs="Arial"/>
          <w:b/>
          <w:bCs/>
          <w:sz w:val="28"/>
          <w:szCs w:val="24"/>
        </w:rPr>
      </w:pPr>
      <w:r>
        <w:rPr>
          <w:rFonts w:ascii="Arial" w:eastAsia="ＭＳ 明朝" w:hAnsi="Arial" w:cs="Arial"/>
          <w:b/>
          <w:bCs/>
          <w:sz w:val="28"/>
          <w:szCs w:val="24"/>
        </w:rPr>
        <w:t>e-Meeting</w:t>
      </w:r>
      <w:r w:rsidR="001C4053">
        <w:rPr>
          <w:rFonts w:ascii="Arial" w:eastAsia="ＭＳ 明朝" w:hAnsi="Arial" w:cs="Arial"/>
          <w:b/>
          <w:bCs/>
          <w:sz w:val="28"/>
          <w:szCs w:val="24"/>
        </w:rPr>
        <w:t>,</w:t>
      </w:r>
      <w:r w:rsidR="005C24FD" w:rsidRPr="005C24FD">
        <w:rPr>
          <w:rFonts w:ascii="Arial" w:eastAsia="ＭＳ 明朝" w:hAnsi="Arial" w:cs="Arial"/>
          <w:b/>
          <w:bCs/>
          <w:sz w:val="28"/>
          <w:szCs w:val="24"/>
        </w:rPr>
        <w:t xml:space="preserve"> </w:t>
      </w:r>
      <w:r w:rsidR="00EC074E">
        <w:rPr>
          <w:rFonts w:ascii="Arial" w:eastAsia="ＭＳ 明朝" w:hAnsi="Arial" w:cs="Arial"/>
          <w:b/>
          <w:bCs/>
          <w:sz w:val="28"/>
          <w:szCs w:val="24"/>
        </w:rPr>
        <w:t>April 17</w:t>
      </w:r>
      <w:r w:rsidR="00EC074E" w:rsidRPr="005C24FD">
        <w:rPr>
          <w:rFonts w:ascii="Malgun Gothic" w:eastAsia="Malgun Gothic" w:hAnsi="Malgun Gothic" w:cs="Malgun Gothic" w:hint="eastAsia"/>
          <w:b/>
          <w:bCs/>
          <w:sz w:val="28"/>
          <w:szCs w:val="24"/>
          <w:vertAlign w:val="superscript"/>
          <w:lang w:eastAsia="ko-KR"/>
        </w:rPr>
        <w:t>th</w:t>
      </w:r>
      <w:r w:rsidR="00EC074E" w:rsidRPr="005C24FD">
        <w:rPr>
          <w:rFonts w:ascii="Arial" w:eastAsia="ＭＳ 明朝" w:hAnsi="Arial" w:cs="Arial"/>
          <w:b/>
          <w:bCs/>
          <w:sz w:val="28"/>
          <w:szCs w:val="24"/>
        </w:rPr>
        <w:t xml:space="preserve"> </w:t>
      </w:r>
      <w:r w:rsidR="005C24FD" w:rsidRPr="005C24FD">
        <w:rPr>
          <w:rFonts w:ascii="Arial" w:eastAsia="ＭＳ 明朝" w:hAnsi="Arial" w:cs="Arial"/>
          <w:b/>
          <w:bCs/>
          <w:sz w:val="28"/>
          <w:szCs w:val="24"/>
        </w:rPr>
        <w:t xml:space="preserve">– </w:t>
      </w:r>
      <w:r w:rsidR="00516C95">
        <w:rPr>
          <w:rFonts w:ascii="Arial" w:eastAsia="ＭＳ 明朝" w:hAnsi="Arial" w:cs="Arial"/>
          <w:b/>
          <w:bCs/>
          <w:sz w:val="28"/>
          <w:szCs w:val="24"/>
        </w:rPr>
        <w:t>26</w:t>
      </w:r>
      <w:r w:rsidR="00516C95">
        <w:rPr>
          <w:rFonts w:ascii="Arial" w:eastAsia="ＭＳ 明朝" w:hAnsi="Arial" w:cs="Arial"/>
          <w:b/>
          <w:bCs/>
          <w:sz w:val="28"/>
          <w:szCs w:val="24"/>
          <w:vertAlign w:val="superscript"/>
        </w:rPr>
        <w:t>th</w:t>
      </w:r>
      <w:r w:rsidR="005C24FD" w:rsidRPr="005C24FD">
        <w:rPr>
          <w:rFonts w:ascii="Arial" w:eastAsia="ＭＳ 明朝" w:hAnsi="Arial" w:cs="Arial"/>
          <w:b/>
          <w:bCs/>
          <w:sz w:val="28"/>
          <w:szCs w:val="24"/>
        </w:rPr>
        <w:t xml:space="preserve">, </w:t>
      </w:r>
      <w:r w:rsidR="00516C95" w:rsidRPr="005C24FD">
        <w:rPr>
          <w:rFonts w:ascii="Arial" w:eastAsia="ＭＳ 明朝" w:hAnsi="Arial" w:cs="Arial"/>
          <w:b/>
          <w:bCs/>
          <w:sz w:val="28"/>
          <w:szCs w:val="24"/>
        </w:rPr>
        <w:t>202</w:t>
      </w:r>
      <w:r w:rsidR="00516C95">
        <w:rPr>
          <w:rFonts w:ascii="Arial" w:eastAsia="ＭＳ 明朝" w:hAnsi="Arial" w:cs="Arial"/>
          <w:b/>
          <w:bCs/>
          <w:sz w:val="28"/>
          <w:szCs w:val="24"/>
        </w:rPr>
        <w:t>3</w:t>
      </w:r>
    </w:p>
    <w:p w14:paraId="7049E350" w14:textId="77777777" w:rsidR="00ED55BD" w:rsidRPr="005C24FD"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06E41993">
                <wp:extent cx="6324600" cy="1404620"/>
                <wp:effectExtent l="0" t="0" r="19050" b="1651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6350">
                          <a:solidFill>
                            <a:srgbClr val="000000"/>
                          </a:solidFill>
                          <a:miter lim="800000"/>
                          <a:headEnd/>
                          <a:tailEnd/>
                        </a:ln>
                      </wps:spPr>
                      <wps:txbx>
                        <w:txbxContent>
                          <w:p w14:paraId="21CAB832" w14:textId="0A08F69A" w:rsidR="00250A88" w:rsidRPr="00325957" w:rsidRDefault="00250A88" w:rsidP="006347EB">
                            <w:pPr>
                              <w:rPr>
                                <w:rFonts w:eastAsia="SimSun"/>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3527CB">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3527CB">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" strokeweight=".5pt">
                <v:textbox style="mso-fit-shape-to-text:t">
                  <w:txbxContent>
                    <w:p w14:paraId="21CAB832" w14:textId="0A08F69A" w:rsidR="00250A88" w:rsidRPr="00325957" w:rsidRDefault="00250A88" w:rsidP="006347EB">
                      <w:pPr>
                        <w:rPr>
                          <w:rFonts w:eastAsia="宋体"/>
                          <w:bCs/>
                          <w:color w:val="000000"/>
                          <w:sz w:val="20"/>
                          <w:lang w:eastAsia="zh-CN"/>
                        </w:rPr>
                      </w:pPr>
                      <w:r w:rsidRPr="00250A88">
                        <w:rPr>
                          <w:bCs/>
                          <w:color w:val="000000"/>
                          <w:sz w:val="20"/>
                        </w:rPr>
                        <w:t>For the use cases under consideration:</w:t>
                      </w:r>
                    </w:p>
                    <w:p w14:paraId="79091DCB" w14:textId="77777777" w:rsidR="00250A88" w:rsidRPr="00250A88" w:rsidRDefault="00250A88" w:rsidP="003527CB">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3527CB">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3527CB">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3527CB">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3527CB">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3527CB">
                      <w:pPr>
                        <w:numPr>
                          <w:ilvl w:val="2"/>
                          <w:numId w:val="26"/>
                        </w:numPr>
                        <w:rPr>
                          <w:bCs/>
                          <w:color w:val="000000"/>
                          <w:sz w:val="20"/>
                        </w:rPr>
                      </w:pPr>
                      <w:r w:rsidRPr="00250A88">
                        <w:rPr>
                          <w:bCs/>
                          <w:color w:val="000000"/>
                          <w:sz w:val="20"/>
                        </w:rPr>
                        <w:t xml:space="preserve">Consider adequate model training strategy, collaboration levels and associated </w:t>
                      </w:r>
                      <w:proofErr w:type="gramStart"/>
                      <w:r w:rsidRPr="00250A88">
                        <w:rPr>
                          <w:bCs/>
                          <w:color w:val="000000"/>
                          <w:sz w:val="20"/>
                        </w:rPr>
                        <w:t>implications</w:t>
                      </w:r>
                      <w:proofErr w:type="gramEnd"/>
                    </w:p>
                    <w:p w14:paraId="66794A61" w14:textId="77777777" w:rsidR="00250A88" w:rsidRPr="00250A88" w:rsidRDefault="00250A88" w:rsidP="003527CB">
                      <w:pPr>
                        <w:numPr>
                          <w:ilvl w:val="2"/>
                          <w:numId w:val="26"/>
                        </w:numPr>
                        <w:rPr>
                          <w:bCs/>
                          <w:color w:val="000000"/>
                          <w:sz w:val="20"/>
                        </w:rPr>
                      </w:pPr>
                      <w:r w:rsidRPr="00250A88">
                        <w:rPr>
                          <w:bCs/>
                          <w:color w:val="000000"/>
                          <w:sz w:val="20"/>
                        </w:rPr>
                        <w:t xml:space="preserve">Consider agreed-upon base AI model(s) for </w:t>
                      </w:r>
                      <w:proofErr w:type="gramStart"/>
                      <w:r w:rsidRPr="00250A88">
                        <w:rPr>
                          <w:bCs/>
                          <w:color w:val="000000"/>
                          <w:sz w:val="20"/>
                        </w:rPr>
                        <w:t>calibration</w:t>
                      </w:r>
                      <w:proofErr w:type="gramEnd"/>
                    </w:p>
                    <w:p w14:paraId="56276273" w14:textId="77777777" w:rsidR="00250A88" w:rsidRPr="00250A88" w:rsidRDefault="00250A88" w:rsidP="003527CB">
                      <w:pPr>
                        <w:numPr>
                          <w:ilvl w:val="2"/>
                          <w:numId w:val="26"/>
                        </w:numPr>
                        <w:rPr>
                          <w:bCs/>
                          <w:color w:val="000000"/>
                          <w:sz w:val="20"/>
                        </w:rPr>
                      </w:pPr>
                      <w:r w:rsidRPr="00250A88">
                        <w:rPr>
                          <w:bCs/>
                          <w:color w:val="000000"/>
                          <w:sz w:val="20"/>
                        </w:rPr>
                        <w:t xml:space="preserve">AI model description and training methodology used for evaluation should be reported for information and cross-checking </w:t>
                      </w:r>
                      <w:proofErr w:type="gramStart"/>
                      <w:r w:rsidRPr="00250A88">
                        <w:rPr>
                          <w:bCs/>
                          <w:color w:val="000000"/>
                          <w:sz w:val="20"/>
                        </w:rPr>
                        <w:t>purposes</w:t>
                      </w:r>
                      <w:proofErr w:type="gramEnd"/>
                    </w:p>
                    <w:p w14:paraId="3FF8AF3E" w14:textId="77777777" w:rsidR="00250A88" w:rsidRPr="00250A88" w:rsidRDefault="00250A88" w:rsidP="003527CB">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3527CB">
                      <w:pPr>
                        <w:numPr>
                          <w:ilvl w:val="2"/>
                          <w:numId w:val="26"/>
                        </w:numPr>
                        <w:rPr>
                          <w:bCs/>
                          <w:color w:val="000000"/>
                          <w:sz w:val="20"/>
                        </w:rPr>
                      </w:pPr>
                      <w:r w:rsidRPr="00250A88">
                        <w:rPr>
                          <w:bCs/>
                          <w:color w:val="000000"/>
                          <w:sz w:val="20"/>
                        </w:rPr>
                        <w:t xml:space="preserve">Performance, inference latency and computational complexity of AI/ML based algorithms should be compared to that of a state-of-the-art </w:t>
                      </w:r>
                      <w:proofErr w:type="gramStart"/>
                      <w:r w:rsidRPr="00250A88">
                        <w:rPr>
                          <w:bCs/>
                          <w:color w:val="000000"/>
                          <w:sz w:val="20"/>
                        </w:rPr>
                        <w:t>baseline</w:t>
                      </w:r>
                      <w:proofErr w:type="gramEnd"/>
                    </w:p>
                    <w:p w14:paraId="1F40047A" w14:textId="77777777" w:rsidR="00250A88" w:rsidRPr="00250A88" w:rsidRDefault="00250A88" w:rsidP="003527CB">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45959227" w14:textId="2A20CC30" w:rsidR="00F95033" w:rsidRPr="000C7508" w:rsidRDefault="00250A88" w:rsidP="000C7508">
      <w:pPr>
        <w:pStyle w:val="1"/>
        <w:numPr>
          <w:ilvl w:val="0"/>
          <w:numId w:val="6"/>
        </w:numPr>
        <w:tabs>
          <w:tab w:val="num" w:pos="425"/>
        </w:tabs>
        <w:spacing w:before="180" w:after="120"/>
        <w:ind w:left="0" w:firstLine="0"/>
        <w:rPr>
          <w:rFonts w:eastAsia="ＭＳ 明朝"/>
          <w:b/>
          <w:bCs/>
          <w:szCs w:val="24"/>
          <w:lang w:val="en-US"/>
        </w:rPr>
      </w:pPr>
      <w:r w:rsidRPr="00250A88">
        <w:rPr>
          <w:rFonts w:eastAsia="ＭＳ 明朝"/>
          <w:b/>
          <w:bCs/>
          <w:szCs w:val="24"/>
          <w:lang w:val="en-US"/>
        </w:rPr>
        <w:t xml:space="preserve">Discussion on the evaluation on AI/ML for </w:t>
      </w:r>
      <w:r w:rsidR="001F6BB0">
        <w:rPr>
          <w:rFonts w:eastAsia="ＭＳ 明朝"/>
          <w:b/>
          <w:bCs/>
          <w:szCs w:val="24"/>
          <w:lang w:val="en-US"/>
        </w:rPr>
        <w:t>beam management</w:t>
      </w:r>
      <w:bookmarkStart w:id="7" w:name="_Hlk101767974"/>
    </w:p>
    <w:p w14:paraId="7917B054" w14:textId="280E9F7D" w:rsidR="000C7508" w:rsidRPr="000C7508" w:rsidRDefault="000C7508" w:rsidP="003527CB">
      <w:pPr>
        <w:pStyle w:val="2"/>
        <w:numPr>
          <w:ilvl w:val="1"/>
          <w:numId w:val="25"/>
        </w:numPr>
        <w:tabs>
          <w:tab w:val="num" w:pos="360"/>
        </w:tabs>
        <w:spacing w:line="360" w:lineRule="auto"/>
        <w:ind w:left="360" w:hanging="360"/>
        <w:rPr>
          <w:b/>
          <w:bCs/>
          <w:sz w:val="22"/>
          <w:szCs w:val="22"/>
          <w:lang w:val="en-US"/>
        </w:rPr>
      </w:pPr>
      <w:r>
        <w:rPr>
          <w:b/>
          <w:bCs/>
          <w:sz w:val="22"/>
          <w:szCs w:val="22"/>
          <w:lang w:val="en-US"/>
        </w:rPr>
        <w:t>Sub use-cases description</w:t>
      </w:r>
    </w:p>
    <w:p w14:paraId="2AB81873" w14:textId="0001EEB1" w:rsidR="00250A88" w:rsidRPr="003F5DCB" w:rsidRDefault="00250A88" w:rsidP="00250A88">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supporting spatial</w:t>
      </w:r>
      <w:r w:rsidR="000349D7">
        <w:rPr>
          <w:rFonts w:eastAsia="ＭＳ 明朝"/>
          <w:sz w:val="22"/>
        </w:rPr>
        <w:t xml:space="preserve"> </w:t>
      </w:r>
      <w:r w:rsidR="008B6B6A">
        <w:rPr>
          <w:rFonts w:eastAsia="ＭＳ 明朝"/>
          <w:sz w:val="22"/>
        </w:rPr>
        <w:t xml:space="preserve">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E213382">
                <wp:extent cx="6289808" cy="1404620"/>
                <wp:effectExtent l="0" t="0" r="15875" b="158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1404620"/>
                        </a:xfrm>
                        <a:prstGeom prst="rect">
                          <a:avLst/>
                        </a:prstGeom>
                        <a:solidFill>
                          <a:srgbClr val="FFFFFF"/>
                        </a:solidFill>
                        <a:ln w="6350">
                          <a:solidFill>
                            <a:srgbClr val="000000"/>
                          </a:solidFill>
                          <a:miter lim="800000"/>
                          <a:headEnd/>
                          <a:tailEnd/>
                        </a:ln>
                      </wps:spPr>
                      <wps:txbx>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BM-Case1: Spatial-domain DL beam prediction for Set A of beams based on measurement results of Set B of beams</w:t>
                            </w:r>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BM-Case2: Temporal DL beam prediction for Set A of beams based on the historic measurement results of Set B of beams</w:t>
                            </w:r>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SimSun"/>
                                <w:b/>
                                <w:bCs/>
                                <w:sz w:val="18"/>
                                <w:szCs w:val="18"/>
                              </w:rPr>
                            </w:pPr>
                            <w:r w:rsidRPr="000702B0">
                              <w:rPr>
                                <w:rFonts w:eastAsia="SimSun"/>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1D933620" id="_x0000_s1027" type="#_x0000_t202" style="width:495.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" strokeweight=".5pt">
                <v:textbox style="mso-fit-shape-to-text:t">
                  <w:txbxContent>
                    <w:p w14:paraId="063A6E1C" w14:textId="77777777" w:rsidR="008B6B6A" w:rsidRPr="000702B0" w:rsidRDefault="008B6B6A" w:rsidP="006347EB">
                      <w:pPr>
                        <w:rPr>
                          <w:rFonts w:eastAsia="Batang"/>
                          <w:b/>
                          <w:bCs/>
                          <w:sz w:val="18"/>
                          <w:szCs w:val="18"/>
                          <w:highlight w:val="green"/>
                          <w:lang w:eastAsia="en-US"/>
                        </w:rPr>
                      </w:pPr>
                      <w:r w:rsidRPr="000702B0">
                        <w:rPr>
                          <w:rFonts w:eastAsia="Batang"/>
                          <w:b/>
                          <w:bCs/>
                          <w:sz w:val="18"/>
                          <w:szCs w:val="18"/>
                          <w:highlight w:val="green"/>
                          <w:lang w:eastAsia="en-US"/>
                        </w:rPr>
                        <w:t>Agreement</w:t>
                      </w:r>
                    </w:p>
                    <w:p w14:paraId="0A9ED6EE" w14:textId="77777777"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For AI/ML-based beam management, support BM-Case1 and BM-Case2 for characterization and baseline performance evaluations</w:t>
                      </w:r>
                    </w:p>
                    <w:p w14:paraId="0AA82921"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 xml:space="preserve">BM-Case1: Spatial-domain DL beam prediction for Set A of beams based on measurement results of Set B of </w:t>
                      </w:r>
                      <w:proofErr w:type="gramStart"/>
                      <w:r w:rsidRPr="000702B0">
                        <w:rPr>
                          <w:rFonts w:eastAsia="宋体"/>
                          <w:b/>
                          <w:bCs/>
                          <w:sz w:val="18"/>
                          <w:szCs w:val="18"/>
                        </w:rPr>
                        <w:t>beams</w:t>
                      </w:r>
                      <w:proofErr w:type="gramEnd"/>
                    </w:p>
                    <w:p w14:paraId="703E8118"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 xml:space="preserve">BM-Case2: Temporal DL beam prediction for Set A of beams based on the historic measurement results of Set B of </w:t>
                      </w:r>
                      <w:proofErr w:type="gramStart"/>
                      <w:r w:rsidRPr="000702B0">
                        <w:rPr>
                          <w:rFonts w:eastAsia="宋体"/>
                          <w:b/>
                          <w:bCs/>
                          <w:sz w:val="18"/>
                          <w:szCs w:val="18"/>
                        </w:rPr>
                        <w:t>beams</w:t>
                      </w:r>
                      <w:proofErr w:type="gramEnd"/>
                    </w:p>
                    <w:p w14:paraId="28EB7912"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details of BM-Case1 and BM-Case2</w:t>
                      </w:r>
                    </w:p>
                    <w:p w14:paraId="6C906B0C" w14:textId="77777777" w:rsidR="008B6B6A" w:rsidRPr="000702B0" w:rsidRDefault="008B6B6A" w:rsidP="0087586D">
                      <w:pPr>
                        <w:numPr>
                          <w:ilvl w:val="0"/>
                          <w:numId w:val="28"/>
                        </w:numPr>
                        <w:overflowPunct w:val="0"/>
                        <w:autoSpaceDE w:val="0"/>
                        <w:autoSpaceDN w:val="0"/>
                        <w:adjustRightInd w:val="0"/>
                        <w:spacing w:after="0"/>
                        <w:ind w:left="714" w:hanging="357"/>
                        <w:contextualSpacing/>
                        <w:textAlignment w:val="baseline"/>
                        <w:rPr>
                          <w:rFonts w:eastAsia="宋体"/>
                          <w:b/>
                          <w:bCs/>
                          <w:sz w:val="18"/>
                          <w:szCs w:val="18"/>
                        </w:rPr>
                      </w:pPr>
                      <w:r w:rsidRPr="000702B0">
                        <w:rPr>
                          <w:rFonts w:eastAsia="宋体"/>
                          <w:b/>
                          <w:bCs/>
                          <w:sz w:val="18"/>
                          <w:szCs w:val="18"/>
                        </w:rPr>
                        <w:t>FFS: other sub use cases</w:t>
                      </w:r>
                    </w:p>
                    <w:p w14:paraId="487AAEBE" w14:textId="3DCAA796" w:rsidR="008B6B6A" w:rsidRPr="000702B0" w:rsidRDefault="008B6B6A" w:rsidP="0087586D">
                      <w:pPr>
                        <w:spacing w:after="0"/>
                        <w:rPr>
                          <w:rFonts w:eastAsia="Batang"/>
                          <w:b/>
                          <w:bCs/>
                          <w:sz w:val="18"/>
                          <w:szCs w:val="18"/>
                          <w:lang w:eastAsia="en-US"/>
                        </w:rPr>
                      </w:pPr>
                      <w:r w:rsidRPr="000702B0">
                        <w:rPr>
                          <w:rFonts w:eastAsia="Batang"/>
                          <w:b/>
                          <w:bCs/>
                          <w:sz w:val="18"/>
                          <w:szCs w:val="18"/>
                          <w:lang w:eastAsia="en-US"/>
                        </w:rPr>
                        <w:t>Note: For BM-Case1 and BM-Case2, Beams in Set A and Set B can be in the same Frequency Range</w:t>
                      </w:r>
                    </w:p>
                  </w:txbxContent>
                </v:textbox>
                <w10:anchorlock/>
              </v:shape>
            </w:pict>
          </mc:Fallback>
        </mc:AlternateContent>
      </w:r>
    </w:p>
    <w:p w14:paraId="2581CF30" w14:textId="4996286D" w:rsidR="007B67C3" w:rsidRPr="003F5DCB" w:rsidRDefault="007B67C3" w:rsidP="007B67C3">
      <w:pPr>
        <w:spacing w:afterLines="50"/>
        <w:rPr>
          <w:sz w:val="22"/>
        </w:rPr>
      </w:pPr>
      <w:r w:rsidRPr="007B67C3">
        <w:rPr>
          <w:sz w:val="22"/>
        </w:rPr>
        <w:t>For both spatial</w:t>
      </w:r>
      <w:r w:rsidR="000349D7">
        <w:rPr>
          <w:sz w:val="22"/>
        </w:rPr>
        <w:t xml:space="preserve"> </w:t>
      </w:r>
      <w:r w:rsidRPr="007B67C3">
        <w:rPr>
          <w:sz w:val="22"/>
        </w:rPr>
        <w:t>domain and temporal-domain beam prediction, the agreement w</w:t>
      </w:r>
      <w:r w:rsidR="00DF6A34">
        <w:rPr>
          <w:sz w:val="22"/>
        </w:rPr>
        <w:t>as</w:t>
      </w:r>
      <w:r w:rsidRPr="007B67C3">
        <w:rPr>
          <w:sz w:val="22"/>
        </w:rPr>
        <w:t xml:space="preserve"> </w:t>
      </w:r>
      <w:r w:rsidR="00D26741">
        <w:rPr>
          <w:sz w:val="22"/>
        </w:rPr>
        <w:t>made</w:t>
      </w:r>
      <w:r w:rsidRPr="007B67C3">
        <w:rPr>
          <w:sz w:val="22"/>
        </w:rPr>
        <w:t xml:space="preserve">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00895D3D">
        <w:rPr>
          <w:sz w:val="22"/>
        </w:rPr>
        <w:t xml:space="preserve"> method</w:t>
      </w:r>
      <w:r w:rsidRPr="007B67C3">
        <w:rPr>
          <w:sz w:val="22"/>
        </w:rPr>
        <w:t>. The simulation results in this contribution were conducted based on the agreed assumptions. In the subsequent sections, we discuss the evaluation methodology</w:t>
      </w:r>
      <w:r w:rsidR="006B3055">
        <w:rPr>
          <w:sz w:val="22"/>
        </w:rPr>
        <w:t xml:space="preserve"> and simulation results</w:t>
      </w:r>
      <w:r w:rsidRPr="007B67C3">
        <w:rPr>
          <w:sz w:val="22"/>
        </w:rPr>
        <w:t xml:space="preserve"> of </w:t>
      </w:r>
      <w:r w:rsidR="00BA0635">
        <w:rPr>
          <w:sz w:val="22"/>
        </w:rPr>
        <w:t>BM-Case 1 and BM-Case 2</w:t>
      </w:r>
      <w:r w:rsidR="00C01FC4">
        <w:rPr>
          <w:sz w:val="22"/>
        </w:rPr>
        <w:t>.</w:t>
      </w:r>
    </w:p>
    <w:p w14:paraId="6C0BD09E" w14:textId="3B6D89A3" w:rsidR="008B6B6A" w:rsidRPr="005C24FD" w:rsidRDefault="00C01FC4" w:rsidP="003527CB">
      <w:pPr>
        <w:pStyle w:val="2"/>
        <w:numPr>
          <w:ilvl w:val="1"/>
          <w:numId w:val="25"/>
        </w:numPr>
        <w:tabs>
          <w:tab w:val="num" w:pos="360"/>
        </w:tabs>
        <w:spacing w:after="0" w:line="360" w:lineRule="auto"/>
        <w:ind w:left="357" w:hanging="357"/>
        <w:rPr>
          <w:b/>
          <w:bCs/>
          <w:sz w:val="22"/>
          <w:szCs w:val="22"/>
          <w:lang w:val="en-US"/>
        </w:rPr>
      </w:pPr>
      <w:r>
        <w:rPr>
          <w:b/>
          <w:bCs/>
          <w:sz w:val="22"/>
          <w:szCs w:val="22"/>
          <w:lang w:val="en-US"/>
        </w:rPr>
        <w:t>Evaluation methodology</w:t>
      </w:r>
    </w:p>
    <w:p w14:paraId="2AFD2551" w14:textId="2099B1BF" w:rsidR="00E567C3" w:rsidRDefault="00F9683B" w:rsidP="00E567C3">
      <w:pPr>
        <w:pStyle w:val="30"/>
        <w:spacing w:beforeLines="50" w:before="120"/>
        <w:rPr>
          <w:rFonts w:asciiTheme="majorHAnsi" w:hAnsiTheme="majorHAnsi" w:cstheme="majorHAnsi"/>
          <w:b/>
          <w:bCs/>
          <w:sz w:val="22"/>
          <w:szCs w:val="22"/>
          <w:lang w:val="en-US"/>
        </w:rPr>
      </w:pPr>
      <w:r>
        <w:rPr>
          <w:rFonts w:asciiTheme="majorHAnsi" w:hAnsiTheme="majorHAnsi" w:cstheme="majorHAnsi"/>
          <w:b/>
          <w:bCs/>
          <w:sz w:val="22"/>
          <w:szCs w:val="22"/>
          <w:lang w:val="en-US"/>
        </w:rPr>
        <w:t>2.2.1</w:t>
      </w:r>
      <w:r w:rsidR="00EC47B0">
        <w:rPr>
          <w:rFonts w:asciiTheme="majorHAnsi" w:hAnsiTheme="majorHAnsi" w:cstheme="majorHAnsi"/>
          <w:b/>
          <w:bCs/>
          <w:sz w:val="22"/>
          <w:szCs w:val="22"/>
          <w:lang w:val="en-US"/>
        </w:rPr>
        <w:t>.</w:t>
      </w:r>
      <w:r>
        <w:rPr>
          <w:rFonts w:asciiTheme="majorHAnsi" w:hAnsiTheme="majorHAnsi" w:cstheme="majorHAnsi"/>
          <w:b/>
          <w:bCs/>
          <w:sz w:val="22"/>
          <w:szCs w:val="22"/>
          <w:lang w:val="en-US"/>
        </w:rPr>
        <w:t xml:space="preserve"> </w:t>
      </w:r>
      <w:r w:rsidR="00C01FC4">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domain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1)</w:t>
      </w:r>
    </w:p>
    <w:p w14:paraId="25EE1E21" w14:textId="11EA31DF" w:rsidR="00B57923" w:rsidRDefault="00B57923" w:rsidP="00B57923">
      <w:pPr>
        <w:rPr>
          <w:rFonts w:eastAsia="ＭＳ 明朝"/>
          <w:sz w:val="22"/>
        </w:rPr>
      </w:pPr>
      <w:r w:rsidRPr="00575D63">
        <w:rPr>
          <w:rFonts w:eastAsia="ＭＳ 明朝" w:hint="eastAsia"/>
          <w:sz w:val="22"/>
        </w:rPr>
        <w:t>I</w:t>
      </w:r>
      <w:r w:rsidRPr="00575D63">
        <w:rPr>
          <w:rFonts w:eastAsia="ＭＳ 明朝"/>
          <w:sz w:val="22"/>
        </w:rPr>
        <w:t xml:space="preserve">n this section, we provide our view and </w:t>
      </w:r>
      <w:r w:rsidR="00E758B1">
        <w:rPr>
          <w:rFonts w:eastAsia="ＭＳ 明朝"/>
          <w:sz w:val="22"/>
        </w:rPr>
        <w:t xml:space="preserve">the </w:t>
      </w:r>
      <w:r w:rsidRPr="00575D63">
        <w:rPr>
          <w:rFonts w:eastAsia="ＭＳ 明朝"/>
          <w:sz w:val="22"/>
        </w:rPr>
        <w:t>assumption on the</w:t>
      </w:r>
      <w:r w:rsidR="00575D63" w:rsidRPr="00575D63">
        <w:rPr>
          <w:rFonts w:eastAsia="ＭＳ 明朝"/>
          <w:sz w:val="22"/>
        </w:rPr>
        <w:t xml:space="preserve"> evaluation methodology of intermediate performance and generalization performance.</w:t>
      </w:r>
    </w:p>
    <w:p w14:paraId="3B8EB1EA" w14:textId="4FFFAFE8" w:rsidR="00575D63" w:rsidRPr="005524C7" w:rsidRDefault="00575D63" w:rsidP="005524C7">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.2.1.1</w:t>
      </w:r>
      <w:r w:rsidR="00EC47B0">
        <w:rPr>
          <w:rFonts w:asciiTheme="majorHAnsi" w:hAnsiTheme="majorHAnsi" w:cstheme="majorHAnsi"/>
          <w:b/>
          <w:bCs/>
          <w:sz w:val="22"/>
          <w:szCs w:val="22"/>
          <w:lang w:val="en-US"/>
        </w:rPr>
        <w:t>.</w:t>
      </w:r>
      <w:r w:rsidR="008121E1" w:rsidRPr="005524C7">
        <w:rPr>
          <w:rFonts w:asciiTheme="majorHAnsi" w:hAnsiTheme="majorHAnsi" w:cstheme="majorHAnsi"/>
          <w:b/>
          <w:bCs/>
          <w:sz w:val="22"/>
          <w:szCs w:val="22"/>
          <w:lang w:val="en-US"/>
        </w:rPr>
        <w:t xml:space="preserve"> </w:t>
      </w:r>
      <w:r w:rsidR="00410F7D">
        <w:rPr>
          <w:rFonts w:asciiTheme="majorHAnsi" w:hAnsiTheme="majorHAnsi" w:cstheme="majorHAnsi"/>
          <w:b/>
          <w:bCs/>
          <w:sz w:val="22"/>
          <w:szCs w:val="22"/>
          <w:lang w:val="en-US"/>
        </w:rPr>
        <w:t>Rx beam determination</w:t>
      </w:r>
    </w:p>
    <w:p w14:paraId="46C0469C" w14:textId="0F8BF607" w:rsidR="00877403" w:rsidRDefault="00410F7D" w:rsidP="00D10BF2">
      <w:pPr>
        <w:spacing w:afterLines="50"/>
        <w:rPr>
          <w:rFonts w:eastAsia="SimSun"/>
          <w:sz w:val="22"/>
          <w:lang w:eastAsia="zh-CN"/>
        </w:rPr>
      </w:pPr>
      <w:r>
        <w:rPr>
          <w:rFonts w:eastAsia="SimSun" w:hint="eastAsia"/>
          <w:sz w:val="22"/>
          <w:lang w:eastAsia="zh-CN"/>
        </w:rPr>
        <w:t>A</w:t>
      </w:r>
      <w:r>
        <w:rPr>
          <w:rFonts w:eastAsia="SimSun"/>
          <w:sz w:val="22"/>
          <w:lang w:eastAsia="zh-CN"/>
        </w:rPr>
        <w:t>t the RAN1 #</w:t>
      </w:r>
      <w:r w:rsidR="00A37E70">
        <w:rPr>
          <w:rFonts w:eastAsia="SimSun"/>
          <w:sz w:val="22"/>
          <w:lang w:eastAsia="zh-CN"/>
        </w:rPr>
        <w:t xml:space="preserve">112 </w:t>
      </w:r>
      <w:r>
        <w:rPr>
          <w:rFonts w:eastAsia="SimSun"/>
          <w:sz w:val="22"/>
          <w:lang w:eastAsia="zh-CN"/>
        </w:rPr>
        <w:t xml:space="preserve">meeting, following </w:t>
      </w:r>
      <w:r w:rsidR="00DF2072">
        <w:rPr>
          <w:rFonts w:eastAsia="SimSun"/>
          <w:sz w:val="22"/>
          <w:lang w:eastAsia="zh-CN"/>
        </w:rPr>
        <w:t>proposal</w:t>
      </w:r>
      <w:r w:rsidR="008A2AFB">
        <w:rPr>
          <w:rFonts w:eastAsia="SimSun"/>
          <w:sz w:val="22"/>
          <w:lang w:eastAsia="zh-CN"/>
        </w:rPr>
        <w:t xml:space="preserve"> was</w:t>
      </w:r>
      <w:r w:rsidR="00CE1251">
        <w:rPr>
          <w:rFonts w:eastAsia="SimSun"/>
          <w:sz w:val="22"/>
          <w:lang w:eastAsia="zh-CN"/>
        </w:rPr>
        <w:t xml:space="preserve"> provided for the Rx beam(s) assumption </w:t>
      </w:r>
      <w:r w:rsidR="00324851">
        <w:rPr>
          <w:rFonts w:eastAsia="SimSun"/>
          <w:sz w:val="22"/>
          <w:lang w:eastAsia="zh-CN"/>
        </w:rPr>
        <w:t>for the evaluation on the performance of DL Tx beam prediction</w:t>
      </w:r>
      <w:r w:rsidR="00162388">
        <w:rPr>
          <w:rFonts w:eastAsia="SimSun"/>
          <w:sz w:val="22"/>
          <w:lang w:eastAsia="zh-CN"/>
        </w:rPr>
        <w:t xml:space="preserve"> </w:t>
      </w:r>
      <w:r w:rsidR="008928A9" w:rsidRPr="008928A9">
        <w:rPr>
          <w:rFonts w:eastAsia="SimSun"/>
          <w:sz w:val="22"/>
          <w:lang w:eastAsia="zh-CN"/>
        </w:rPr>
        <w:t>[</w:t>
      </w:r>
      <w:r w:rsidR="00B66E4B">
        <w:rPr>
          <w:rFonts w:eastAsia="SimSun"/>
          <w:sz w:val="22"/>
          <w:lang w:eastAsia="zh-CN"/>
        </w:rPr>
        <w:t>3</w:t>
      </w:r>
      <w:r w:rsidR="008928A9" w:rsidRPr="008928A9">
        <w:rPr>
          <w:rFonts w:eastAsia="SimSun"/>
          <w:sz w:val="22"/>
          <w:lang w:eastAsia="zh-CN"/>
        </w:rPr>
        <w:t>]</w:t>
      </w:r>
      <w:r w:rsidR="00341BDA">
        <w:rPr>
          <w:rFonts w:eastAsia="SimSun"/>
          <w:sz w:val="22"/>
          <w:lang w:eastAsia="zh-CN"/>
        </w:rPr>
        <w:t>.</w:t>
      </w:r>
      <w:r w:rsidR="004A0BB9">
        <w:rPr>
          <w:rFonts w:eastAsia="SimSun"/>
          <w:sz w:val="22"/>
          <w:lang w:eastAsia="zh-CN"/>
        </w:rPr>
        <w:t xml:space="preserve"> </w:t>
      </w:r>
    </w:p>
    <w:p w14:paraId="0FB352F1" w14:textId="04460FE6" w:rsidR="004B7E21" w:rsidRDefault="004B7E21" w:rsidP="00B81A94">
      <w:pPr>
        <w:spacing w:afterLines="50"/>
        <w:rPr>
          <w:rFonts w:eastAsia="SimSun"/>
          <w:sz w:val="22"/>
          <w:lang w:eastAsia="zh-CN"/>
        </w:rPr>
      </w:pPr>
      <w:r w:rsidRPr="003F5DCB">
        <w:rPr>
          <w:rFonts w:eastAsia="SimSun"/>
          <w:noProof/>
        </w:rPr>
        <mc:AlternateContent>
          <mc:Choice Requires="wps">
            <w:drawing>
              <wp:inline distT="0" distB="0" distL="0" distR="0" wp14:anchorId="1859AE30" wp14:editId="3D959198">
                <wp:extent cx="6289808" cy="4745567"/>
                <wp:effectExtent l="0" t="0" r="15875" b="1714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808" cy="4745567"/>
                        </a:xfrm>
                        <a:prstGeom prst="rect">
                          <a:avLst/>
                        </a:prstGeom>
                        <a:solidFill>
                          <a:srgbClr val="FFFFFF"/>
                        </a:solidFill>
                        <a:ln w="6350">
                          <a:solidFill>
                            <a:srgbClr val="000000"/>
                          </a:solidFill>
                          <a:miter lim="800000"/>
                          <a:headEnd/>
                          <a:tailEnd/>
                        </a:ln>
                      </wps:spPr>
                      <wps:txbx>
                        <w:txbxContent>
                          <w:p w14:paraId="1B29D4F6" w14:textId="75DC0E8F" w:rsidR="001040A0" w:rsidRPr="001040A0" w:rsidRDefault="00A01608" w:rsidP="001040A0">
                            <w:pPr>
                              <w:spacing w:after="0"/>
                              <w:jc w:val="left"/>
                              <w:rPr>
                                <w:rFonts w:ascii="Times" w:eastAsia="Batang" w:hAnsi="Times"/>
                                <w:b/>
                                <w:bCs/>
                                <w:sz w:val="18"/>
                                <w:szCs w:val="18"/>
                                <w:highlight w:val="green"/>
                                <w:lang w:eastAsia="en-US"/>
                              </w:rPr>
                            </w:pPr>
                            <w:r w:rsidRPr="00A01608">
                              <w:rPr>
                                <w:rFonts w:ascii="Times" w:eastAsia="Batang" w:hAnsi="Times"/>
                                <w:b/>
                                <w:bCs/>
                                <w:sz w:val="18"/>
                                <w:szCs w:val="18"/>
                                <w:lang w:eastAsia="en-US"/>
                              </w:rPr>
                              <w:t>Proposal 3.2-1f</w:t>
                            </w:r>
                          </w:p>
                          <w:p w14:paraId="4E5E0562" w14:textId="77777777" w:rsidR="009211C0" w:rsidRPr="009211C0" w:rsidRDefault="009211C0" w:rsidP="009211C0">
                            <w:pPr>
                              <w:spacing w:after="0"/>
                              <w:jc w:val="left"/>
                              <w:rPr>
                                <w:rFonts w:ascii="Times" w:eastAsia="Batang" w:hAnsi="Times"/>
                                <w:b/>
                                <w:bCs/>
                                <w:sz w:val="18"/>
                                <w:szCs w:val="18"/>
                                <w:lang w:eastAsia="en-US"/>
                              </w:rPr>
                            </w:pPr>
                            <w:r w:rsidRPr="009211C0">
                              <w:rPr>
                                <w:rFonts w:ascii="Times" w:eastAsia="Batang" w:hAnsi="Times"/>
                                <w:b/>
                                <w:bCs/>
                                <w:sz w:val="18"/>
                                <w:szCs w:val="18"/>
                                <w:lang w:eastAsia="en-US"/>
                              </w:rPr>
                              <w:t>At least for evaluation on the performance of DL Tx beam prediction, consider the following options for Rx beam for providing input for AI/ML model for training and/or inference if applicable</w:t>
                            </w:r>
                          </w:p>
                          <w:p w14:paraId="08015F77"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 xml:space="preserve">Case 0: the best Rx beam for the best Tx beam within Set B </w:t>
                            </w:r>
                          </w:p>
                          <w:p w14:paraId="37B80A0F"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 xml:space="preserve">Case 1: the best Rx beam searched for one Tx beam within Set B </w:t>
                            </w:r>
                          </w:p>
                          <w:p w14:paraId="2A66B346"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2: the best Rx beam for each Tx beam within Set B</w:t>
                            </w:r>
                          </w:p>
                          <w:p w14:paraId="40F84565"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3: the best Rx beam among specific Rx beams for each Tx beam within Set B</w:t>
                            </w:r>
                          </w:p>
                          <w:p w14:paraId="0F8AF9AD"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4: the best Rx beam among specific Rx beams for the best Tx beam within Set B</w:t>
                            </w:r>
                          </w:p>
                          <w:p w14:paraId="61992E59" w14:textId="16277A1D"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5: the best Rx beam for the best Tx beam within Set A</w:t>
                            </w:r>
                          </w:p>
                          <w:p w14:paraId="03C0A7EE" w14:textId="18AAB716" w:rsidR="00F147B6" w:rsidRPr="001040A0" w:rsidRDefault="009211C0" w:rsidP="009211C0">
                            <w:pPr>
                              <w:spacing w:after="0"/>
                              <w:ind w:leftChars="100" w:left="240" w:rightChars="100" w:right="240"/>
                              <w:jc w:val="left"/>
                              <w:rPr>
                                <w:rFonts w:ascii="Times" w:eastAsia="Batang" w:hAnsi="Times"/>
                                <w:b/>
                                <w:bCs/>
                                <w:sz w:val="18"/>
                                <w:szCs w:val="18"/>
                                <w:lang w:eastAsia="en-US"/>
                              </w:rPr>
                            </w:pPr>
                            <w:r w:rsidRPr="009211C0">
                              <w:rPr>
                                <w:rFonts w:ascii="Times" w:eastAsia="Batang" w:hAnsi="Times"/>
                                <w:b/>
                                <w:bCs/>
                                <w:sz w:val="18"/>
                                <w:szCs w:val="18"/>
                                <w:lang w:eastAsia="en-US"/>
                              </w:rPr>
                              <w:t>Note: The best Rx beam may be based on measurements of always-on SSB,</w:t>
                            </w:r>
                            <w:r w:rsidR="004B68DB" w:rsidRPr="004B68DB">
                              <w:rPr>
                                <w:rFonts w:ascii="Times" w:eastAsia="Batang" w:hAnsi="Times"/>
                                <w:b/>
                                <w:bCs/>
                                <w:sz w:val="18"/>
                                <w:szCs w:val="18"/>
                                <w:lang w:eastAsia="en-US"/>
                              </w:rPr>
                              <w:t xml:space="preserve"> or CSI-RS for Set B</w:t>
                            </w:r>
                          </w:p>
                          <w:p w14:paraId="46604783" w14:textId="50AFF7B6" w:rsidR="004B7E21" w:rsidRPr="000702B0" w:rsidRDefault="00F147B6" w:rsidP="00F147B6">
                            <w:pPr>
                              <w:spacing w:after="0"/>
                              <w:ind w:leftChars="100" w:left="240"/>
                              <w:jc w:val="center"/>
                              <w:rPr>
                                <w:rFonts w:eastAsia="Batang"/>
                                <w:b/>
                                <w:bCs/>
                                <w:sz w:val="18"/>
                                <w:szCs w:val="18"/>
                                <w:lang w:eastAsia="en-US"/>
                              </w:rPr>
                            </w:pPr>
                            <w:r>
                              <w:rPr>
                                <w:noProof/>
                                <w:lang w:eastAsia="en-US"/>
                              </w:rPr>
                              <w:drawing>
                                <wp:inline distT="0" distB="0" distL="0" distR="0" wp14:anchorId="43F33F76" wp14:editId="675EDCA3">
                                  <wp:extent cx="2375575" cy="3293533"/>
                                  <wp:effectExtent l="0" t="0" r="5715" b="2540"/>
                                  <wp:docPr id="1291183106" name="图片 129118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10">
                                            <a:extLst>
                                              <a:ext uri="{28A0092B-C50C-407E-A947-70E740481C1C}">
                                                <a14:useLocalDpi xmlns:a14="http://schemas.microsoft.com/office/drawing/2010/main" val="0"/>
                                              </a:ext>
                                            </a:extLst>
                                          </a:blip>
                                          <a:srcRect l="7949" t="1522" r="8070" b="3654"/>
                                          <a:stretch>
                                            <a:fillRect/>
                                          </a:stretch>
                                        </pic:blipFill>
                                        <pic:spPr>
                                          <a:xfrm>
                                            <a:off x="0" y="0"/>
                                            <a:ext cx="2381833" cy="330220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inline>
            </w:drawing>
          </mc:Choice>
          <mc:Fallback xmlns:w16du="http://schemas.microsoft.com/office/word/2023/wordml/word16du">
            <w:pict>
              <v:shape w14:anchorId="1859AE30" id="_x0000_s1028" type="#_x0000_t202" style="width:495.25pt;height:3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" strokeweight=".5pt">
                <v:textbox>
                  <w:txbxContent>
                    <w:p w14:paraId="1B29D4F6" w14:textId="75DC0E8F" w:rsidR="001040A0" w:rsidRPr="001040A0" w:rsidRDefault="00A01608" w:rsidP="001040A0">
                      <w:pPr>
                        <w:spacing w:after="0"/>
                        <w:jc w:val="left"/>
                        <w:rPr>
                          <w:rFonts w:ascii="Times" w:eastAsia="Batang" w:hAnsi="Times"/>
                          <w:b/>
                          <w:bCs/>
                          <w:sz w:val="18"/>
                          <w:szCs w:val="18"/>
                          <w:highlight w:val="green"/>
                          <w:lang w:eastAsia="en-US"/>
                        </w:rPr>
                      </w:pPr>
                      <w:r w:rsidRPr="00A01608">
                        <w:rPr>
                          <w:rFonts w:ascii="Times" w:eastAsia="Batang" w:hAnsi="Times"/>
                          <w:b/>
                          <w:bCs/>
                          <w:sz w:val="18"/>
                          <w:szCs w:val="18"/>
                          <w:lang w:eastAsia="en-US"/>
                        </w:rPr>
                        <w:t>Proposal 3.2-1f</w:t>
                      </w:r>
                    </w:p>
                    <w:p w14:paraId="4E5E0562" w14:textId="77777777" w:rsidR="009211C0" w:rsidRPr="009211C0" w:rsidRDefault="009211C0" w:rsidP="009211C0">
                      <w:pPr>
                        <w:spacing w:after="0"/>
                        <w:jc w:val="left"/>
                        <w:rPr>
                          <w:rFonts w:ascii="Times" w:eastAsia="Batang" w:hAnsi="Times"/>
                          <w:b/>
                          <w:bCs/>
                          <w:sz w:val="18"/>
                          <w:szCs w:val="18"/>
                          <w:lang w:eastAsia="en-US"/>
                        </w:rPr>
                      </w:pPr>
                      <w:r w:rsidRPr="009211C0">
                        <w:rPr>
                          <w:rFonts w:ascii="Times" w:eastAsia="Batang" w:hAnsi="Times"/>
                          <w:b/>
                          <w:bCs/>
                          <w:sz w:val="18"/>
                          <w:szCs w:val="18"/>
                          <w:lang w:eastAsia="en-US"/>
                        </w:rPr>
                        <w:t xml:space="preserve">At least for evaluation on the performance of DL Tx beam prediction, consider the following options for Rx beam for providing input for AI/ML model for training and/or inference if </w:t>
                      </w:r>
                      <w:proofErr w:type="gramStart"/>
                      <w:r w:rsidRPr="009211C0">
                        <w:rPr>
                          <w:rFonts w:ascii="Times" w:eastAsia="Batang" w:hAnsi="Times"/>
                          <w:b/>
                          <w:bCs/>
                          <w:sz w:val="18"/>
                          <w:szCs w:val="18"/>
                          <w:lang w:eastAsia="en-US"/>
                        </w:rPr>
                        <w:t>applicable</w:t>
                      </w:r>
                      <w:proofErr w:type="gramEnd"/>
                    </w:p>
                    <w:p w14:paraId="08015F77"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 xml:space="preserve">Case 0: the best Rx beam for the best Tx beam within Set B </w:t>
                      </w:r>
                    </w:p>
                    <w:p w14:paraId="37B80A0F"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 xml:space="preserve">Case 1: the best Rx beam searched for one Tx beam within Set B </w:t>
                      </w:r>
                    </w:p>
                    <w:p w14:paraId="2A66B346"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2: the best Rx beam for each Tx beam within Set B</w:t>
                      </w:r>
                    </w:p>
                    <w:p w14:paraId="40F84565"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3: the best Rx beam among specific Rx beams for each Tx beam within Set B</w:t>
                      </w:r>
                    </w:p>
                    <w:p w14:paraId="0F8AF9AD" w14:textId="77777777"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4: the best Rx beam among specific Rx beams for the best Tx beam within Set B</w:t>
                      </w:r>
                    </w:p>
                    <w:p w14:paraId="61992E59" w14:textId="16277A1D" w:rsidR="009211C0" w:rsidRPr="009211C0" w:rsidRDefault="009211C0" w:rsidP="009211C0">
                      <w:pPr>
                        <w:spacing w:after="0"/>
                        <w:ind w:leftChars="100" w:left="240"/>
                        <w:jc w:val="left"/>
                        <w:rPr>
                          <w:rFonts w:ascii="Times" w:eastAsia="Batang" w:hAnsi="Times"/>
                          <w:b/>
                          <w:bCs/>
                          <w:sz w:val="18"/>
                          <w:szCs w:val="18"/>
                          <w:lang w:eastAsia="en-US"/>
                        </w:rPr>
                      </w:pPr>
                      <w:r w:rsidRPr="009211C0">
                        <w:rPr>
                          <w:rFonts w:ascii="Times" w:eastAsia="Batang" w:hAnsi="Times"/>
                          <w:b/>
                          <w:bCs/>
                          <w:sz w:val="18"/>
                          <w:szCs w:val="18"/>
                          <w:lang w:eastAsia="en-US"/>
                        </w:rPr>
                        <w:t>Case 5: the best Rx beam for the best Tx beam within Set A</w:t>
                      </w:r>
                    </w:p>
                    <w:p w14:paraId="03C0A7EE" w14:textId="18AAB716" w:rsidR="00F147B6" w:rsidRPr="001040A0" w:rsidRDefault="009211C0" w:rsidP="009211C0">
                      <w:pPr>
                        <w:spacing w:after="0"/>
                        <w:ind w:leftChars="100" w:left="240" w:rightChars="100" w:right="240"/>
                        <w:jc w:val="left"/>
                        <w:rPr>
                          <w:rFonts w:ascii="Times" w:eastAsia="Batang" w:hAnsi="Times"/>
                          <w:b/>
                          <w:bCs/>
                          <w:sz w:val="18"/>
                          <w:szCs w:val="18"/>
                          <w:lang w:eastAsia="en-US"/>
                        </w:rPr>
                      </w:pPr>
                      <w:r w:rsidRPr="009211C0">
                        <w:rPr>
                          <w:rFonts w:ascii="Times" w:eastAsia="Batang" w:hAnsi="Times"/>
                          <w:b/>
                          <w:bCs/>
                          <w:sz w:val="18"/>
                          <w:szCs w:val="18"/>
                          <w:lang w:eastAsia="en-US"/>
                        </w:rPr>
                        <w:t>Note: The best Rx beam may be based on measurements of always-on SSB,</w:t>
                      </w:r>
                      <w:r w:rsidR="004B68DB" w:rsidRPr="004B68DB">
                        <w:rPr>
                          <w:rFonts w:ascii="Times" w:eastAsia="Batang" w:hAnsi="Times"/>
                          <w:b/>
                          <w:bCs/>
                          <w:sz w:val="18"/>
                          <w:szCs w:val="18"/>
                          <w:lang w:eastAsia="en-US"/>
                        </w:rPr>
                        <w:t xml:space="preserve"> or CSI-RS for Set B</w:t>
                      </w:r>
                    </w:p>
                    <w:p w14:paraId="46604783" w14:textId="50AFF7B6" w:rsidR="004B7E21" w:rsidRPr="000702B0" w:rsidRDefault="00F147B6" w:rsidP="00F147B6">
                      <w:pPr>
                        <w:spacing w:after="0"/>
                        <w:ind w:leftChars="100" w:left="240"/>
                        <w:jc w:val="center"/>
                        <w:rPr>
                          <w:rFonts w:eastAsia="Batang"/>
                          <w:b/>
                          <w:bCs/>
                          <w:sz w:val="18"/>
                          <w:szCs w:val="18"/>
                          <w:lang w:eastAsia="en-US"/>
                        </w:rPr>
                      </w:pPr>
                      <w:r>
                        <w:rPr>
                          <w:noProof/>
                          <w:lang w:eastAsia="en-US"/>
                        </w:rPr>
                        <w:drawing>
                          <wp:inline distT="0" distB="0" distL="0" distR="0" wp14:anchorId="43F33F76" wp14:editId="675EDCA3">
                            <wp:extent cx="2375575" cy="3293533"/>
                            <wp:effectExtent l="0" t="0" r="5715" b="2540"/>
                            <wp:docPr id="1291183106" name="图片 129118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noChangeArrowheads="1"/>
                                    </pic:cNvPicPr>
                                  </pic:nvPicPr>
                                  <pic:blipFill>
                                    <a:blip r:embed="rId11">
                                      <a:extLst>
                                        <a:ext uri="{28A0092B-C50C-407E-A947-70E740481C1C}">
                                          <a14:useLocalDpi xmlns:a14="http://schemas.microsoft.com/office/drawing/2010/main" val="0"/>
                                        </a:ext>
                                      </a:extLst>
                                    </a:blip>
                                    <a:srcRect l="7949" t="1522" r="8070" b="3654"/>
                                    <a:stretch>
                                      <a:fillRect/>
                                    </a:stretch>
                                  </pic:blipFill>
                                  <pic:spPr>
                                    <a:xfrm>
                                      <a:off x="0" y="0"/>
                                      <a:ext cx="2381833" cy="3302209"/>
                                    </a:xfrm>
                                    <a:prstGeom prst="rect">
                                      <a:avLst/>
                                    </a:prstGeom>
                                    <a:noFill/>
                                    <a:ln>
                                      <a:noFill/>
                                    </a:ln>
                                  </pic:spPr>
                                </pic:pic>
                              </a:graphicData>
                            </a:graphic>
                          </wp:inline>
                        </w:drawing>
                      </w:r>
                    </w:p>
                  </w:txbxContent>
                </v:textbox>
                <w10:anchorlock/>
              </v:shape>
            </w:pict>
          </mc:Fallback>
        </mc:AlternateContent>
      </w:r>
    </w:p>
    <w:p w14:paraId="432F4C6E" w14:textId="6698B641" w:rsidR="008A2C6B" w:rsidRDefault="00823154" w:rsidP="002A151A">
      <w:pPr>
        <w:spacing w:before="240" w:after="0"/>
        <w:rPr>
          <w:rFonts w:eastAsia="SimSun"/>
          <w:sz w:val="22"/>
          <w:lang w:eastAsia="zh-CN"/>
        </w:rPr>
      </w:pPr>
      <w:r>
        <w:rPr>
          <w:rFonts w:eastAsia="SimSun"/>
          <w:sz w:val="22"/>
          <w:lang w:eastAsia="zh-CN"/>
        </w:rPr>
        <w:lastRenderedPageBreak/>
        <w:t>Since different Rx beam</w:t>
      </w:r>
      <w:r w:rsidR="00221BE8">
        <w:rPr>
          <w:rFonts w:eastAsia="SimSun"/>
          <w:sz w:val="22"/>
          <w:lang w:eastAsia="zh-CN"/>
        </w:rPr>
        <w:t>(s)</w:t>
      </w:r>
      <w:r>
        <w:rPr>
          <w:rFonts w:eastAsia="SimSun"/>
          <w:sz w:val="22"/>
          <w:lang w:eastAsia="zh-CN"/>
        </w:rPr>
        <w:t xml:space="preserve"> de</w:t>
      </w:r>
      <w:r w:rsidR="00221BE8">
        <w:rPr>
          <w:rFonts w:eastAsia="SimSun"/>
          <w:sz w:val="22"/>
          <w:lang w:eastAsia="zh-CN"/>
        </w:rPr>
        <w:t>termination method lead</w:t>
      </w:r>
      <w:r w:rsidR="00162388">
        <w:rPr>
          <w:rFonts w:eastAsia="SimSun"/>
          <w:sz w:val="22"/>
          <w:lang w:eastAsia="zh-CN"/>
        </w:rPr>
        <w:t>s</w:t>
      </w:r>
      <w:r w:rsidR="00221BE8">
        <w:rPr>
          <w:rFonts w:eastAsia="SimSun"/>
          <w:sz w:val="22"/>
          <w:lang w:eastAsia="zh-CN"/>
        </w:rPr>
        <w:t xml:space="preserve"> to different performance even though the same </w:t>
      </w:r>
      <w:r w:rsidR="001443B5">
        <w:rPr>
          <w:rFonts w:eastAsia="SimSun"/>
          <w:sz w:val="22"/>
          <w:lang w:eastAsia="zh-CN"/>
        </w:rPr>
        <w:t>configuration of Set B and Set A is assumed for Tx beam prediction</w:t>
      </w:r>
      <w:r w:rsidR="00134273">
        <w:rPr>
          <w:rFonts w:eastAsia="SimSun"/>
          <w:sz w:val="22"/>
          <w:lang w:eastAsia="zh-CN"/>
        </w:rPr>
        <w:t>, we t</w:t>
      </w:r>
      <w:r w:rsidR="00D86A20">
        <w:rPr>
          <w:rFonts w:eastAsia="SimSun"/>
          <w:sz w:val="22"/>
          <w:lang w:eastAsia="zh-CN"/>
        </w:rPr>
        <w:t>h</w:t>
      </w:r>
      <w:r w:rsidR="0010521A">
        <w:rPr>
          <w:rFonts w:eastAsia="SimSun"/>
          <w:sz w:val="22"/>
          <w:lang w:eastAsia="zh-CN"/>
        </w:rPr>
        <w:t>ink it is meaning</w:t>
      </w:r>
      <w:r w:rsidR="00865D14">
        <w:rPr>
          <w:rFonts w:eastAsia="SimSun"/>
          <w:sz w:val="22"/>
          <w:lang w:eastAsia="zh-CN"/>
        </w:rPr>
        <w:t>ful</w:t>
      </w:r>
      <w:r w:rsidR="00A41D24">
        <w:rPr>
          <w:rFonts w:eastAsia="SimSun"/>
          <w:sz w:val="22"/>
          <w:lang w:eastAsia="zh-CN"/>
        </w:rPr>
        <w:t xml:space="preserve"> to study the </w:t>
      </w:r>
      <w:r w:rsidR="007E64E0">
        <w:rPr>
          <w:rFonts w:eastAsia="SimSun" w:hint="eastAsia"/>
          <w:sz w:val="22"/>
          <w:lang w:eastAsia="zh-CN"/>
        </w:rPr>
        <w:t>different</w:t>
      </w:r>
      <w:r w:rsidR="007E64E0">
        <w:rPr>
          <w:rFonts w:eastAsia="SimSun"/>
          <w:sz w:val="22"/>
          <w:lang w:eastAsia="zh-CN"/>
        </w:rPr>
        <w:t xml:space="preserve"> </w:t>
      </w:r>
      <w:r w:rsidR="00A41D24">
        <w:rPr>
          <w:rFonts w:eastAsia="SimSun"/>
          <w:sz w:val="22"/>
          <w:lang w:eastAsia="zh-CN"/>
        </w:rPr>
        <w:t>options to determine Rx beam</w:t>
      </w:r>
      <w:r w:rsidR="00F84170">
        <w:rPr>
          <w:rFonts w:eastAsia="SimSun"/>
          <w:sz w:val="22"/>
          <w:lang w:eastAsia="zh-CN"/>
        </w:rPr>
        <w:t>(s) for the Set B measure</w:t>
      </w:r>
      <w:r>
        <w:rPr>
          <w:rFonts w:eastAsia="SimSun"/>
          <w:sz w:val="22"/>
          <w:lang w:eastAsia="zh-CN"/>
        </w:rPr>
        <w:t>ment</w:t>
      </w:r>
      <w:r w:rsidR="001443B5">
        <w:rPr>
          <w:rFonts w:eastAsia="SimSun"/>
          <w:sz w:val="22"/>
          <w:lang w:eastAsia="zh-CN"/>
        </w:rPr>
        <w:t>.</w:t>
      </w:r>
      <w:r w:rsidR="00620E45">
        <w:rPr>
          <w:rFonts w:eastAsia="SimSun"/>
          <w:sz w:val="22"/>
          <w:lang w:eastAsia="zh-CN"/>
        </w:rPr>
        <w:t xml:space="preserve"> </w:t>
      </w:r>
      <w:r w:rsidR="0064731B">
        <w:rPr>
          <w:rFonts w:eastAsia="SimSun"/>
          <w:sz w:val="22"/>
          <w:lang w:eastAsia="zh-CN"/>
        </w:rPr>
        <w:t xml:space="preserve">Firstly, among the cases provided in </w:t>
      </w:r>
      <w:r w:rsidR="0064731B" w:rsidRPr="0064731B">
        <w:rPr>
          <w:rFonts w:eastAsia="SimSun"/>
          <w:sz w:val="22"/>
          <w:lang w:eastAsia="zh-CN"/>
        </w:rPr>
        <w:t>Proposal 3.2-1f</w:t>
      </w:r>
      <w:r w:rsidR="0064731B">
        <w:rPr>
          <w:rFonts w:eastAsia="SimSun"/>
          <w:sz w:val="22"/>
          <w:lang w:eastAsia="zh-CN"/>
        </w:rPr>
        <w:t>, we think case 5 is not necessary since</w:t>
      </w:r>
      <w:r w:rsidR="00AE4B8D">
        <w:rPr>
          <w:rFonts w:eastAsia="SimSun"/>
          <w:sz w:val="22"/>
          <w:lang w:eastAsia="zh-CN"/>
        </w:rPr>
        <w:t xml:space="preserve"> it</w:t>
      </w:r>
      <w:r w:rsidR="00E92F02">
        <w:rPr>
          <w:rFonts w:eastAsia="SimSun"/>
          <w:sz w:val="22"/>
          <w:lang w:eastAsia="zh-CN"/>
        </w:rPr>
        <w:t xml:space="preserve"> is</w:t>
      </w:r>
      <w:r w:rsidR="00AE4B8D">
        <w:rPr>
          <w:rFonts w:eastAsia="SimSun"/>
          <w:sz w:val="22"/>
          <w:lang w:eastAsia="zh-CN"/>
        </w:rPr>
        <w:t xml:space="preserve"> not possible to obtain the </w:t>
      </w:r>
      <w:r w:rsidR="00FB2467">
        <w:rPr>
          <w:rFonts w:eastAsia="SimSun"/>
          <w:sz w:val="22"/>
          <w:lang w:eastAsia="zh-CN"/>
        </w:rPr>
        <w:t xml:space="preserve">best Rx beam </w:t>
      </w:r>
      <w:r w:rsidR="004A144A">
        <w:rPr>
          <w:rFonts w:eastAsia="SimSun"/>
          <w:sz w:val="22"/>
          <w:lang w:eastAsia="zh-CN"/>
        </w:rPr>
        <w:t xml:space="preserve">for the best Tx beam within Set A during the inference. Secondly, </w:t>
      </w:r>
      <w:r w:rsidR="00E53EE3">
        <w:rPr>
          <w:rFonts w:eastAsia="SimSun"/>
          <w:sz w:val="22"/>
          <w:lang w:eastAsia="zh-CN"/>
        </w:rPr>
        <w:t xml:space="preserve">since </w:t>
      </w:r>
      <w:r w:rsidR="00EF3005">
        <w:rPr>
          <w:rFonts w:eastAsia="SimSun"/>
          <w:sz w:val="22"/>
          <w:lang w:eastAsia="zh-CN"/>
        </w:rPr>
        <w:t>the performance var</w:t>
      </w:r>
      <w:r w:rsidR="00E92F02">
        <w:rPr>
          <w:rFonts w:eastAsia="SimSun"/>
          <w:sz w:val="22"/>
          <w:lang w:eastAsia="zh-CN"/>
        </w:rPr>
        <w:t>ies</w:t>
      </w:r>
      <w:r w:rsidR="00EF3005">
        <w:rPr>
          <w:rFonts w:eastAsia="SimSun"/>
          <w:sz w:val="22"/>
          <w:lang w:eastAsia="zh-CN"/>
        </w:rPr>
        <w:t xml:space="preserve"> a lot </w:t>
      </w:r>
      <w:r w:rsidR="00E32C33">
        <w:rPr>
          <w:rFonts w:eastAsia="SimSun"/>
          <w:sz w:val="22"/>
          <w:lang w:eastAsia="zh-CN"/>
        </w:rPr>
        <w:t>according to how one Tx beam is selected for the best Rx determination in case 1</w:t>
      </w:r>
      <w:r w:rsidR="00917DB5">
        <w:rPr>
          <w:rFonts w:eastAsia="SimSun"/>
          <w:sz w:val="22"/>
          <w:lang w:eastAsia="zh-CN"/>
        </w:rPr>
        <w:t xml:space="preserve">, we think </w:t>
      </w:r>
      <w:r w:rsidR="008F5067">
        <w:rPr>
          <w:rFonts w:eastAsia="SimSun"/>
          <w:sz w:val="22"/>
          <w:lang w:eastAsia="zh-CN"/>
        </w:rPr>
        <w:t xml:space="preserve">further restriction or </w:t>
      </w:r>
      <w:r w:rsidR="00EC5EF3">
        <w:rPr>
          <w:rFonts w:eastAsia="SimSun"/>
          <w:sz w:val="22"/>
          <w:lang w:eastAsia="zh-CN"/>
        </w:rPr>
        <w:t xml:space="preserve">rule </w:t>
      </w:r>
      <w:r w:rsidR="00E32C33">
        <w:rPr>
          <w:rFonts w:eastAsia="SimSun"/>
          <w:sz w:val="22"/>
          <w:lang w:eastAsia="zh-CN"/>
        </w:rPr>
        <w:t>should</w:t>
      </w:r>
      <w:r w:rsidR="00EC5EF3">
        <w:rPr>
          <w:rFonts w:eastAsia="SimSun"/>
          <w:sz w:val="22"/>
          <w:lang w:eastAsia="zh-CN"/>
        </w:rPr>
        <w:t xml:space="preserve"> be given for case 1</w:t>
      </w:r>
      <w:r w:rsidR="00E32C33">
        <w:rPr>
          <w:rFonts w:eastAsia="SimSun"/>
          <w:sz w:val="22"/>
          <w:lang w:eastAsia="zh-CN"/>
        </w:rPr>
        <w:t xml:space="preserve">. Otherwise, the performance from case 1 becomes diverse and hard to evaluate this Rx beam determination mechanism. </w:t>
      </w:r>
      <w:r w:rsidR="004B530E">
        <w:rPr>
          <w:rFonts w:eastAsia="SimSun"/>
          <w:sz w:val="22"/>
          <w:lang w:eastAsia="zh-CN"/>
        </w:rPr>
        <w:t xml:space="preserve">Thirdly, </w:t>
      </w:r>
      <w:r w:rsidR="006409B0">
        <w:rPr>
          <w:rFonts w:eastAsia="SimSun"/>
          <w:sz w:val="22"/>
          <w:lang w:eastAsia="zh-CN"/>
        </w:rPr>
        <w:t xml:space="preserve">(case 0, case4) and (case </w:t>
      </w:r>
      <w:r w:rsidR="00AB7A6F">
        <w:rPr>
          <w:rFonts w:eastAsia="SimSun"/>
          <w:sz w:val="22"/>
          <w:lang w:eastAsia="zh-CN"/>
        </w:rPr>
        <w:t>2, case 3</w:t>
      </w:r>
      <w:r w:rsidR="006409B0">
        <w:rPr>
          <w:rFonts w:eastAsia="SimSun"/>
          <w:sz w:val="22"/>
          <w:lang w:eastAsia="zh-CN"/>
        </w:rPr>
        <w:t>)</w:t>
      </w:r>
      <w:r w:rsidR="00AB7A6F">
        <w:rPr>
          <w:rFonts w:eastAsia="SimSun"/>
          <w:sz w:val="22"/>
          <w:lang w:eastAsia="zh-CN"/>
        </w:rPr>
        <w:t xml:space="preserve"> are two pairs which have </w:t>
      </w:r>
      <w:r w:rsidR="008A2C6B">
        <w:rPr>
          <w:rFonts w:eastAsia="SimSun"/>
          <w:sz w:val="22"/>
          <w:lang w:eastAsia="zh-CN"/>
        </w:rPr>
        <w:t xml:space="preserve">the </w:t>
      </w:r>
      <w:r w:rsidR="00AB7A6F">
        <w:rPr>
          <w:rFonts w:eastAsia="SimSun"/>
          <w:sz w:val="22"/>
          <w:lang w:eastAsia="zh-CN"/>
        </w:rPr>
        <w:t xml:space="preserve">clear boundary in the </w:t>
      </w:r>
      <w:r w:rsidR="00823C0D">
        <w:rPr>
          <w:rFonts w:eastAsia="SimSun"/>
          <w:sz w:val="22"/>
          <w:lang w:eastAsia="zh-CN"/>
        </w:rPr>
        <w:t xml:space="preserve">Rx beam determination, and the only difference of the two cases within each pair is the </w:t>
      </w:r>
      <w:r w:rsidR="0067779F">
        <w:rPr>
          <w:rFonts w:eastAsia="SimSun"/>
          <w:sz w:val="22"/>
          <w:lang w:eastAsia="zh-CN"/>
        </w:rPr>
        <w:t xml:space="preserve">available Rx beam(s) to </w:t>
      </w:r>
      <w:r w:rsidR="00A27020">
        <w:rPr>
          <w:rFonts w:eastAsia="SimSun"/>
          <w:sz w:val="22"/>
          <w:lang w:eastAsia="zh-CN"/>
        </w:rPr>
        <w:t>be used.</w:t>
      </w:r>
      <w:r w:rsidR="00205886">
        <w:rPr>
          <w:rFonts w:eastAsia="SimSun"/>
          <w:sz w:val="22"/>
          <w:lang w:eastAsia="zh-CN"/>
        </w:rPr>
        <w:t xml:space="preserve"> Therefore, we </w:t>
      </w:r>
      <w:r w:rsidR="008A2C6B">
        <w:rPr>
          <w:rFonts w:eastAsia="SimSun"/>
          <w:sz w:val="22"/>
          <w:lang w:eastAsia="zh-CN"/>
        </w:rPr>
        <w:t xml:space="preserve">think the </w:t>
      </w:r>
      <w:r w:rsidR="002D5D36">
        <w:rPr>
          <w:rFonts w:eastAsia="SimSun"/>
          <w:sz w:val="22"/>
          <w:lang w:eastAsia="zh-CN"/>
        </w:rPr>
        <w:t>following two alternative</w:t>
      </w:r>
      <w:r w:rsidR="008A2C6B">
        <w:rPr>
          <w:rFonts w:eastAsia="SimSun"/>
          <w:sz w:val="22"/>
          <w:lang w:eastAsia="zh-CN"/>
        </w:rPr>
        <w:t>s should be categorized first.</w:t>
      </w:r>
    </w:p>
    <w:p w14:paraId="24203A23" w14:textId="29DEF5F6" w:rsidR="008A2C6B" w:rsidRPr="008A2C6B" w:rsidRDefault="008A2C6B" w:rsidP="008A2C6B">
      <w:pPr>
        <w:spacing w:afterLines="50"/>
        <w:rPr>
          <w:rFonts w:eastAsia="SimSun"/>
          <w:sz w:val="22"/>
          <w:lang w:eastAsia="zh-CN"/>
        </w:rPr>
      </w:pPr>
      <w:r>
        <w:rPr>
          <w:rFonts w:ascii="ＭＳ 明朝" w:eastAsia="ＭＳ 明朝" w:hAnsi="ＭＳ 明朝" w:cs="ＭＳ 明朝" w:hint="eastAsia"/>
          <w:sz w:val="22"/>
        </w:rPr>
        <w:t>・</w:t>
      </w:r>
      <w:r w:rsidRPr="008A2C6B">
        <w:rPr>
          <w:rFonts w:eastAsia="SimSun" w:hint="eastAsia"/>
          <w:sz w:val="22"/>
          <w:lang w:eastAsia="zh-CN"/>
        </w:rPr>
        <w:t>A</w:t>
      </w:r>
      <w:r w:rsidRPr="008A2C6B">
        <w:rPr>
          <w:rFonts w:eastAsia="SimSun"/>
          <w:sz w:val="22"/>
          <w:lang w:eastAsia="zh-CN"/>
        </w:rPr>
        <w:t>lt.1: All Set B measurements are performed with the best Rx beam to the best Tx beam among Set B.</w:t>
      </w:r>
    </w:p>
    <w:p w14:paraId="3763E1C7" w14:textId="777C5598" w:rsidR="008A2C6B" w:rsidRPr="008A2C6B" w:rsidRDefault="008A2C6B" w:rsidP="008A2C6B">
      <w:pPr>
        <w:spacing w:after="0"/>
        <w:rPr>
          <w:rFonts w:eastAsia="SimSun"/>
          <w:sz w:val="22"/>
          <w:lang w:eastAsia="zh-CN"/>
        </w:rPr>
      </w:pPr>
      <w:r>
        <w:rPr>
          <w:rFonts w:ascii="ＭＳ 明朝" w:eastAsia="ＭＳ 明朝" w:hAnsi="ＭＳ 明朝" w:cs="ＭＳ 明朝" w:hint="eastAsia"/>
          <w:sz w:val="22"/>
        </w:rPr>
        <w:t>・</w:t>
      </w:r>
      <w:r w:rsidRPr="008A2C6B">
        <w:rPr>
          <w:rFonts w:eastAsia="SimSun"/>
          <w:sz w:val="22"/>
          <w:lang w:eastAsia="zh-CN"/>
        </w:rPr>
        <w:t>Alt.2: Each Set B measurement is performed with the best Rx beam to each Tx beam among Set B.</w:t>
      </w:r>
    </w:p>
    <w:p w14:paraId="07558545" w14:textId="004C656F" w:rsidR="00C55237" w:rsidRDefault="008A2C6B" w:rsidP="002A151A">
      <w:pPr>
        <w:spacing w:before="240" w:after="0"/>
        <w:rPr>
          <w:rFonts w:eastAsia="SimSun"/>
          <w:sz w:val="22"/>
          <w:lang w:eastAsia="zh-CN"/>
        </w:rPr>
      </w:pPr>
      <w:r>
        <w:rPr>
          <w:rFonts w:eastAsia="SimSun"/>
          <w:sz w:val="22"/>
          <w:lang w:eastAsia="zh-CN"/>
        </w:rPr>
        <w:t xml:space="preserve">Then, </w:t>
      </w:r>
      <w:r w:rsidR="00323D08">
        <w:rPr>
          <w:rFonts w:eastAsia="SimSun"/>
          <w:sz w:val="22"/>
          <w:lang w:eastAsia="zh-CN"/>
        </w:rPr>
        <w:t xml:space="preserve">the </w:t>
      </w:r>
      <w:r w:rsidR="00F62814">
        <w:rPr>
          <w:rFonts w:eastAsia="SimSun"/>
          <w:sz w:val="22"/>
          <w:lang w:eastAsia="zh-CN"/>
        </w:rPr>
        <w:t xml:space="preserve">available </w:t>
      </w:r>
      <w:r w:rsidR="00323D08">
        <w:rPr>
          <w:rFonts w:eastAsia="SimSun"/>
          <w:sz w:val="22"/>
          <w:lang w:eastAsia="zh-CN"/>
        </w:rPr>
        <w:t>Rx beam</w:t>
      </w:r>
      <w:r w:rsidR="00F62814">
        <w:rPr>
          <w:rFonts w:eastAsia="SimSun"/>
          <w:sz w:val="22"/>
          <w:lang w:eastAsia="zh-CN"/>
        </w:rPr>
        <w:t xml:space="preserve"> can be sub categorized within each alternative, such as </w:t>
      </w:r>
      <w:r w:rsidR="00BA343D">
        <w:rPr>
          <w:rFonts w:eastAsia="SimSun"/>
          <w:sz w:val="22"/>
          <w:lang w:eastAsia="zh-CN"/>
        </w:rPr>
        <w:t xml:space="preserve">all Rx beams or the </w:t>
      </w:r>
      <w:r w:rsidR="007909C0">
        <w:rPr>
          <w:rFonts w:eastAsia="SimSun"/>
          <w:sz w:val="22"/>
          <w:lang w:eastAsia="zh-CN"/>
        </w:rPr>
        <w:t>specific Rx beams.</w:t>
      </w:r>
    </w:p>
    <w:p w14:paraId="08CBF319" w14:textId="26C58A4C" w:rsidR="002D5D36" w:rsidRDefault="003A4EA6" w:rsidP="003A4EA6">
      <w:pPr>
        <w:spacing w:afterLines="50"/>
        <w:jc w:val="center"/>
        <w:rPr>
          <w:rFonts w:eastAsia="SimSun"/>
          <w:sz w:val="22"/>
          <w:lang w:eastAsia="zh-CN"/>
        </w:rPr>
      </w:pPr>
      <w:r>
        <w:rPr>
          <w:rFonts w:eastAsia="SimSun"/>
          <w:noProof/>
          <w:sz w:val="22"/>
          <w:lang w:eastAsia="zh-CN"/>
        </w:rPr>
        <w:drawing>
          <wp:inline distT="0" distB="0" distL="0" distR="0" wp14:anchorId="0C27D585" wp14:editId="24619574">
            <wp:extent cx="5968365" cy="1920038"/>
            <wp:effectExtent l="0" t="0" r="0" b="4445"/>
            <wp:docPr id="118337777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2603" cy="1931052"/>
                    </a:xfrm>
                    <a:prstGeom prst="rect">
                      <a:avLst/>
                    </a:prstGeom>
                    <a:noFill/>
                  </pic:spPr>
                </pic:pic>
              </a:graphicData>
            </a:graphic>
          </wp:inline>
        </w:drawing>
      </w:r>
    </w:p>
    <w:p w14:paraId="0415A7E0" w14:textId="71ED9D30" w:rsidR="00134273" w:rsidRDefault="004F73BF" w:rsidP="008A2C6B">
      <w:pPr>
        <w:spacing w:afterLines="50"/>
        <w:jc w:val="center"/>
        <w:rPr>
          <w:rFonts w:eastAsia="游明朝"/>
          <w:b/>
          <w:sz w:val="22"/>
          <w:szCs w:val="22"/>
          <w:u w:val="single"/>
          <w:lang w:val="en-US"/>
        </w:rPr>
      </w:pPr>
      <w:r w:rsidRPr="0028186A">
        <w:rPr>
          <w:rFonts w:eastAsia="SimSun" w:hint="eastAsia"/>
          <w:b/>
          <w:bCs/>
          <w:sz w:val="22"/>
          <w:lang w:eastAsia="zh-CN"/>
        </w:rPr>
        <w:t>F</w:t>
      </w:r>
      <w:r w:rsidRPr="0028186A">
        <w:rPr>
          <w:rFonts w:eastAsia="SimSun"/>
          <w:b/>
          <w:bCs/>
          <w:sz w:val="22"/>
          <w:lang w:eastAsia="zh-CN"/>
        </w:rPr>
        <w:t>ig</w:t>
      </w:r>
      <w:r w:rsidR="00203753">
        <w:rPr>
          <w:rFonts w:eastAsia="SimSun"/>
          <w:b/>
          <w:bCs/>
          <w:sz w:val="22"/>
          <w:lang w:eastAsia="zh-CN"/>
        </w:rPr>
        <w:t>ure</w:t>
      </w:r>
      <w:r w:rsidRPr="0028186A">
        <w:rPr>
          <w:rFonts w:eastAsia="SimSun"/>
          <w:b/>
          <w:bCs/>
          <w:sz w:val="22"/>
          <w:lang w:eastAsia="zh-CN"/>
        </w:rPr>
        <w:t xml:space="preserve">.1 </w:t>
      </w:r>
      <w:r w:rsidRPr="00C05E74">
        <w:rPr>
          <w:rFonts w:eastAsia="SimSun"/>
          <w:sz w:val="22"/>
          <w:lang w:eastAsia="zh-CN"/>
        </w:rPr>
        <w:t xml:space="preserve">The alternatives for </w:t>
      </w:r>
      <w:r w:rsidR="00EF3F65" w:rsidRPr="00C05E74">
        <w:rPr>
          <w:rFonts w:eastAsia="SimSun"/>
          <w:sz w:val="22"/>
          <w:lang w:eastAsia="zh-CN"/>
        </w:rPr>
        <w:t>Rx beam determination</w:t>
      </w:r>
      <w:bookmarkStart w:id="8" w:name="_Hlk127460333"/>
      <w:bookmarkStart w:id="9" w:name="_Hlk131526279"/>
    </w:p>
    <w:p w14:paraId="640183B3" w14:textId="43B440EF" w:rsidR="00A62C0D" w:rsidRDefault="00D63F90" w:rsidP="002A151A">
      <w:pPr>
        <w:spacing w:before="240" w:after="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sidR="00AF730B">
        <w:rPr>
          <w:rFonts w:eastAsia="游明朝"/>
          <w:b/>
          <w:sz w:val="22"/>
          <w:szCs w:val="22"/>
        </w:rPr>
        <w:t xml:space="preserve">Study the Rx beam(s) </w:t>
      </w:r>
      <w:r w:rsidR="00DE1DD1">
        <w:rPr>
          <w:rFonts w:eastAsia="游明朝"/>
          <w:b/>
          <w:sz w:val="22"/>
          <w:szCs w:val="22"/>
        </w:rPr>
        <w:t>determination</w:t>
      </w:r>
      <w:r w:rsidR="00AF730B">
        <w:rPr>
          <w:rFonts w:eastAsia="游明朝"/>
          <w:b/>
          <w:sz w:val="22"/>
          <w:szCs w:val="22"/>
        </w:rPr>
        <w:t xml:space="preserve"> </w:t>
      </w:r>
      <w:r w:rsidR="000D5D50">
        <w:rPr>
          <w:rFonts w:eastAsia="游明朝"/>
          <w:b/>
          <w:sz w:val="22"/>
          <w:szCs w:val="22"/>
        </w:rPr>
        <w:t xml:space="preserve">methods </w:t>
      </w:r>
      <w:r w:rsidR="00AF730B">
        <w:rPr>
          <w:rFonts w:eastAsia="游明朝"/>
          <w:b/>
          <w:sz w:val="22"/>
          <w:szCs w:val="22"/>
        </w:rPr>
        <w:t xml:space="preserve">for the </w:t>
      </w:r>
      <w:r w:rsidR="00DE1DD1">
        <w:rPr>
          <w:rFonts w:eastAsia="游明朝"/>
          <w:b/>
          <w:sz w:val="22"/>
          <w:szCs w:val="22"/>
        </w:rPr>
        <w:t xml:space="preserve">Set B measurement for </w:t>
      </w:r>
      <w:r w:rsidR="00AF730B">
        <w:rPr>
          <w:rFonts w:eastAsia="游明朝"/>
          <w:b/>
          <w:sz w:val="22"/>
          <w:szCs w:val="22"/>
        </w:rPr>
        <w:t>Tx beam prediction</w:t>
      </w:r>
      <w:bookmarkEnd w:id="8"/>
      <w:r w:rsidR="00DD132D">
        <w:rPr>
          <w:rFonts w:eastAsia="游明朝"/>
          <w:b/>
          <w:sz w:val="22"/>
          <w:szCs w:val="22"/>
        </w:rPr>
        <w:t>.</w:t>
      </w:r>
      <w:r w:rsidR="008A2C6B">
        <w:rPr>
          <w:rFonts w:eastAsia="游明朝"/>
          <w:b/>
          <w:sz w:val="22"/>
          <w:szCs w:val="22"/>
        </w:rPr>
        <w:t xml:space="preserve"> At least the Rx beam determination</w:t>
      </w:r>
      <w:r w:rsidR="008A2C6B">
        <w:rPr>
          <w:rFonts w:eastAsia="游明朝" w:hint="eastAsia"/>
          <w:b/>
          <w:sz w:val="22"/>
          <w:szCs w:val="22"/>
        </w:rPr>
        <w:t xml:space="preserve"> m</w:t>
      </w:r>
      <w:r w:rsidR="008A2C6B">
        <w:rPr>
          <w:rFonts w:eastAsia="游明朝"/>
          <w:b/>
          <w:sz w:val="22"/>
          <w:szCs w:val="22"/>
        </w:rPr>
        <w:t>ethod can be categorized into the following two types.</w:t>
      </w:r>
    </w:p>
    <w:p w14:paraId="5E8844B1" w14:textId="77777777" w:rsidR="008A2C6B" w:rsidRDefault="008A2C6B" w:rsidP="008A2C6B">
      <w:pPr>
        <w:spacing w:afterLines="50"/>
        <w:rPr>
          <w:rFonts w:eastAsia="SimSun"/>
          <w:sz w:val="22"/>
          <w:lang w:eastAsia="zh-CN"/>
        </w:rPr>
      </w:pPr>
      <w:r>
        <w:rPr>
          <w:rFonts w:eastAsia="SimSun" w:hint="eastAsia"/>
          <w:b/>
          <w:bCs/>
          <w:sz w:val="22"/>
          <w:lang w:eastAsia="zh-CN"/>
        </w:rPr>
        <w:t>A</w:t>
      </w:r>
      <w:r>
        <w:rPr>
          <w:rFonts w:eastAsia="SimSun"/>
          <w:b/>
          <w:bCs/>
          <w:sz w:val="22"/>
          <w:lang w:eastAsia="zh-CN"/>
        </w:rPr>
        <w:t xml:space="preserve">lt.1: </w:t>
      </w:r>
      <w:r w:rsidRPr="00087BC0">
        <w:rPr>
          <w:rFonts w:eastAsia="SimSun"/>
          <w:b/>
          <w:bCs/>
          <w:sz w:val="22"/>
          <w:lang w:eastAsia="zh-CN"/>
        </w:rPr>
        <w:t>All Set B measurements are performed with the best Rx beam to the best Tx beam among Set B</w:t>
      </w:r>
      <w:r>
        <w:rPr>
          <w:rFonts w:eastAsia="SimSun"/>
          <w:b/>
          <w:bCs/>
          <w:sz w:val="22"/>
          <w:lang w:eastAsia="zh-CN"/>
        </w:rPr>
        <w:t>.</w:t>
      </w:r>
    </w:p>
    <w:p w14:paraId="27300F59" w14:textId="2CC031AA" w:rsidR="008A2C6B" w:rsidRPr="00A62C0D" w:rsidRDefault="008A2C6B" w:rsidP="008A2C6B">
      <w:pPr>
        <w:spacing w:after="0"/>
        <w:rPr>
          <w:lang w:val="en-US"/>
        </w:rPr>
      </w:pPr>
      <w:r>
        <w:rPr>
          <w:rFonts w:eastAsia="SimSun"/>
          <w:b/>
          <w:bCs/>
          <w:sz w:val="22"/>
          <w:lang w:eastAsia="zh-CN"/>
        </w:rPr>
        <w:t xml:space="preserve">Alt.2: </w:t>
      </w:r>
      <w:r w:rsidRPr="00087BC0">
        <w:rPr>
          <w:rFonts w:eastAsia="SimSun"/>
          <w:b/>
          <w:bCs/>
          <w:sz w:val="22"/>
          <w:lang w:eastAsia="zh-CN"/>
        </w:rPr>
        <w:t>Each Set B measurement is performed with the best Rx beam to each Tx beam among Set B</w:t>
      </w:r>
      <w:r>
        <w:rPr>
          <w:rFonts w:eastAsia="SimSun"/>
          <w:b/>
          <w:bCs/>
          <w:sz w:val="22"/>
          <w:lang w:eastAsia="zh-CN"/>
        </w:rPr>
        <w:t>.</w:t>
      </w:r>
    </w:p>
    <w:bookmarkEnd w:id="9"/>
    <w:p w14:paraId="7BC6ADCE" w14:textId="24FAF997" w:rsidR="00FB76EE" w:rsidRDefault="00FB76EE" w:rsidP="00FB76EE">
      <w:pPr>
        <w:pStyle w:val="4"/>
        <w:spacing w:beforeLines="100" w:before="240"/>
        <w:ind w:left="240" w:right="240"/>
        <w:rPr>
          <w:rFonts w:asciiTheme="majorHAnsi" w:eastAsia="SimSun" w:hAnsiTheme="majorHAnsi" w:cstheme="majorHAnsi"/>
          <w:b/>
          <w:bCs/>
          <w:sz w:val="22"/>
          <w:szCs w:val="22"/>
          <w:lang w:val="en-US" w:eastAsia="zh-CN"/>
        </w:rPr>
      </w:pPr>
      <w:proofErr w:type="gramStart"/>
      <w:r>
        <w:rPr>
          <w:rFonts w:asciiTheme="majorHAnsi" w:eastAsia="SimSun" w:hAnsiTheme="majorHAnsi" w:cstheme="majorHAnsi" w:hint="eastAsia"/>
          <w:b/>
          <w:bCs/>
          <w:sz w:val="22"/>
          <w:szCs w:val="22"/>
          <w:lang w:val="en-US" w:eastAsia="zh-CN"/>
        </w:rPr>
        <w:t>2</w:t>
      </w:r>
      <w:r>
        <w:rPr>
          <w:rFonts w:asciiTheme="majorHAnsi" w:eastAsia="SimSun" w:hAnsiTheme="majorHAnsi" w:cstheme="majorHAnsi"/>
          <w:b/>
          <w:bCs/>
          <w:sz w:val="22"/>
          <w:szCs w:val="22"/>
          <w:lang w:val="en-US" w:eastAsia="zh-CN"/>
        </w:rPr>
        <w:t>.2.1.2  Predicted</w:t>
      </w:r>
      <w:proofErr w:type="gramEnd"/>
      <w:r>
        <w:rPr>
          <w:rFonts w:asciiTheme="majorHAnsi" w:eastAsia="SimSun" w:hAnsiTheme="majorHAnsi" w:cstheme="majorHAnsi"/>
          <w:b/>
          <w:bCs/>
          <w:sz w:val="22"/>
          <w:szCs w:val="22"/>
          <w:lang w:val="en-US" w:eastAsia="zh-CN"/>
        </w:rPr>
        <w:t xml:space="preserve"> L1-RSRP difference</w:t>
      </w:r>
    </w:p>
    <w:p w14:paraId="1006AA54" w14:textId="3E7AC2E3" w:rsidR="00FB76EE" w:rsidRPr="00E1104F" w:rsidRDefault="00FB76EE" w:rsidP="00FB76EE">
      <w:pPr>
        <w:rPr>
          <w:rFonts w:eastAsia="SimSun"/>
          <w:sz w:val="22"/>
          <w:szCs w:val="22"/>
          <w:lang w:val="en-US" w:eastAsia="zh-CN"/>
        </w:rPr>
      </w:pPr>
      <w:r w:rsidRPr="00E1104F">
        <w:rPr>
          <w:rFonts w:eastAsia="SimSun" w:hint="eastAsia"/>
          <w:sz w:val="22"/>
          <w:szCs w:val="22"/>
          <w:lang w:val="en-US" w:eastAsia="zh-CN"/>
        </w:rPr>
        <w:t>A</w:t>
      </w:r>
      <w:r w:rsidRPr="00E1104F">
        <w:rPr>
          <w:rFonts w:eastAsia="SimSun"/>
          <w:sz w:val="22"/>
          <w:szCs w:val="22"/>
          <w:lang w:val="en-US" w:eastAsia="zh-CN"/>
        </w:rPr>
        <w:t>t previous meetings, the discussions were conducted on the necessity of introducing the predicted L1-RSRP difference as the additional KPI. At the RAN1 #112 meeting, the following agreement was made regarding this new KPI</w:t>
      </w:r>
      <w:r w:rsidR="00F62814" w:rsidRPr="00E1104F">
        <w:rPr>
          <w:rFonts w:eastAsia="SimSun"/>
          <w:sz w:val="22"/>
          <w:szCs w:val="22"/>
          <w:lang w:val="en-US" w:eastAsia="zh-CN"/>
        </w:rPr>
        <w:t xml:space="preserve"> </w:t>
      </w:r>
      <w:r w:rsidRPr="00E1104F">
        <w:rPr>
          <w:rFonts w:eastAsia="SimSun"/>
          <w:sz w:val="22"/>
          <w:szCs w:val="22"/>
          <w:lang w:val="en-US" w:eastAsia="zh-CN"/>
        </w:rPr>
        <w:t>[4].</w:t>
      </w:r>
    </w:p>
    <w:tbl>
      <w:tblPr>
        <w:tblStyle w:val="aff4"/>
        <w:tblW w:w="0" w:type="auto"/>
        <w:tblLook w:val="04A0" w:firstRow="1" w:lastRow="0" w:firstColumn="1" w:lastColumn="0" w:noHBand="0" w:noVBand="1"/>
      </w:tblPr>
      <w:tblGrid>
        <w:gridCol w:w="9962"/>
      </w:tblGrid>
      <w:tr w:rsidR="00FB76EE" w:rsidRPr="000702B0" w14:paraId="2322A056" w14:textId="77777777" w:rsidTr="00A67245">
        <w:trPr>
          <w:trHeight w:val="548"/>
        </w:trPr>
        <w:tc>
          <w:tcPr>
            <w:tcW w:w="9962" w:type="dxa"/>
          </w:tcPr>
          <w:p w14:paraId="6AC120F8" w14:textId="77777777" w:rsidR="00FB76EE" w:rsidRPr="002C4D1B" w:rsidRDefault="00FB76EE" w:rsidP="00A67245">
            <w:pPr>
              <w:spacing w:after="0"/>
              <w:jc w:val="left"/>
              <w:rPr>
                <w:rFonts w:ascii="Times" w:eastAsia="DengXian" w:hAnsi="Times"/>
                <w:b/>
                <w:bCs/>
                <w:sz w:val="20"/>
                <w:szCs w:val="24"/>
                <w:highlight w:val="green"/>
                <w:lang w:eastAsia="zh-CN"/>
              </w:rPr>
            </w:pPr>
            <w:r w:rsidRPr="002C4D1B">
              <w:rPr>
                <w:rFonts w:ascii="Times" w:eastAsia="DengXian" w:hAnsi="Times" w:hint="eastAsia"/>
                <w:b/>
                <w:bCs/>
                <w:sz w:val="20"/>
                <w:szCs w:val="24"/>
                <w:highlight w:val="green"/>
                <w:lang w:eastAsia="zh-CN"/>
              </w:rPr>
              <w:t>A</w:t>
            </w:r>
            <w:r w:rsidRPr="002C4D1B">
              <w:rPr>
                <w:rFonts w:ascii="Times" w:eastAsia="DengXian" w:hAnsi="Times"/>
                <w:b/>
                <w:bCs/>
                <w:sz w:val="20"/>
                <w:szCs w:val="24"/>
                <w:highlight w:val="green"/>
                <w:lang w:eastAsia="zh-CN"/>
              </w:rPr>
              <w:t>greement</w:t>
            </w:r>
          </w:p>
          <w:p w14:paraId="0E1ABCBD" w14:textId="77777777" w:rsidR="00FB76EE" w:rsidRPr="002C4D1B" w:rsidRDefault="00FB76EE" w:rsidP="00A67245">
            <w:pPr>
              <w:widowControl w:val="0"/>
              <w:numPr>
                <w:ilvl w:val="0"/>
                <w:numId w:val="43"/>
              </w:numPr>
              <w:suppressAutoHyphens/>
              <w:spacing w:after="0"/>
              <w:contextualSpacing/>
              <w:jc w:val="left"/>
              <w:rPr>
                <w:rFonts w:ascii="Times" w:eastAsia="Batang" w:hAnsi="Times"/>
                <w:b/>
                <w:iCs/>
                <w:sz w:val="20"/>
                <w:szCs w:val="24"/>
                <w:lang w:eastAsia="x-none"/>
              </w:rPr>
            </w:pPr>
            <w:r w:rsidRPr="002C4D1B">
              <w:rPr>
                <w:rFonts w:ascii="Times" w:eastAsia="Batang" w:hAnsi="Times"/>
                <w:b/>
                <w:iCs/>
                <w:sz w:val="20"/>
                <w:szCs w:val="24"/>
                <w:lang w:eastAsia="x-none"/>
              </w:rPr>
              <w:t>For AI/ML models, which provide L1-RSRP as the model output, to evaluate the accuracy of predicted L1-RSRP, companies optionally report average (absolute value)/CDF of the predicted L1-RSRP difference, where the predicted L1-RSRP difference is defined as:</w:t>
            </w:r>
          </w:p>
          <w:p w14:paraId="32C74EB1" w14:textId="77777777" w:rsidR="00FB76EE" w:rsidRPr="002C4D1B" w:rsidRDefault="00FB76EE" w:rsidP="00A67245">
            <w:pPr>
              <w:widowControl w:val="0"/>
              <w:numPr>
                <w:ilvl w:val="1"/>
                <w:numId w:val="43"/>
              </w:numPr>
              <w:suppressAutoHyphens/>
              <w:spacing w:after="0"/>
              <w:contextualSpacing/>
              <w:jc w:val="left"/>
              <w:rPr>
                <w:rFonts w:ascii="Times" w:eastAsia="Batang" w:hAnsi="Times"/>
                <w:b/>
                <w:iCs/>
                <w:sz w:val="20"/>
                <w:szCs w:val="24"/>
                <w:lang w:eastAsia="x-none"/>
              </w:rPr>
            </w:pPr>
            <w:r w:rsidRPr="002C4D1B">
              <w:rPr>
                <w:rFonts w:ascii="Times" w:eastAsia="Batang" w:hAnsi="Times"/>
                <w:b/>
                <w:iCs/>
                <w:sz w:val="20"/>
                <w:szCs w:val="24"/>
                <w:lang w:eastAsia="x-none"/>
              </w:rPr>
              <w:t>The difference between the predicted L1-RSRP of Top-1[/K] predicted beam and the ideal L1-RSRP of the same beam.</w:t>
            </w:r>
          </w:p>
        </w:tc>
      </w:tr>
    </w:tbl>
    <w:p w14:paraId="026DDA63" w14:textId="4A098C9D" w:rsidR="00FB76EE" w:rsidRPr="00E1104F" w:rsidRDefault="00FB76EE" w:rsidP="00FB76EE">
      <w:pPr>
        <w:rPr>
          <w:rFonts w:eastAsia="SimSun"/>
          <w:sz w:val="22"/>
          <w:szCs w:val="22"/>
          <w:lang w:eastAsia="zh-CN"/>
        </w:rPr>
      </w:pPr>
      <w:r w:rsidRPr="00E1104F">
        <w:rPr>
          <w:rFonts w:eastAsia="SimSun" w:hint="eastAsia"/>
          <w:sz w:val="22"/>
          <w:szCs w:val="22"/>
          <w:lang w:eastAsia="zh-CN"/>
        </w:rPr>
        <w:t>O</w:t>
      </w:r>
      <w:r w:rsidRPr="00E1104F">
        <w:rPr>
          <w:rFonts w:eastAsia="SimSun"/>
          <w:sz w:val="22"/>
          <w:szCs w:val="22"/>
          <w:lang w:eastAsia="zh-CN"/>
        </w:rPr>
        <w:t xml:space="preserve">ne of the benefits of introducing this new KPI is </w:t>
      </w:r>
      <w:r w:rsidR="00F62814" w:rsidRPr="00E1104F">
        <w:rPr>
          <w:rFonts w:eastAsia="SimSun"/>
          <w:sz w:val="22"/>
          <w:szCs w:val="22"/>
          <w:lang w:eastAsia="zh-CN"/>
        </w:rPr>
        <w:t>for performance monitoring. This KPI</w:t>
      </w:r>
      <w:r w:rsidRPr="00E1104F">
        <w:rPr>
          <w:rFonts w:eastAsia="SimSun"/>
          <w:sz w:val="22"/>
          <w:szCs w:val="22"/>
          <w:lang w:eastAsia="zh-CN"/>
        </w:rPr>
        <w:t xml:space="preserve"> could help the </w:t>
      </w:r>
      <w:r w:rsidR="00F62814" w:rsidRPr="00E1104F">
        <w:rPr>
          <w:rFonts w:eastAsia="SimSun"/>
          <w:sz w:val="22"/>
          <w:szCs w:val="22"/>
          <w:lang w:eastAsia="zh-CN"/>
        </w:rPr>
        <w:t>performance</w:t>
      </w:r>
      <w:r w:rsidRPr="00E1104F">
        <w:rPr>
          <w:rFonts w:eastAsia="SimSun"/>
          <w:sz w:val="22"/>
          <w:szCs w:val="22"/>
          <w:lang w:eastAsia="zh-CN"/>
        </w:rPr>
        <w:t xml:space="preserve"> monitoring without additional measurements of the predicted beams</w:t>
      </w:r>
      <w:r w:rsidR="00F62814" w:rsidRPr="00E1104F">
        <w:rPr>
          <w:rFonts w:eastAsia="SimSun"/>
          <w:sz w:val="22"/>
          <w:szCs w:val="22"/>
          <w:lang w:eastAsia="zh-CN"/>
        </w:rPr>
        <w:t>, if</w:t>
      </w:r>
      <w:r w:rsidRPr="00E1104F">
        <w:rPr>
          <w:rFonts w:eastAsia="SimSun"/>
          <w:sz w:val="22"/>
          <w:szCs w:val="22"/>
          <w:lang w:eastAsia="zh-CN"/>
        </w:rPr>
        <w:t xml:space="preserve"> it could precisely reflect AI/ML model </w:t>
      </w:r>
      <w:r w:rsidR="00F62814" w:rsidRPr="00E1104F">
        <w:rPr>
          <w:rFonts w:eastAsia="SimSun"/>
          <w:sz w:val="22"/>
          <w:szCs w:val="22"/>
          <w:lang w:eastAsia="zh-CN"/>
        </w:rPr>
        <w:t>performance</w:t>
      </w:r>
      <w:r w:rsidRPr="00E1104F">
        <w:rPr>
          <w:rFonts w:eastAsia="SimSun"/>
          <w:sz w:val="22"/>
          <w:szCs w:val="22"/>
          <w:lang w:eastAsia="zh-CN"/>
        </w:rPr>
        <w:t xml:space="preserve">. The reason is, the UE only need to measure and report the L1-RSRP of the predicted </w:t>
      </w:r>
      <w:r w:rsidR="00F62814" w:rsidRPr="00E1104F">
        <w:rPr>
          <w:rFonts w:eastAsia="SimSun"/>
          <w:sz w:val="22"/>
          <w:szCs w:val="22"/>
          <w:lang w:eastAsia="zh-CN"/>
        </w:rPr>
        <w:t xml:space="preserve">top-1/K </w:t>
      </w:r>
      <w:r w:rsidRPr="00E1104F">
        <w:rPr>
          <w:rFonts w:eastAsia="SimSun"/>
          <w:sz w:val="22"/>
          <w:szCs w:val="22"/>
          <w:lang w:eastAsia="zh-CN"/>
        </w:rPr>
        <w:t>beam</w:t>
      </w:r>
      <w:r w:rsidR="00F62814" w:rsidRPr="00E1104F">
        <w:rPr>
          <w:rFonts w:eastAsia="SimSun"/>
          <w:sz w:val="22"/>
          <w:szCs w:val="22"/>
          <w:lang w:eastAsia="zh-CN"/>
        </w:rPr>
        <w:t xml:space="preserve"> (</w:t>
      </w:r>
      <w:r w:rsidRPr="00E1104F">
        <w:rPr>
          <w:rFonts w:eastAsia="SimSun"/>
          <w:sz w:val="22"/>
          <w:szCs w:val="22"/>
          <w:lang w:eastAsia="zh-CN"/>
        </w:rPr>
        <w:t>pair) instead of L1-RSRPs of all the beams(pairs) aiming to search out the Top-1 genie-aided beam.</w:t>
      </w:r>
    </w:p>
    <w:p w14:paraId="4B5FC4F5" w14:textId="7D61BAA8" w:rsidR="00FB76EE" w:rsidRPr="00E1104F" w:rsidRDefault="00FB76EE" w:rsidP="00FB76EE">
      <w:pPr>
        <w:rPr>
          <w:rFonts w:eastAsia="SimSun"/>
          <w:sz w:val="22"/>
          <w:szCs w:val="22"/>
          <w:lang w:eastAsia="zh-CN"/>
        </w:rPr>
      </w:pPr>
      <w:r w:rsidRPr="00E1104F">
        <w:rPr>
          <w:rFonts w:eastAsia="SimSun" w:hint="eastAsia"/>
          <w:sz w:val="22"/>
          <w:szCs w:val="22"/>
          <w:lang w:eastAsia="zh-CN"/>
        </w:rPr>
        <w:t>H</w:t>
      </w:r>
      <w:r w:rsidRPr="00E1104F">
        <w:rPr>
          <w:rFonts w:eastAsia="SimSun"/>
          <w:sz w:val="22"/>
          <w:szCs w:val="22"/>
          <w:lang w:eastAsia="zh-CN"/>
        </w:rPr>
        <w:t xml:space="preserve">owever, the issue is whether the predicted L1-RSRP difference could really reflect the model performance variation correctly. In this contribution, we evaluate the correlation between this new KPI with </w:t>
      </w:r>
      <w:r w:rsidR="00F62814" w:rsidRPr="00E1104F">
        <w:rPr>
          <w:rFonts w:eastAsia="SimSun"/>
          <w:sz w:val="22"/>
          <w:szCs w:val="22"/>
          <w:lang w:eastAsia="zh-CN"/>
        </w:rPr>
        <w:t>other intermediate KPIs</w:t>
      </w:r>
      <w:r w:rsidRPr="00E1104F">
        <w:rPr>
          <w:rFonts w:eastAsia="SimSun"/>
          <w:sz w:val="22"/>
          <w:szCs w:val="22"/>
          <w:lang w:eastAsia="zh-CN"/>
        </w:rPr>
        <w:t>, i.e.</w:t>
      </w:r>
      <w:r w:rsidR="003C5E86">
        <w:rPr>
          <w:rFonts w:eastAsia="SimSun"/>
          <w:sz w:val="22"/>
          <w:szCs w:val="22"/>
          <w:lang w:eastAsia="zh-CN"/>
        </w:rPr>
        <w:t>,</w:t>
      </w:r>
      <w:r w:rsidRPr="00E1104F">
        <w:rPr>
          <w:rFonts w:eastAsia="SimSun"/>
          <w:sz w:val="22"/>
          <w:szCs w:val="22"/>
          <w:lang w:eastAsia="zh-CN"/>
        </w:rPr>
        <w:t xml:space="preserve"> L1-RSRP difference and beam prediction accuracy, to observe the validity of the new KPI. As shown </w:t>
      </w:r>
      <w:r w:rsidRPr="00E1104F">
        <w:rPr>
          <w:rFonts w:eastAsia="SimSun"/>
          <w:sz w:val="22"/>
          <w:szCs w:val="22"/>
          <w:lang w:eastAsia="zh-CN"/>
        </w:rPr>
        <w:lastRenderedPageBreak/>
        <w:t xml:space="preserve">in </w:t>
      </w:r>
      <w:r w:rsidR="005E1A75" w:rsidRPr="00E1104F">
        <w:rPr>
          <w:rFonts w:eastAsia="SimSun"/>
          <w:sz w:val="22"/>
          <w:szCs w:val="22"/>
          <w:lang w:eastAsia="zh-CN"/>
        </w:rPr>
        <w:t xml:space="preserve">Figure </w:t>
      </w:r>
      <w:r w:rsidRPr="00E1104F">
        <w:rPr>
          <w:rFonts w:eastAsia="SimSun"/>
          <w:sz w:val="22"/>
          <w:szCs w:val="22"/>
          <w:lang w:eastAsia="zh-CN"/>
        </w:rPr>
        <w:t>2 and Tab</w:t>
      </w:r>
      <w:r w:rsidR="005E1A75" w:rsidRPr="00E1104F">
        <w:rPr>
          <w:rFonts w:eastAsia="SimSun"/>
          <w:sz w:val="22"/>
          <w:szCs w:val="22"/>
          <w:lang w:eastAsia="zh-CN"/>
        </w:rPr>
        <w:t xml:space="preserve">le </w:t>
      </w:r>
      <w:r w:rsidRPr="00E1104F">
        <w:rPr>
          <w:rFonts w:eastAsia="SimSun"/>
          <w:sz w:val="22"/>
          <w:szCs w:val="22"/>
          <w:lang w:eastAsia="zh-CN"/>
        </w:rPr>
        <w:t>2, if the tendency of the predicted L1-RSRP difference and existing KPIs across generalization Case 1</w:t>
      </w:r>
      <w:r w:rsidRPr="00E1104F">
        <w:rPr>
          <w:rFonts w:eastAsia="SimSun" w:hint="eastAsia"/>
          <w:sz w:val="22"/>
          <w:szCs w:val="22"/>
          <w:lang w:eastAsia="zh-CN"/>
        </w:rPr>
        <w:t>,</w:t>
      </w:r>
      <w:r w:rsidRPr="00E1104F">
        <w:rPr>
          <w:rFonts w:eastAsia="SimSun"/>
          <w:sz w:val="22"/>
          <w:szCs w:val="22"/>
          <w:lang w:eastAsia="zh-CN"/>
        </w:rPr>
        <w:t xml:space="preserve"> Case 2 and Case 3 is aligned, </w:t>
      </w:r>
      <w:r w:rsidR="00F62814" w:rsidRPr="00E1104F">
        <w:rPr>
          <w:rFonts w:eastAsia="SimSun"/>
          <w:sz w:val="22"/>
          <w:szCs w:val="22"/>
          <w:lang w:eastAsia="zh-CN"/>
        </w:rPr>
        <w:t>it can be said that</w:t>
      </w:r>
      <w:r w:rsidRPr="00E1104F">
        <w:rPr>
          <w:rFonts w:eastAsia="SimSun"/>
          <w:sz w:val="22"/>
          <w:szCs w:val="22"/>
          <w:lang w:eastAsia="zh-CN"/>
        </w:rPr>
        <w:t xml:space="preserve"> the new KPI is valid</w:t>
      </w:r>
      <w:r w:rsidR="00F62814" w:rsidRPr="00E1104F">
        <w:rPr>
          <w:rFonts w:eastAsia="SimSun"/>
          <w:sz w:val="22"/>
          <w:szCs w:val="22"/>
          <w:lang w:eastAsia="zh-CN"/>
        </w:rPr>
        <w:t xml:space="preserve"> for performance monitoring</w:t>
      </w:r>
      <w:r w:rsidRPr="00E1104F">
        <w:rPr>
          <w:rFonts w:eastAsia="SimSun"/>
          <w:sz w:val="22"/>
          <w:szCs w:val="22"/>
          <w:lang w:eastAsia="zh-CN"/>
        </w:rPr>
        <w:t>. Otherwise, the effectiveness of it as the KPI for</w:t>
      </w:r>
      <w:r w:rsidR="00F62814" w:rsidRPr="00E1104F">
        <w:rPr>
          <w:rFonts w:eastAsia="SimSun"/>
          <w:sz w:val="22"/>
          <w:szCs w:val="22"/>
          <w:lang w:eastAsia="zh-CN"/>
        </w:rPr>
        <w:t xml:space="preserve"> performance</w:t>
      </w:r>
      <w:r w:rsidRPr="00E1104F">
        <w:rPr>
          <w:rFonts w:eastAsia="SimSun"/>
          <w:sz w:val="22"/>
          <w:szCs w:val="22"/>
          <w:lang w:eastAsia="zh-CN"/>
        </w:rPr>
        <w:t xml:space="preserve"> monitoring would be questionable.</w:t>
      </w:r>
      <w:r w:rsidR="00F37DD1" w:rsidRPr="00E1104F">
        <w:rPr>
          <w:rFonts w:eastAsia="SimSun"/>
          <w:sz w:val="22"/>
          <w:szCs w:val="22"/>
          <w:lang w:eastAsia="zh-CN"/>
        </w:rPr>
        <w:t xml:space="preserve"> In Tab</w:t>
      </w:r>
      <w:r w:rsidR="005E1A75" w:rsidRPr="00E1104F">
        <w:rPr>
          <w:rFonts w:eastAsia="SimSun"/>
          <w:sz w:val="22"/>
          <w:szCs w:val="22"/>
          <w:lang w:eastAsia="zh-CN"/>
        </w:rPr>
        <w:t xml:space="preserve">le </w:t>
      </w:r>
      <w:r w:rsidR="00F37DD1" w:rsidRPr="00E1104F">
        <w:rPr>
          <w:rFonts w:eastAsia="SimSun"/>
          <w:sz w:val="22"/>
          <w:szCs w:val="22"/>
          <w:lang w:eastAsia="zh-CN"/>
        </w:rPr>
        <w:t xml:space="preserve">2, </w:t>
      </w:r>
      <w:r w:rsidR="005504AB" w:rsidRPr="00E1104F">
        <w:rPr>
          <w:rFonts w:eastAsia="SimSun"/>
          <w:sz w:val="22"/>
          <w:szCs w:val="22"/>
          <w:lang w:eastAsia="zh-CN"/>
        </w:rPr>
        <w:t>X-&gt;Y denotes that the AI/ML model is trained with the dataset in Scenario X and</w:t>
      </w:r>
      <w:r w:rsidR="00B22452" w:rsidRPr="00E1104F">
        <w:rPr>
          <w:rFonts w:eastAsia="SimSun"/>
          <w:sz w:val="22"/>
          <w:szCs w:val="22"/>
          <w:lang w:eastAsia="zh-CN"/>
        </w:rPr>
        <w:t xml:space="preserve"> used for inference in Scenario Y.</w:t>
      </w:r>
    </w:p>
    <w:p w14:paraId="3413BF4D" w14:textId="77777777" w:rsidR="00FB76EE" w:rsidRDefault="00FB76EE" w:rsidP="00FB76EE">
      <w:pPr>
        <w:jc w:val="center"/>
        <w:rPr>
          <w:rFonts w:eastAsia="SimSun"/>
          <w:lang w:eastAsia="zh-CN"/>
        </w:rPr>
      </w:pPr>
      <w:r>
        <w:rPr>
          <w:rFonts w:eastAsia="SimSun"/>
          <w:noProof/>
          <w:lang w:eastAsia="zh-CN"/>
        </w:rPr>
        <w:drawing>
          <wp:inline distT="0" distB="0" distL="0" distR="0" wp14:anchorId="21F9F300" wp14:editId="10CEB28E">
            <wp:extent cx="3081866" cy="1305876"/>
            <wp:effectExtent l="0" t="0" r="0" b="8890"/>
            <wp:docPr id="142927888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278888" name="图片 4"/>
                    <pic:cNvPicPr>
                      <a:picLocks noChangeAspect="1" noChangeArrowheads="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3085681" cy="1307492"/>
                    </a:xfrm>
                    <a:prstGeom prst="rect">
                      <a:avLst/>
                    </a:prstGeom>
                  </pic:spPr>
                </pic:pic>
              </a:graphicData>
            </a:graphic>
          </wp:inline>
        </w:drawing>
      </w:r>
      <w:r>
        <w:rPr>
          <w:rFonts w:eastAsia="SimSun"/>
          <w:noProof/>
          <w:lang w:eastAsia="zh-CN"/>
        </w:rPr>
        <w:drawing>
          <wp:inline distT="0" distB="0" distL="0" distR="0" wp14:anchorId="565090D5" wp14:editId="516BBA00">
            <wp:extent cx="3194335" cy="1314026"/>
            <wp:effectExtent l="0" t="0" r="0" b="635"/>
            <wp:docPr id="126303066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30667" name="图片 5"/>
                    <pic:cNvPicPr>
                      <a:picLocks noChangeAspect="1" noChangeArrowheads="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3207048" cy="1319256"/>
                    </a:xfrm>
                    <a:prstGeom prst="rect">
                      <a:avLst/>
                    </a:prstGeom>
                  </pic:spPr>
                </pic:pic>
              </a:graphicData>
            </a:graphic>
          </wp:inline>
        </w:drawing>
      </w:r>
    </w:p>
    <w:p w14:paraId="749EC4B6" w14:textId="3D269BCE" w:rsidR="00FB76EE" w:rsidRPr="00071217" w:rsidRDefault="00FB76EE" w:rsidP="00FB76EE">
      <w:pPr>
        <w:jc w:val="center"/>
        <w:rPr>
          <w:rFonts w:eastAsia="SimSun"/>
          <w:b/>
          <w:bCs/>
          <w:lang w:eastAsia="zh-CN"/>
        </w:rPr>
      </w:pPr>
      <w:r w:rsidRPr="00071217">
        <w:rPr>
          <w:rFonts w:eastAsia="SimSun"/>
          <w:b/>
          <w:bCs/>
          <w:lang w:eastAsia="zh-CN"/>
        </w:rPr>
        <w:t xml:space="preserve">Figure 2. </w:t>
      </w:r>
      <w:r w:rsidR="005819A8" w:rsidRPr="00C05E74">
        <w:rPr>
          <w:rFonts w:eastAsia="SimSun"/>
          <w:lang w:eastAsia="zh-CN"/>
        </w:rPr>
        <w:t>Scenario A and Scenario B</w:t>
      </w:r>
    </w:p>
    <w:p w14:paraId="09ED6EDC" w14:textId="6BC94B17" w:rsidR="00FB76EE" w:rsidRPr="006B6BB3" w:rsidRDefault="00FB76EE" w:rsidP="00FB76EE">
      <w:pPr>
        <w:jc w:val="center"/>
        <w:rPr>
          <w:rFonts w:eastAsia="SimSun"/>
          <w:lang w:eastAsia="zh-CN"/>
        </w:rPr>
      </w:pPr>
      <w:r w:rsidRPr="00C05E74">
        <w:rPr>
          <w:rFonts w:eastAsia="SimSun" w:hint="eastAsia"/>
          <w:b/>
          <w:bCs/>
          <w:lang w:eastAsia="zh-CN"/>
        </w:rPr>
        <w:t>T</w:t>
      </w:r>
      <w:r w:rsidRPr="00C05E74">
        <w:rPr>
          <w:rFonts w:eastAsia="SimSun"/>
          <w:b/>
          <w:bCs/>
          <w:lang w:eastAsia="zh-CN"/>
        </w:rPr>
        <w:t>able</w:t>
      </w:r>
      <w:r w:rsidR="00502CB1">
        <w:rPr>
          <w:rFonts w:eastAsia="SimSun"/>
          <w:b/>
          <w:bCs/>
          <w:lang w:eastAsia="zh-CN"/>
        </w:rPr>
        <w:t xml:space="preserve"> </w:t>
      </w:r>
      <w:r w:rsidRPr="00C05E74">
        <w:rPr>
          <w:rFonts w:eastAsia="SimSun"/>
          <w:b/>
          <w:bCs/>
          <w:lang w:eastAsia="zh-CN"/>
        </w:rPr>
        <w:t>2.</w:t>
      </w:r>
      <w:r>
        <w:rPr>
          <w:rFonts w:eastAsia="SimSun"/>
          <w:lang w:eastAsia="zh-CN"/>
        </w:rPr>
        <w:t xml:space="preserve"> GC performance for predicted L1-RSRP difference and existing KPIs</w:t>
      </w:r>
    </w:p>
    <w:tbl>
      <w:tblPr>
        <w:tblStyle w:val="aff4"/>
        <w:tblW w:w="0" w:type="auto"/>
        <w:tblLook w:val="04A0" w:firstRow="1" w:lastRow="0" w:firstColumn="1" w:lastColumn="0" w:noHBand="0" w:noVBand="1"/>
      </w:tblPr>
      <w:tblGrid>
        <w:gridCol w:w="4465"/>
        <w:gridCol w:w="1667"/>
        <w:gridCol w:w="1663"/>
        <w:gridCol w:w="2167"/>
      </w:tblGrid>
      <w:tr w:rsidR="00FB76EE" w:rsidRPr="00B32EAE" w14:paraId="0E76F0C2" w14:textId="77777777" w:rsidTr="00A67245">
        <w:tc>
          <w:tcPr>
            <w:tcW w:w="0" w:type="auto"/>
          </w:tcPr>
          <w:p w14:paraId="74C2A165" w14:textId="77777777" w:rsidR="00FB76EE" w:rsidRPr="00B32EAE" w:rsidRDefault="00FB76EE" w:rsidP="00A67245">
            <w:pPr>
              <w:rPr>
                <w:rFonts w:eastAsia="SimSun"/>
                <w:sz w:val="21"/>
                <w:szCs w:val="16"/>
                <w:lang w:eastAsia="zh-CN"/>
              </w:rPr>
            </w:pPr>
            <w:bookmarkStart w:id="10" w:name="_Hlk131520094"/>
            <w:r w:rsidRPr="00B32EAE">
              <w:rPr>
                <w:rFonts w:eastAsia="SimSun" w:hint="eastAsia"/>
                <w:sz w:val="21"/>
                <w:szCs w:val="16"/>
                <w:lang w:eastAsia="zh-CN"/>
              </w:rPr>
              <w:t>M</w:t>
            </w:r>
            <w:r w:rsidRPr="00B32EAE">
              <w:rPr>
                <w:rFonts w:eastAsia="SimSun"/>
                <w:sz w:val="21"/>
                <w:szCs w:val="16"/>
                <w:lang w:eastAsia="zh-CN"/>
              </w:rPr>
              <w:t>etrics</w:t>
            </w:r>
          </w:p>
        </w:tc>
        <w:tc>
          <w:tcPr>
            <w:tcW w:w="0" w:type="auto"/>
          </w:tcPr>
          <w:p w14:paraId="69B697B9" w14:textId="77777777" w:rsidR="00FB76EE" w:rsidRPr="00B32EAE" w:rsidRDefault="00FB76EE" w:rsidP="00A67245">
            <w:pPr>
              <w:rPr>
                <w:rFonts w:eastAsia="SimSun"/>
                <w:sz w:val="21"/>
                <w:szCs w:val="16"/>
                <w:lang w:eastAsia="zh-CN"/>
              </w:rPr>
            </w:pPr>
            <w:r w:rsidRPr="00B32EAE">
              <w:rPr>
                <w:rFonts w:eastAsia="SimSun"/>
                <w:sz w:val="21"/>
                <w:szCs w:val="16"/>
                <w:lang w:eastAsia="zh-CN"/>
              </w:rPr>
              <w:t>GC 1(A-&gt;A or B-&gt;B)</w:t>
            </w:r>
          </w:p>
        </w:tc>
        <w:tc>
          <w:tcPr>
            <w:tcW w:w="0" w:type="auto"/>
          </w:tcPr>
          <w:p w14:paraId="1CE7941D"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G</w:t>
            </w:r>
            <w:r w:rsidRPr="00B32EAE">
              <w:rPr>
                <w:rFonts w:eastAsia="SimSun"/>
                <w:sz w:val="21"/>
                <w:szCs w:val="16"/>
                <w:lang w:eastAsia="zh-CN"/>
              </w:rPr>
              <w:t>C 2(B-&gt;A or A-&gt;B)</w:t>
            </w:r>
          </w:p>
        </w:tc>
        <w:tc>
          <w:tcPr>
            <w:tcW w:w="0" w:type="auto"/>
          </w:tcPr>
          <w:p w14:paraId="7B29D255"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G</w:t>
            </w:r>
            <w:r w:rsidRPr="00B32EAE">
              <w:rPr>
                <w:rFonts w:eastAsia="SimSun"/>
                <w:sz w:val="21"/>
                <w:szCs w:val="16"/>
                <w:lang w:eastAsia="zh-CN"/>
              </w:rPr>
              <w:t>C3(A+B-&gt;A or A+B-&gt;B)</w:t>
            </w:r>
          </w:p>
        </w:tc>
      </w:tr>
      <w:tr w:rsidR="00FB76EE" w:rsidRPr="00B32EAE" w14:paraId="0F9DE4B3" w14:textId="77777777" w:rsidTr="00A67245">
        <w:tc>
          <w:tcPr>
            <w:tcW w:w="0" w:type="auto"/>
          </w:tcPr>
          <w:p w14:paraId="03FEE8EB" w14:textId="4CBB5F05" w:rsidR="00FB76EE" w:rsidRPr="00B32EAE" w:rsidRDefault="006C595F" w:rsidP="00A67245">
            <w:pPr>
              <w:rPr>
                <w:rFonts w:eastAsia="SimSun"/>
                <w:sz w:val="21"/>
                <w:szCs w:val="16"/>
                <w:lang w:eastAsia="zh-CN"/>
              </w:rPr>
            </w:pPr>
            <w:r w:rsidRPr="006C595F">
              <w:rPr>
                <w:rFonts w:eastAsia="SimSun" w:hint="eastAsia"/>
                <w:sz w:val="21"/>
                <w:szCs w:val="16"/>
                <w:lang w:eastAsia="zh-CN"/>
              </w:rPr>
              <w:t>Average predicted L1-RSRP difference of predicted Top-1 beam</w:t>
            </w:r>
            <w:r w:rsidR="003C5E86">
              <w:rPr>
                <w:rFonts w:eastAsiaTheme="minorEastAsia" w:hint="eastAsia"/>
                <w:sz w:val="21"/>
                <w:szCs w:val="16"/>
              </w:rPr>
              <w:t xml:space="preserve"> </w:t>
            </w:r>
            <w:r w:rsidRPr="006C595F">
              <w:rPr>
                <w:rFonts w:eastAsia="SimSun" w:hint="eastAsia"/>
                <w:sz w:val="21"/>
                <w:szCs w:val="16"/>
                <w:lang w:eastAsia="zh-CN"/>
              </w:rPr>
              <w:t>(dB)</w:t>
            </w:r>
          </w:p>
        </w:tc>
        <w:tc>
          <w:tcPr>
            <w:tcW w:w="0" w:type="auto"/>
          </w:tcPr>
          <w:p w14:paraId="653A39D0"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L</w:t>
            </w:r>
            <w:r w:rsidRPr="00B32EAE">
              <w:rPr>
                <w:rFonts w:eastAsia="SimSun"/>
                <w:sz w:val="21"/>
                <w:szCs w:val="16"/>
                <w:lang w:eastAsia="zh-CN"/>
              </w:rPr>
              <w:t>ow</w:t>
            </w:r>
          </w:p>
        </w:tc>
        <w:tc>
          <w:tcPr>
            <w:tcW w:w="0" w:type="auto"/>
          </w:tcPr>
          <w:p w14:paraId="05C8D47B" w14:textId="77777777" w:rsidR="00FB76EE" w:rsidRPr="00B32EAE" w:rsidRDefault="00FB76EE" w:rsidP="00A67245">
            <w:pPr>
              <w:rPr>
                <w:rFonts w:eastAsia="SimSun"/>
                <w:sz w:val="21"/>
                <w:szCs w:val="16"/>
                <w:lang w:eastAsia="zh-CN"/>
              </w:rPr>
            </w:pPr>
            <w:r w:rsidRPr="00B32EAE">
              <w:rPr>
                <w:rFonts w:eastAsia="SimSun"/>
                <w:sz w:val="21"/>
                <w:szCs w:val="16"/>
                <w:lang w:eastAsia="zh-CN"/>
              </w:rPr>
              <w:t>High</w:t>
            </w:r>
          </w:p>
        </w:tc>
        <w:tc>
          <w:tcPr>
            <w:tcW w:w="0" w:type="auto"/>
          </w:tcPr>
          <w:p w14:paraId="048C2617"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M</w:t>
            </w:r>
            <w:r w:rsidRPr="00B32EAE">
              <w:rPr>
                <w:rFonts w:eastAsia="SimSun"/>
                <w:sz w:val="21"/>
                <w:szCs w:val="16"/>
                <w:lang w:eastAsia="zh-CN"/>
              </w:rPr>
              <w:t>edium</w:t>
            </w:r>
          </w:p>
        </w:tc>
      </w:tr>
      <w:tr w:rsidR="00FB76EE" w:rsidRPr="00B32EAE" w14:paraId="00BC5219" w14:textId="77777777" w:rsidTr="00A67245">
        <w:tc>
          <w:tcPr>
            <w:tcW w:w="0" w:type="auto"/>
          </w:tcPr>
          <w:p w14:paraId="375B5E2D" w14:textId="7F9E293D" w:rsidR="00FB76EE" w:rsidRPr="00B32EAE" w:rsidRDefault="00364923" w:rsidP="00A67245">
            <w:pPr>
              <w:rPr>
                <w:rFonts w:eastAsia="SimSun"/>
                <w:sz w:val="21"/>
                <w:szCs w:val="16"/>
                <w:lang w:eastAsia="zh-CN"/>
              </w:rPr>
            </w:pPr>
            <w:r w:rsidRPr="00364923">
              <w:rPr>
                <w:rFonts w:eastAsia="SimSun"/>
                <w:sz w:val="21"/>
                <w:szCs w:val="16"/>
                <w:lang w:eastAsia="zh-CN"/>
              </w:rPr>
              <w:t>Average L1-RSRP difference of Top-1 predicted beam (dB)</w:t>
            </w:r>
          </w:p>
        </w:tc>
        <w:tc>
          <w:tcPr>
            <w:tcW w:w="0" w:type="auto"/>
          </w:tcPr>
          <w:p w14:paraId="4738B233"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L</w:t>
            </w:r>
            <w:r w:rsidRPr="00B32EAE">
              <w:rPr>
                <w:rFonts w:eastAsia="SimSun"/>
                <w:sz w:val="21"/>
                <w:szCs w:val="16"/>
                <w:lang w:eastAsia="zh-CN"/>
              </w:rPr>
              <w:t>ow</w:t>
            </w:r>
          </w:p>
        </w:tc>
        <w:tc>
          <w:tcPr>
            <w:tcW w:w="0" w:type="auto"/>
          </w:tcPr>
          <w:p w14:paraId="65191DCD"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H</w:t>
            </w:r>
            <w:r w:rsidRPr="00B32EAE">
              <w:rPr>
                <w:rFonts w:eastAsia="SimSun"/>
                <w:sz w:val="21"/>
                <w:szCs w:val="16"/>
                <w:lang w:eastAsia="zh-CN"/>
              </w:rPr>
              <w:t>igh</w:t>
            </w:r>
          </w:p>
        </w:tc>
        <w:tc>
          <w:tcPr>
            <w:tcW w:w="0" w:type="auto"/>
          </w:tcPr>
          <w:p w14:paraId="0F99220F"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M</w:t>
            </w:r>
            <w:r w:rsidRPr="00B32EAE">
              <w:rPr>
                <w:rFonts w:eastAsia="SimSun"/>
                <w:sz w:val="21"/>
                <w:szCs w:val="16"/>
                <w:lang w:eastAsia="zh-CN"/>
              </w:rPr>
              <w:t>edium</w:t>
            </w:r>
          </w:p>
        </w:tc>
      </w:tr>
      <w:tr w:rsidR="00FB76EE" w:rsidRPr="00B32EAE" w14:paraId="35E88A3B" w14:textId="77777777" w:rsidTr="00A67245">
        <w:tc>
          <w:tcPr>
            <w:tcW w:w="0" w:type="auto"/>
          </w:tcPr>
          <w:p w14:paraId="53A648D8" w14:textId="0B4EDC21" w:rsidR="00FB76EE" w:rsidRPr="00B32EAE" w:rsidRDefault="00364923" w:rsidP="00A67245">
            <w:pPr>
              <w:rPr>
                <w:rFonts w:eastAsia="SimSun"/>
                <w:sz w:val="21"/>
                <w:szCs w:val="16"/>
                <w:lang w:eastAsia="zh-CN"/>
              </w:rPr>
            </w:pPr>
            <w:r w:rsidRPr="00364923">
              <w:rPr>
                <w:rFonts w:eastAsia="SimSun"/>
                <w:sz w:val="21"/>
                <w:szCs w:val="16"/>
                <w:lang w:eastAsia="zh-CN"/>
              </w:rPr>
              <w:t>Beam prediction accuracy (%) for Top-1 beam</w:t>
            </w:r>
          </w:p>
        </w:tc>
        <w:tc>
          <w:tcPr>
            <w:tcW w:w="0" w:type="auto"/>
          </w:tcPr>
          <w:p w14:paraId="2D45766A"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H</w:t>
            </w:r>
            <w:r w:rsidRPr="00B32EAE">
              <w:rPr>
                <w:rFonts w:eastAsia="SimSun"/>
                <w:sz w:val="21"/>
                <w:szCs w:val="16"/>
                <w:lang w:eastAsia="zh-CN"/>
              </w:rPr>
              <w:t>igh</w:t>
            </w:r>
          </w:p>
        </w:tc>
        <w:tc>
          <w:tcPr>
            <w:tcW w:w="0" w:type="auto"/>
          </w:tcPr>
          <w:p w14:paraId="5CDC8DAF"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L</w:t>
            </w:r>
            <w:r w:rsidRPr="00B32EAE">
              <w:rPr>
                <w:rFonts w:eastAsia="SimSun"/>
                <w:sz w:val="21"/>
                <w:szCs w:val="16"/>
                <w:lang w:eastAsia="zh-CN"/>
              </w:rPr>
              <w:t>ow</w:t>
            </w:r>
          </w:p>
        </w:tc>
        <w:tc>
          <w:tcPr>
            <w:tcW w:w="0" w:type="auto"/>
          </w:tcPr>
          <w:p w14:paraId="14344FDD" w14:textId="77777777" w:rsidR="00FB76EE" w:rsidRPr="00B32EAE" w:rsidRDefault="00FB76EE" w:rsidP="00A67245">
            <w:pPr>
              <w:rPr>
                <w:rFonts w:eastAsia="SimSun"/>
                <w:sz w:val="21"/>
                <w:szCs w:val="16"/>
                <w:lang w:eastAsia="zh-CN"/>
              </w:rPr>
            </w:pPr>
            <w:r w:rsidRPr="00B32EAE">
              <w:rPr>
                <w:rFonts w:eastAsia="SimSun" w:hint="eastAsia"/>
                <w:sz w:val="21"/>
                <w:szCs w:val="16"/>
                <w:lang w:eastAsia="zh-CN"/>
              </w:rPr>
              <w:t>M</w:t>
            </w:r>
            <w:r w:rsidRPr="00B32EAE">
              <w:rPr>
                <w:rFonts w:eastAsia="SimSun"/>
                <w:sz w:val="21"/>
                <w:szCs w:val="16"/>
                <w:lang w:eastAsia="zh-CN"/>
              </w:rPr>
              <w:t>edium</w:t>
            </w:r>
          </w:p>
        </w:tc>
      </w:tr>
      <w:bookmarkEnd w:id="10"/>
    </w:tbl>
    <w:p w14:paraId="350BD512" w14:textId="77777777" w:rsidR="00FB76EE" w:rsidRPr="0087504E" w:rsidRDefault="00FB76EE" w:rsidP="00FB76EE">
      <w:pPr>
        <w:rPr>
          <w:rFonts w:eastAsia="SimSun"/>
          <w:lang w:eastAsia="zh-CN"/>
        </w:rPr>
      </w:pPr>
    </w:p>
    <w:p w14:paraId="67E0A98E" w14:textId="76212004" w:rsidR="007B4655" w:rsidRPr="003F5DEA" w:rsidRDefault="003F5DEA" w:rsidP="003F5DEA">
      <w:pPr>
        <w:pStyle w:val="4"/>
        <w:spacing w:beforeLines="100" w:before="240"/>
        <w:ind w:left="240" w:right="240"/>
        <w:rPr>
          <w:rFonts w:asciiTheme="majorHAnsi" w:hAnsiTheme="majorHAnsi" w:cstheme="majorHAnsi"/>
          <w:b/>
          <w:bCs/>
          <w:sz w:val="22"/>
          <w:szCs w:val="22"/>
          <w:lang w:val="en-US"/>
        </w:rPr>
      </w:pPr>
      <w:proofErr w:type="gramStart"/>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.2.1.</w:t>
      </w:r>
      <w:r w:rsidR="00FB76EE">
        <w:rPr>
          <w:rFonts w:asciiTheme="majorHAnsi" w:hAnsiTheme="majorHAnsi" w:cstheme="majorHAnsi"/>
          <w:b/>
          <w:bCs/>
          <w:sz w:val="22"/>
          <w:szCs w:val="22"/>
          <w:lang w:val="en-US"/>
        </w:rPr>
        <w:t xml:space="preserve">3 </w:t>
      </w:r>
      <w:r w:rsidRPr="005524C7">
        <w:rPr>
          <w:rFonts w:asciiTheme="majorHAnsi" w:hAnsiTheme="majorHAnsi" w:cstheme="majorHAnsi"/>
          <w:b/>
          <w:bCs/>
          <w:sz w:val="22"/>
          <w:szCs w:val="22"/>
          <w:lang w:val="en-US"/>
        </w:rPr>
        <w:t xml:space="preserve"> </w:t>
      </w:r>
      <w:r w:rsidR="00A8144A">
        <w:rPr>
          <w:rFonts w:asciiTheme="majorHAnsi" w:hAnsiTheme="majorHAnsi" w:cstheme="majorHAnsi"/>
          <w:b/>
          <w:bCs/>
          <w:sz w:val="22"/>
          <w:szCs w:val="22"/>
          <w:lang w:val="en-US"/>
        </w:rPr>
        <w:t>Impact</w:t>
      </w:r>
      <w:proofErr w:type="gramEnd"/>
      <w:r w:rsidR="00A8144A">
        <w:rPr>
          <w:rFonts w:asciiTheme="majorHAnsi" w:hAnsiTheme="majorHAnsi" w:cstheme="majorHAnsi"/>
          <w:b/>
          <w:bCs/>
          <w:sz w:val="22"/>
          <w:szCs w:val="22"/>
          <w:lang w:val="en-US"/>
        </w:rPr>
        <w:t xml:space="preserve"> of measurement error</w:t>
      </w:r>
    </w:p>
    <w:p w14:paraId="4FE2F202" w14:textId="2CEC5DDA" w:rsidR="00AE6151" w:rsidRDefault="00621B7D" w:rsidP="008F69E3">
      <w:pPr>
        <w:spacing w:before="120" w:after="240"/>
        <w:rPr>
          <w:rFonts w:eastAsia="ＭＳ 明朝"/>
          <w:sz w:val="22"/>
        </w:rPr>
      </w:pPr>
      <w:r w:rsidRPr="00B81A94">
        <w:rPr>
          <w:rFonts w:eastAsia="ＭＳ 明朝" w:hint="eastAsia"/>
          <w:sz w:val="22"/>
        </w:rPr>
        <w:t>A</w:t>
      </w:r>
      <w:r w:rsidRPr="00B81A94">
        <w:rPr>
          <w:rFonts w:eastAsia="ＭＳ 明朝"/>
          <w:sz w:val="22"/>
        </w:rPr>
        <w:t xml:space="preserve">t </w:t>
      </w:r>
      <w:r w:rsidR="00D26741">
        <w:rPr>
          <w:rFonts w:eastAsia="ＭＳ 明朝"/>
          <w:sz w:val="22"/>
        </w:rPr>
        <w:t xml:space="preserve">the </w:t>
      </w:r>
      <w:r w:rsidRPr="00B81A94">
        <w:rPr>
          <w:rFonts w:eastAsia="ＭＳ 明朝"/>
          <w:sz w:val="22"/>
        </w:rPr>
        <w:t>RAN1#1</w:t>
      </w:r>
      <w:r>
        <w:rPr>
          <w:rFonts w:eastAsia="ＭＳ 明朝"/>
          <w:sz w:val="22"/>
        </w:rPr>
        <w:t>1</w:t>
      </w:r>
      <w:r w:rsidR="00107D3B">
        <w:rPr>
          <w:rFonts w:eastAsia="ＭＳ 明朝"/>
          <w:sz w:val="22"/>
        </w:rPr>
        <w:t>2</w:t>
      </w:r>
      <w:r w:rsidRPr="00B81A94">
        <w:rPr>
          <w:rFonts w:eastAsia="ＭＳ 明朝"/>
          <w:sz w:val="22"/>
        </w:rPr>
        <w:t xml:space="preserve"> meeting,</w:t>
      </w:r>
      <w:r w:rsidR="000D446F">
        <w:rPr>
          <w:rFonts w:eastAsia="ＭＳ 明朝"/>
          <w:sz w:val="22"/>
        </w:rPr>
        <w:t xml:space="preserve"> </w:t>
      </w:r>
      <w:r w:rsidR="009F22B9">
        <w:rPr>
          <w:rFonts w:eastAsia="ＭＳ 明朝"/>
          <w:sz w:val="22"/>
        </w:rPr>
        <w:t xml:space="preserve">the following agreement was made regarding the </w:t>
      </w:r>
      <w:r w:rsidR="00451BC8">
        <w:rPr>
          <w:rFonts w:eastAsia="ＭＳ 明朝"/>
          <w:sz w:val="22"/>
        </w:rPr>
        <w:t xml:space="preserve">impact of measurement </w:t>
      </w:r>
      <w:r w:rsidR="00857C0D">
        <w:rPr>
          <w:rFonts w:eastAsia="ＭＳ 明朝"/>
          <w:sz w:val="22"/>
        </w:rPr>
        <w:t>and quantization error on the beam prediction accuracy</w:t>
      </w:r>
      <w:r w:rsidR="00F62814">
        <w:rPr>
          <w:rFonts w:eastAsia="ＭＳ 明朝"/>
          <w:sz w:val="22"/>
        </w:rPr>
        <w:t xml:space="preserve"> </w:t>
      </w:r>
      <w:r w:rsidR="00B60A74">
        <w:rPr>
          <w:rFonts w:eastAsia="ＭＳ 明朝"/>
          <w:sz w:val="22"/>
        </w:rPr>
        <w:t>[4]</w:t>
      </w:r>
      <w:r w:rsidR="00B74AB9">
        <w:rPr>
          <w:rFonts w:eastAsia="ＭＳ 明朝"/>
          <w:sz w:val="22"/>
        </w:rPr>
        <w:t>.</w:t>
      </w:r>
      <w:r w:rsidR="00892FF3">
        <w:rPr>
          <w:rFonts w:eastAsia="ＭＳ 明朝"/>
          <w:sz w:val="22"/>
        </w:rPr>
        <w:t xml:space="preserve"> </w:t>
      </w:r>
    </w:p>
    <w:tbl>
      <w:tblPr>
        <w:tblStyle w:val="aff4"/>
        <w:tblW w:w="0" w:type="auto"/>
        <w:tblLook w:val="04A0" w:firstRow="1" w:lastRow="0" w:firstColumn="1" w:lastColumn="0" w:noHBand="0" w:noVBand="1"/>
      </w:tblPr>
      <w:tblGrid>
        <w:gridCol w:w="9962"/>
      </w:tblGrid>
      <w:tr w:rsidR="00111EA9" w:rsidRPr="000702B0" w14:paraId="00553BE2" w14:textId="77777777" w:rsidTr="0044206E">
        <w:trPr>
          <w:trHeight w:val="548"/>
        </w:trPr>
        <w:tc>
          <w:tcPr>
            <w:tcW w:w="9962" w:type="dxa"/>
          </w:tcPr>
          <w:p w14:paraId="5C2494EB" w14:textId="77777777" w:rsidR="0044206E" w:rsidRPr="0044206E" w:rsidRDefault="0044206E" w:rsidP="0044206E">
            <w:pPr>
              <w:spacing w:after="0"/>
              <w:jc w:val="left"/>
              <w:rPr>
                <w:rFonts w:ascii="Times" w:eastAsia="Batang" w:hAnsi="Times"/>
                <w:b/>
                <w:bCs/>
                <w:sz w:val="20"/>
                <w:szCs w:val="24"/>
                <w:highlight w:val="green"/>
                <w:lang w:eastAsia="x-none"/>
              </w:rPr>
            </w:pPr>
            <w:r w:rsidRPr="0044206E">
              <w:rPr>
                <w:rFonts w:ascii="Times" w:eastAsia="Batang" w:hAnsi="Times" w:hint="eastAsia"/>
                <w:b/>
                <w:bCs/>
                <w:sz w:val="20"/>
                <w:szCs w:val="24"/>
                <w:highlight w:val="green"/>
                <w:lang w:eastAsia="x-none"/>
              </w:rPr>
              <w:t>A</w:t>
            </w:r>
            <w:r w:rsidRPr="0044206E">
              <w:rPr>
                <w:rFonts w:ascii="Times" w:eastAsia="Batang" w:hAnsi="Times"/>
                <w:b/>
                <w:bCs/>
                <w:sz w:val="20"/>
                <w:szCs w:val="24"/>
                <w:highlight w:val="green"/>
                <w:lang w:eastAsia="x-none"/>
              </w:rPr>
              <w:t>greement</w:t>
            </w:r>
          </w:p>
          <w:p w14:paraId="3E547360" w14:textId="5CF9ABA1" w:rsidR="00C42B1F" w:rsidRPr="0044206E" w:rsidRDefault="0044206E" w:rsidP="0044206E">
            <w:pPr>
              <w:pStyle w:val="aff6"/>
              <w:widowControl w:val="0"/>
              <w:spacing w:after="0"/>
              <w:ind w:leftChars="215" w:left="516"/>
              <w:contextualSpacing/>
              <w:rPr>
                <w:b/>
                <w:bCs/>
                <w:sz w:val="18"/>
                <w:szCs w:val="18"/>
              </w:rPr>
            </w:pPr>
            <w:r w:rsidRPr="0044206E">
              <w:rPr>
                <w:rFonts w:ascii="Times" w:eastAsia="Batang" w:hAnsi="Times"/>
                <w:b/>
                <w:bCs/>
                <w:sz w:val="20"/>
                <w:szCs w:val="24"/>
                <w:lang w:eastAsia="en-US"/>
              </w:rPr>
              <w:t>Further study on whether/how to evaluate the performance impact with L1-RSRP measurement accuracy.</w:t>
            </w:r>
          </w:p>
        </w:tc>
      </w:tr>
    </w:tbl>
    <w:p w14:paraId="0B990196" w14:textId="647F25E2" w:rsidR="0028186A" w:rsidRDefault="009D67C6" w:rsidP="00772609">
      <w:pPr>
        <w:spacing w:before="240"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t>
      </w:r>
      <w:r w:rsidR="00772609">
        <w:rPr>
          <w:rFonts w:eastAsia="SimSun"/>
          <w:sz w:val="22"/>
          <w:lang w:eastAsia="zh-CN"/>
        </w:rPr>
        <w:t>we try to provide the initial simulation results</w:t>
      </w:r>
      <w:r w:rsidR="00E578E6">
        <w:rPr>
          <w:rFonts w:eastAsia="SimSun"/>
          <w:sz w:val="22"/>
          <w:lang w:eastAsia="zh-CN"/>
        </w:rPr>
        <w:t xml:space="preserve"> of the impact from measurement error</w:t>
      </w:r>
      <w:r w:rsidR="00184A8D">
        <w:rPr>
          <w:rFonts w:eastAsia="SimSun"/>
          <w:sz w:val="22"/>
          <w:lang w:eastAsia="zh-CN"/>
        </w:rPr>
        <w:t xml:space="preserve">. For simplicity, </w:t>
      </w:r>
      <w:r w:rsidR="008B5CB5">
        <w:rPr>
          <w:rFonts w:eastAsia="SimSun"/>
          <w:sz w:val="22"/>
          <w:lang w:eastAsia="zh-CN"/>
        </w:rPr>
        <w:t xml:space="preserve">the additive noise is assumed on top of the L1-RSRP measurement results. </w:t>
      </w:r>
      <w:r w:rsidR="00CF246D">
        <w:rPr>
          <w:rFonts w:eastAsia="SimSun"/>
          <w:sz w:val="22"/>
          <w:lang w:eastAsia="zh-CN"/>
        </w:rPr>
        <w:t xml:space="preserve">In the simulation, the different </w:t>
      </w:r>
      <w:r w:rsidR="00221079">
        <w:rPr>
          <w:rFonts w:eastAsia="SimSun"/>
          <w:sz w:val="22"/>
          <w:lang w:eastAsia="zh-CN"/>
        </w:rPr>
        <w:t xml:space="preserve">uniformly distributed </w:t>
      </w:r>
      <w:r w:rsidR="00A15620">
        <w:rPr>
          <w:rFonts w:eastAsia="SimSun"/>
          <w:sz w:val="22"/>
          <w:lang w:eastAsia="zh-CN"/>
        </w:rPr>
        <w:t xml:space="preserve">random noise values are </w:t>
      </w:r>
      <w:r w:rsidR="008A1AF4">
        <w:rPr>
          <w:rFonts w:eastAsia="SimSun"/>
          <w:sz w:val="22"/>
          <w:lang w:eastAsia="zh-CN"/>
        </w:rPr>
        <w:t>used</w:t>
      </w:r>
      <w:r w:rsidR="00C13A64">
        <w:rPr>
          <w:rFonts w:eastAsia="SimSun"/>
          <w:sz w:val="22"/>
          <w:lang w:eastAsia="zh-CN"/>
        </w:rPr>
        <w:t xml:space="preserve"> as </w:t>
      </w:r>
      <w:r w:rsidR="00F62814">
        <w:rPr>
          <w:rFonts w:eastAsia="SimSun"/>
          <w:sz w:val="22"/>
          <w:lang w:eastAsia="zh-CN"/>
        </w:rPr>
        <w:t>captured in</w:t>
      </w:r>
      <w:r w:rsidR="00C13A64">
        <w:rPr>
          <w:rFonts w:eastAsia="SimSun"/>
          <w:sz w:val="22"/>
          <w:lang w:eastAsia="zh-CN"/>
        </w:rPr>
        <w:t xml:space="preserve"> </w:t>
      </w:r>
      <w:r w:rsidR="005E1A75">
        <w:rPr>
          <w:rFonts w:eastAsia="SimSun"/>
          <w:sz w:val="22"/>
          <w:lang w:eastAsia="zh-CN"/>
        </w:rPr>
        <w:t xml:space="preserve">Table </w:t>
      </w:r>
      <w:r w:rsidR="00896D10">
        <w:rPr>
          <w:rFonts w:eastAsia="SimSun"/>
          <w:sz w:val="22"/>
          <w:lang w:eastAsia="zh-CN"/>
        </w:rPr>
        <w:t>1</w:t>
      </w:r>
      <w:r w:rsidR="008A1AF4">
        <w:rPr>
          <w:rFonts w:eastAsia="SimSun"/>
          <w:sz w:val="22"/>
          <w:lang w:eastAsia="zh-CN"/>
        </w:rPr>
        <w:t xml:space="preserve">. </w:t>
      </w:r>
      <w:r w:rsidR="00502CB1">
        <w:rPr>
          <w:rFonts w:eastAsia="SimSun"/>
          <w:sz w:val="22"/>
          <w:lang w:eastAsia="zh-CN"/>
        </w:rPr>
        <w:t>The effect of additive noise is checked in b</w:t>
      </w:r>
      <w:r w:rsidR="00CA2105">
        <w:rPr>
          <w:rFonts w:eastAsia="SimSun"/>
          <w:sz w:val="22"/>
          <w:lang w:eastAsia="zh-CN"/>
        </w:rPr>
        <w:t>oth Tx beam prediction and Tx-Rx beam pair prediction</w:t>
      </w:r>
      <w:r w:rsidR="00D94F92">
        <w:rPr>
          <w:rFonts w:eastAsia="SimSun"/>
          <w:sz w:val="22"/>
          <w:lang w:eastAsia="zh-CN"/>
        </w:rPr>
        <w:t xml:space="preserve"> i.e.</w:t>
      </w:r>
      <w:r w:rsidR="003C5E86">
        <w:rPr>
          <w:rFonts w:eastAsia="SimSun"/>
          <w:sz w:val="22"/>
          <w:lang w:eastAsia="zh-CN"/>
        </w:rPr>
        <w:t>,</w:t>
      </w:r>
      <w:r w:rsidR="00D94F92">
        <w:rPr>
          <w:rFonts w:eastAsia="SimSun"/>
          <w:sz w:val="22"/>
          <w:lang w:eastAsia="zh-CN"/>
        </w:rPr>
        <w:t xml:space="preserve"> Scenario A and Scenario C </w:t>
      </w:r>
      <w:r w:rsidR="00502CB1">
        <w:rPr>
          <w:rFonts w:eastAsia="SimSun"/>
          <w:sz w:val="22"/>
          <w:lang w:eastAsia="zh-CN"/>
        </w:rPr>
        <w:t xml:space="preserve">conducted </w:t>
      </w:r>
      <w:r w:rsidR="00D94F92">
        <w:rPr>
          <w:rFonts w:eastAsia="SimSun"/>
          <w:sz w:val="22"/>
          <w:lang w:eastAsia="zh-CN"/>
        </w:rPr>
        <w:t xml:space="preserve">as shown in </w:t>
      </w:r>
      <w:r w:rsidR="005E1A75">
        <w:rPr>
          <w:rFonts w:eastAsia="SimSun"/>
          <w:sz w:val="22"/>
          <w:lang w:eastAsia="zh-CN"/>
        </w:rPr>
        <w:t xml:space="preserve">Figure </w:t>
      </w:r>
      <w:r w:rsidR="00D94F92">
        <w:rPr>
          <w:rFonts w:eastAsia="SimSun"/>
          <w:sz w:val="22"/>
          <w:lang w:eastAsia="zh-CN"/>
        </w:rPr>
        <w:t>3.</w:t>
      </w:r>
    </w:p>
    <w:p w14:paraId="19E73642" w14:textId="74FF3FA7" w:rsidR="0028186A" w:rsidRDefault="00203753" w:rsidP="008638E1">
      <w:pPr>
        <w:spacing w:afterLines="50"/>
        <w:jc w:val="center"/>
      </w:pPr>
      <w:r>
        <w:rPr>
          <w:rFonts w:eastAsia="SimSun" w:hint="eastAsia"/>
          <w:b/>
          <w:bCs/>
          <w:sz w:val="22"/>
          <w:lang w:eastAsia="zh-CN"/>
        </w:rPr>
        <w:t>Tab</w:t>
      </w:r>
      <w:r>
        <w:rPr>
          <w:rFonts w:eastAsia="SimSun"/>
          <w:b/>
          <w:bCs/>
          <w:sz w:val="22"/>
          <w:lang w:eastAsia="zh-CN"/>
        </w:rPr>
        <w:t>le</w:t>
      </w:r>
      <w:r w:rsidR="00502CB1">
        <w:rPr>
          <w:rFonts w:eastAsia="SimSun"/>
          <w:b/>
          <w:bCs/>
          <w:sz w:val="22"/>
          <w:lang w:eastAsia="zh-CN"/>
        </w:rPr>
        <w:t xml:space="preserve"> </w:t>
      </w:r>
      <w:r w:rsidR="00C05E74">
        <w:rPr>
          <w:rFonts w:eastAsia="SimSun"/>
          <w:b/>
          <w:bCs/>
          <w:sz w:val="22"/>
          <w:lang w:eastAsia="zh-CN"/>
        </w:rPr>
        <w:t>3</w:t>
      </w:r>
      <w:r w:rsidR="00502CB1">
        <w:rPr>
          <w:rFonts w:eastAsia="SimSun"/>
          <w:b/>
          <w:bCs/>
          <w:sz w:val="22"/>
          <w:lang w:eastAsia="zh-CN"/>
        </w:rPr>
        <w:t>.</w:t>
      </w:r>
      <w:r w:rsidR="0028186A" w:rsidRPr="0028186A">
        <w:rPr>
          <w:rFonts w:eastAsia="SimSun"/>
          <w:b/>
          <w:bCs/>
          <w:sz w:val="22"/>
          <w:lang w:eastAsia="zh-CN"/>
        </w:rPr>
        <w:t xml:space="preserve"> </w:t>
      </w:r>
      <w:r w:rsidR="00C13A64" w:rsidRPr="00C05E74">
        <w:rPr>
          <w:rFonts w:eastAsia="SimSun"/>
          <w:sz w:val="22"/>
          <w:lang w:eastAsia="zh-CN"/>
        </w:rPr>
        <w:t xml:space="preserve">The </w:t>
      </w:r>
      <w:r w:rsidR="00371A7E" w:rsidRPr="00C05E74">
        <w:rPr>
          <w:rFonts w:eastAsia="SimSun"/>
          <w:sz w:val="22"/>
          <w:lang w:eastAsia="zh-CN"/>
        </w:rPr>
        <w:t xml:space="preserve">different </w:t>
      </w:r>
      <w:r w:rsidR="00C13A64" w:rsidRPr="00C05E74">
        <w:rPr>
          <w:rFonts w:eastAsia="SimSun"/>
          <w:sz w:val="22"/>
          <w:lang w:eastAsia="zh-CN"/>
        </w:rPr>
        <w:t>additive noi</w:t>
      </w:r>
      <w:r w:rsidR="00371A7E" w:rsidRPr="00C05E74">
        <w:rPr>
          <w:rFonts w:eastAsia="SimSun"/>
          <w:sz w:val="22"/>
          <w:lang w:eastAsia="zh-CN"/>
        </w:rPr>
        <w:t>se values for simulation</w:t>
      </w:r>
    </w:p>
    <w:tbl>
      <w:tblPr>
        <w:tblStyle w:val="aff4"/>
        <w:tblW w:w="9948" w:type="dxa"/>
        <w:tblLook w:val="04A0" w:firstRow="1" w:lastRow="0" w:firstColumn="1" w:lastColumn="0" w:noHBand="0" w:noVBand="1"/>
      </w:tblPr>
      <w:tblGrid>
        <w:gridCol w:w="1696"/>
        <w:gridCol w:w="2835"/>
        <w:gridCol w:w="1354"/>
        <w:gridCol w:w="1354"/>
        <w:gridCol w:w="1354"/>
        <w:gridCol w:w="1355"/>
      </w:tblGrid>
      <w:tr w:rsidR="00203753" w14:paraId="6512B644" w14:textId="22512BC8" w:rsidTr="00BE55B5">
        <w:trPr>
          <w:trHeight w:val="37"/>
        </w:trPr>
        <w:tc>
          <w:tcPr>
            <w:tcW w:w="1696" w:type="dxa"/>
            <w:vAlign w:val="center"/>
          </w:tcPr>
          <w:p w14:paraId="55C2A796" w14:textId="0F9EFB8B" w:rsidR="00203753" w:rsidRPr="008638E1" w:rsidRDefault="00203753" w:rsidP="00043861">
            <w:pPr>
              <w:spacing w:beforeLines="50" w:before="120" w:afterLines="50" w:after="120"/>
              <w:jc w:val="center"/>
              <w:rPr>
                <w:rFonts w:eastAsia="SimSun"/>
                <w:sz w:val="22"/>
                <w:lang w:eastAsia="zh-CN"/>
              </w:rPr>
            </w:pPr>
            <w:r>
              <w:rPr>
                <w:rFonts w:eastAsia="SimSun"/>
                <w:sz w:val="22"/>
                <w:lang w:eastAsia="zh-CN"/>
              </w:rPr>
              <w:t>Noise value</w:t>
            </w:r>
            <w:r w:rsidR="003C5E86">
              <w:rPr>
                <w:rFonts w:eastAsia="SimSun"/>
                <w:sz w:val="22"/>
                <w:lang w:eastAsia="zh-CN"/>
              </w:rPr>
              <w:t xml:space="preserve"> </w:t>
            </w:r>
            <w:r>
              <w:rPr>
                <w:rFonts w:eastAsia="SimSun"/>
                <w:sz w:val="22"/>
                <w:lang w:eastAsia="zh-CN"/>
              </w:rPr>
              <w:t>(dB)</w:t>
            </w:r>
          </w:p>
        </w:tc>
        <w:tc>
          <w:tcPr>
            <w:tcW w:w="2835" w:type="dxa"/>
            <w:vAlign w:val="center"/>
          </w:tcPr>
          <w:p w14:paraId="27A4161C" w14:textId="1E3812F6" w:rsidR="00203753" w:rsidRPr="00203753" w:rsidRDefault="00203753" w:rsidP="00043861">
            <w:pPr>
              <w:spacing w:beforeLines="50" w:before="120" w:afterLines="50" w:after="120"/>
              <w:jc w:val="center"/>
              <w:rPr>
                <w:rFonts w:eastAsia="SimSun"/>
                <w:sz w:val="22"/>
                <w:lang w:eastAsia="zh-CN"/>
              </w:rPr>
            </w:pPr>
            <w:r w:rsidRPr="00203753">
              <w:rPr>
                <w:rFonts w:eastAsia="SimSun" w:hint="eastAsia"/>
                <w:sz w:val="22"/>
                <w:lang w:eastAsia="zh-CN"/>
              </w:rPr>
              <w:t>0</w:t>
            </w:r>
            <w:r w:rsidR="003C5E86">
              <w:rPr>
                <w:rFonts w:eastAsia="SimSun"/>
                <w:sz w:val="22"/>
                <w:lang w:eastAsia="zh-CN"/>
              </w:rPr>
              <w:t xml:space="preserve"> </w:t>
            </w:r>
            <w:r>
              <w:rPr>
                <w:rFonts w:eastAsia="SimSun"/>
                <w:sz w:val="22"/>
                <w:lang w:eastAsia="zh-CN"/>
              </w:rPr>
              <w:t>dB</w:t>
            </w:r>
            <w:r w:rsidR="003C5E86">
              <w:rPr>
                <w:rFonts w:eastAsia="SimSun"/>
                <w:sz w:val="22"/>
                <w:lang w:eastAsia="zh-CN"/>
              </w:rPr>
              <w:t xml:space="preserve"> </w:t>
            </w:r>
            <w:r>
              <w:rPr>
                <w:rFonts w:eastAsia="SimSun"/>
                <w:sz w:val="22"/>
                <w:lang w:eastAsia="zh-CN"/>
              </w:rPr>
              <w:t>(no measurement error)</w:t>
            </w:r>
          </w:p>
        </w:tc>
        <w:tc>
          <w:tcPr>
            <w:tcW w:w="1354" w:type="dxa"/>
            <w:vAlign w:val="center"/>
          </w:tcPr>
          <w:p w14:paraId="5CF10A3C" w14:textId="0D3A2548" w:rsidR="00203753" w:rsidRPr="00203753" w:rsidRDefault="00203753" w:rsidP="00043861">
            <w:pPr>
              <w:spacing w:beforeLines="50" w:before="120" w:afterLines="50" w:after="120"/>
              <w:jc w:val="center"/>
              <w:rPr>
                <w:rFonts w:eastAsia="SimSun"/>
                <w:sz w:val="22"/>
                <w:lang w:eastAsia="zh-CN"/>
              </w:rPr>
            </w:pPr>
            <w:r>
              <w:rPr>
                <w:rFonts w:eastAsia="SimSun" w:hint="eastAsia"/>
                <w:sz w:val="22"/>
                <w:lang w:eastAsia="zh-CN"/>
              </w:rPr>
              <w:t>1</w:t>
            </w:r>
            <w:r w:rsidR="003C5E86">
              <w:rPr>
                <w:rFonts w:eastAsia="SimSun"/>
                <w:sz w:val="22"/>
                <w:lang w:eastAsia="zh-CN"/>
              </w:rPr>
              <w:t xml:space="preserve"> </w:t>
            </w:r>
            <w:r>
              <w:rPr>
                <w:rFonts w:eastAsia="SimSun"/>
                <w:sz w:val="22"/>
                <w:lang w:eastAsia="zh-CN"/>
              </w:rPr>
              <w:t>d</w:t>
            </w:r>
            <w:r>
              <w:rPr>
                <w:rFonts w:eastAsia="SimSun" w:hint="eastAsia"/>
                <w:sz w:val="22"/>
                <w:lang w:eastAsia="zh-CN"/>
              </w:rPr>
              <w:t>B</w:t>
            </w:r>
          </w:p>
        </w:tc>
        <w:tc>
          <w:tcPr>
            <w:tcW w:w="1354" w:type="dxa"/>
            <w:vAlign w:val="center"/>
          </w:tcPr>
          <w:p w14:paraId="26228660" w14:textId="23C6C71D" w:rsidR="00203753" w:rsidRPr="00203753" w:rsidRDefault="00203753" w:rsidP="00043861">
            <w:pPr>
              <w:spacing w:beforeLines="50" w:before="120" w:afterLines="50" w:after="120"/>
              <w:jc w:val="center"/>
              <w:rPr>
                <w:rFonts w:eastAsia="SimSun"/>
                <w:sz w:val="22"/>
                <w:lang w:eastAsia="zh-CN"/>
              </w:rPr>
            </w:pPr>
            <w:r>
              <w:rPr>
                <w:rFonts w:eastAsia="SimSun" w:hint="eastAsia"/>
                <w:sz w:val="22"/>
                <w:lang w:eastAsia="zh-CN"/>
              </w:rPr>
              <w:t>2</w:t>
            </w:r>
            <w:r w:rsidR="003C5E86">
              <w:rPr>
                <w:rFonts w:eastAsia="SimSun"/>
                <w:sz w:val="22"/>
                <w:lang w:eastAsia="zh-CN"/>
              </w:rPr>
              <w:t xml:space="preserve"> </w:t>
            </w:r>
            <w:r>
              <w:rPr>
                <w:rFonts w:eastAsia="SimSun" w:hint="eastAsia"/>
                <w:sz w:val="22"/>
                <w:lang w:eastAsia="zh-CN"/>
              </w:rPr>
              <w:t>dB</w:t>
            </w:r>
          </w:p>
        </w:tc>
        <w:tc>
          <w:tcPr>
            <w:tcW w:w="1354" w:type="dxa"/>
            <w:vAlign w:val="center"/>
          </w:tcPr>
          <w:p w14:paraId="1589DDE7" w14:textId="69104254" w:rsidR="00203753" w:rsidRPr="00203753" w:rsidRDefault="00203753" w:rsidP="00043861">
            <w:pPr>
              <w:spacing w:beforeLines="50" w:before="120" w:afterLines="50" w:after="120"/>
              <w:jc w:val="center"/>
              <w:rPr>
                <w:rFonts w:eastAsia="SimSun"/>
                <w:sz w:val="22"/>
                <w:lang w:eastAsia="zh-CN"/>
              </w:rPr>
            </w:pPr>
            <w:r>
              <w:rPr>
                <w:rFonts w:eastAsia="SimSun" w:hint="eastAsia"/>
                <w:sz w:val="22"/>
                <w:lang w:eastAsia="zh-CN"/>
              </w:rPr>
              <w:t>4</w:t>
            </w:r>
            <w:r w:rsidR="003C5E86">
              <w:rPr>
                <w:rFonts w:eastAsia="SimSun"/>
                <w:sz w:val="22"/>
                <w:lang w:eastAsia="zh-CN"/>
              </w:rPr>
              <w:t xml:space="preserve"> </w:t>
            </w:r>
            <w:r>
              <w:rPr>
                <w:rFonts w:eastAsia="SimSun" w:hint="eastAsia"/>
                <w:sz w:val="22"/>
                <w:lang w:eastAsia="zh-CN"/>
              </w:rPr>
              <w:t>dB</w:t>
            </w:r>
          </w:p>
        </w:tc>
        <w:tc>
          <w:tcPr>
            <w:tcW w:w="1355" w:type="dxa"/>
            <w:vAlign w:val="center"/>
          </w:tcPr>
          <w:p w14:paraId="1F0958C5" w14:textId="7269B3FB" w:rsidR="00203753" w:rsidRPr="00203753" w:rsidRDefault="00203753" w:rsidP="00043861">
            <w:pPr>
              <w:spacing w:beforeLines="50" w:before="120" w:afterLines="50" w:after="120"/>
              <w:jc w:val="center"/>
              <w:rPr>
                <w:rFonts w:eastAsia="SimSun"/>
                <w:sz w:val="22"/>
                <w:lang w:eastAsia="zh-CN"/>
              </w:rPr>
            </w:pPr>
            <w:r>
              <w:rPr>
                <w:rFonts w:eastAsia="SimSun" w:hint="eastAsia"/>
                <w:sz w:val="22"/>
                <w:lang w:eastAsia="zh-CN"/>
              </w:rPr>
              <w:t>6</w:t>
            </w:r>
            <w:r w:rsidR="003C5E86">
              <w:rPr>
                <w:rFonts w:eastAsia="SimSun"/>
                <w:sz w:val="22"/>
                <w:lang w:eastAsia="zh-CN"/>
              </w:rPr>
              <w:t xml:space="preserve"> </w:t>
            </w:r>
            <w:r>
              <w:rPr>
                <w:rFonts w:eastAsia="SimSun" w:hint="eastAsia"/>
                <w:sz w:val="22"/>
                <w:lang w:eastAsia="zh-CN"/>
              </w:rPr>
              <w:t>dB</w:t>
            </w:r>
          </w:p>
        </w:tc>
      </w:tr>
    </w:tbl>
    <w:p w14:paraId="7417B080" w14:textId="2478611D" w:rsidR="00684A36" w:rsidRDefault="00D94F92" w:rsidP="00684A36">
      <w:pPr>
        <w:spacing w:before="240" w:afterLines="50"/>
        <w:jc w:val="center"/>
        <w:rPr>
          <w:rFonts w:eastAsia="SimSun"/>
          <w:sz w:val="22"/>
          <w:u w:val="single"/>
          <w:lang w:eastAsia="zh-CN"/>
        </w:rPr>
      </w:pPr>
      <w:r>
        <w:rPr>
          <w:rFonts w:eastAsia="SimSun"/>
          <w:noProof/>
          <w:lang w:eastAsia="zh-CN"/>
        </w:rPr>
        <w:lastRenderedPageBreak/>
        <w:drawing>
          <wp:inline distT="0" distB="0" distL="0" distR="0" wp14:anchorId="28CFC45D" wp14:editId="45ACDD8E">
            <wp:extent cx="3081866" cy="1305876"/>
            <wp:effectExtent l="0" t="0" r="0" b="8890"/>
            <wp:docPr id="782550228" name="图形 78255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278888" name="图片 4"/>
                    <pic:cNvPicPr>
                      <a:picLocks noChangeAspect="1" noChangeArrowheads="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3085681" cy="1307492"/>
                    </a:xfrm>
                    <a:prstGeom prst="rect">
                      <a:avLst/>
                    </a:prstGeom>
                  </pic:spPr>
                </pic:pic>
              </a:graphicData>
            </a:graphic>
          </wp:inline>
        </w:drawing>
      </w:r>
      <w:r w:rsidR="00684A36" w:rsidRPr="00684A36">
        <w:rPr>
          <w:rFonts w:eastAsia="SimSun"/>
          <w:noProof/>
          <w:sz w:val="22"/>
          <w:lang w:eastAsia="zh-CN"/>
        </w:rPr>
        <w:drawing>
          <wp:inline distT="0" distB="0" distL="0" distR="0" wp14:anchorId="67984A57" wp14:editId="783B8CD4">
            <wp:extent cx="2276009" cy="749300"/>
            <wp:effectExtent l="0" t="0" r="0" b="0"/>
            <wp:docPr id="17373349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1784" cy="754493"/>
                    </a:xfrm>
                    <a:prstGeom prst="rect">
                      <a:avLst/>
                    </a:prstGeom>
                    <a:noFill/>
                  </pic:spPr>
                </pic:pic>
              </a:graphicData>
            </a:graphic>
          </wp:inline>
        </w:drawing>
      </w:r>
    </w:p>
    <w:p w14:paraId="2912CCB1" w14:textId="011D6B1C" w:rsidR="00BC7850" w:rsidRDefault="00684A36" w:rsidP="00684A36">
      <w:pPr>
        <w:spacing w:before="240" w:afterLines="50"/>
        <w:jc w:val="center"/>
        <w:rPr>
          <w:rFonts w:eastAsia="SimSun"/>
          <w:sz w:val="22"/>
          <w:lang w:eastAsia="zh-CN"/>
        </w:rPr>
      </w:pPr>
      <w:r w:rsidRPr="00684A36">
        <w:rPr>
          <w:rFonts w:eastAsia="SimSun" w:hint="eastAsia"/>
          <w:b/>
          <w:bCs/>
          <w:lang w:eastAsia="zh-CN"/>
        </w:rPr>
        <w:t>F</w:t>
      </w:r>
      <w:r w:rsidRPr="00684A36">
        <w:rPr>
          <w:rFonts w:eastAsia="SimSun"/>
          <w:b/>
          <w:bCs/>
          <w:lang w:eastAsia="zh-CN"/>
        </w:rPr>
        <w:t>igure</w:t>
      </w:r>
      <w:r w:rsidR="00C53525">
        <w:rPr>
          <w:rFonts w:eastAsia="SimSun"/>
          <w:b/>
          <w:bCs/>
          <w:lang w:eastAsia="zh-CN"/>
        </w:rPr>
        <w:t xml:space="preserve"> 3. </w:t>
      </w:r>
      <w:r w:rsidR="005819A8" w:rsidRPr="00C05E74">
        <w:rPr>
          <w:rFonts w:eastAsia="SimSun"/>
          <w:lang w:eastAsia="zh-CN"/>
        </w:rPr>
        <w:t>Scenario A and Scenario C</w:t>
      </w:r>
    </w:p>
    <w:p w14:paraId="09A0E621" w14:textId="1A157D93" w:rsidR="00F86B1E" w:rsidRDefault="00F86B1E" w:rsidP="00EA6E7F">
      <w:pPr>
        <w:pStyle w:val="4"/>
        <w:spacing w:beforeLines="100" w:before="240"/>
        <w:ind w:left="240" w:right="240"/>
        <w:rPr>
          <w:rFonts w:asciiTheme="majorHAnsi" w:eastAsia="SimSun" w:hAnsiTheme="majorHAnsi" w:cstheme="majorHAnsi"/>
          <w:b/>
          <w:bCs/>
          <w:sz w:val="22"/>
          <w:szCs w:val="22"/>
          <w:lang w:val="en-US" w:eastAsia="zh-CN"/>
        </w:rPr>
      </w:pPr>
      <w:proofErr w:type="gramStart"/>
      <w:r>
        <w:rPr>
          <w:rFonts w:asciiTheme="majorHAnsi" w:eastAsia="SimSun" w:hAnsiTheme="majorHAnsi" w:cstheme="majorHAnsi" w:hint="eastAsia"/>
          <w:b/>
          <w:bCs/>
          <w:sz w:val="22"/>
          <w:szCs w:val="22"/>
          <w:lang w:val="en-US" w:eastAsia="zh-CN"/>
        </w:rPr>
        <w:t>2</w:t>
      </w:r>
      <w:r>
        <w:rPr>
          <w:rFonts w:asciiTheme="majorHAnsi" w:eastAsia="SimSun" w:hAnsiTheme="majorHAnsi" w:cstheme="majorHAnsi"/>
          <w:b/>
          <w:bCs/>
          <w:sz w:val="22"/>
          <w:szCs w:val="22"/>
          <w:lang w:val="en-US" w:eastAsia="zh-CN"/>
        </w:rPr>
        <w:t>.2.1.4</w:t>
      </w:r>
      <w:r w:rsidR="00FB76EE">
        <w:rPr>
          <w:rFonts w:asciiTheme="majorHAnsi" w:eastAsia="SimSun" w:hAnsiTheme="majorHAnsi" w:cstheme="majorHAnsi"/>
          <w:b/>
          <w:bCs/>
          <w:sz w:val="22"/>
          <w:szCs w:val="22"/>
          <w:lang w:val="en-US" w:eastAsia="zh-CN"/>
        </w:rPr>
        <w:t xml:space="preserve">  Impact</w:t>
      </w:r>
      <w:proofErr w:type="gramEnd"/>
      <w:r w:rsidR="00FB76EE">
        <w:rPr>
          <w:rFonts w:asciiTheme="majorHAnsi" w:eastAsia="SimSun" w:hAnsiTheme="majorHAnsi" w:cstheme="majorHAnsi"/>
          <w:b/>
          <w:bCs/>
          <w:sz w:val="22"/>
          <w:szCs w:val="22"/>
          <w:lang w:val="en-US" w:eastAsia="zh-CN"/>
        </w:rPr>
        <w:t xml:space="preserve"> of measurement sensitivity</w:t>
      </w:r>
    </w:p>
    <w:p w14:paraId="0A7D2991" w14:textId="3E2A0DE3" w:rsidR="00D975CD" w:rsidRDefault="006A0E1C" w:rsidP="00D975CD">
      <w:pPr>
        <w:rPr>
          <w:rFonts w:eastAsia="SimSun"/>
          <w:sz w:val="22"/>
          <w:szCs w:val="22"/>
          <w:lang w:val="en-US" w:eastAsia="zh-CN"/>
        </w:rPr>
      </w:pPr>
      <w:r w:rsidRPr="00973ED4">
        <w:rPr>
          <w:rFonts w:eastAsia="SimSun"/>
          <w:sz w:val="22"/>
          <w:szCs w:val="22"/>
          <w:lang w:val="en-US" w:eastAsia="zh-CN"/>
        </w:rPr>
        <w:t xml:space="preserve">At the RAN1#112 meeting, </w:t>
      </w:r>
      <w:r w:rsidR="005C1DBF" w:rsidRPr="00973ED4">
        <w:rPr>
          <w:rFonts w:eastAsia="SimSun"/>
          <w:sz w:val="22"/>
          <w:szCs w:val="22"/>
          <w:lang w:val="en-US" w:eastAsia="zh-CN"/>
        </w:rPr>
        <w:t xml:space="preserve">the issue of measurement sensitivity is raised </w:t>
      </w:r>
      <w:r w:rsidR="00CF5828" w:rsidRPr="00973ED4">
        <w:rPr>
          <w:rFonts w:eastAsia="SimSun"/>
          <w:sz w:val="22"/>
          <w:szCs w:val="22"/>
          <w:lang w:val="en-US" w:eastAsia="zh-CN"/>
        </w:rPr>
        <w:t>[</w:t>
      </w:r>
      <w:r w:rsidR="00BE789E" w:rsidRPr="00973ED4">
        <w:rPr>
          <w:rFonts w:eastAsia="SimSun"/>
          <w:sz w:val="22"/>
          <w:szCs w:val="22"/>
          <w:lang w:val="en-US" w:eastAsia="zh-CN"/>
        </w:rPr>
        <w:t>5</w:t>
      </w:r>
      <w:r w:rsidR="00CF5828" w:rsidRPr="00973ED4">
        <w:rPr>
          <w:rFonts w:eastAsia="SimSun"/>
          <w:sz w:val="22"/>
          <w:szCs w:val="22"/>
          <w:lang w:val="en-US" w:eastAsia="zh-CN"/>
        </w:rPr>
        <w:t>]</w:t>
      </w:r>
      <w:r w:rsidR="000702A2" w:rsidRPr="00973ED4">
        <w:rPr>
          <w:rFonts w:eastAsia="SimSun"/>
          <w:sz w:val="22"/>
          <w:szCs w:val="22"/>
          <w:lang w:val="en-US" w:eastAsia="zh-CN"/>
        </w:rPr>
        <w:t xml:space="preserve">, which </w:t>
      </w:r>
      <w:r w:rsidR="003C41EE">
        <w:rPr>
          <w:rFonts w:eastAsia="SimSun"/>
          <w:sz w:val="22"/>
          <w:szCs w:val="22"/>
          <w:lang w:val="en-US" w:eastAsia="zh-CN"/>
        </w:rPr>
        <w:t>means</w:t>
      </w:r>
      <w:r w:rsidR="000702A2" w:rsidRPr="00973ED4">
        <w:rPr>
          <w:rFonts w:eastAsia="SimSun"/>
          <w:sz w:val="22"/>
          <w:szCs w:val="22"/>
          <w:lang w:val="en-US" w:eastAsia="zh-CN"/>
        </w:rPr>
        <w:t xml:space="preserve"> that the UE may not be able to measure L1-RSRP </w:t>
      </w:r>
      <w:r w:rsidR="00327DAE" w:rsidRPr="00973ED4">
        <w:rPr>
          <w:rFonts w:eastAsia="SimSun"/>
          <w:sz w:val="22"/>
          <w:szCs w:val="22"/>
          <w:lang w:val="en-US" w:eastAsia="zh-CN"/>
        </w:rPr>
        <w:t>when the SNR is lower than -3</w:t>
      </w:r>
      <w:r w:rsidR="003C5E86">
        <w:rPr>
          <w:rFonts w:eastAsia="SimSun"/>
          <w:sz w:val="22"/>
          <w:szCs w:val="22"/>
          <w:lang w:val="en-US" w:eastAsia="zh-CN"/>
        </w:rPr>
        <w:t xml:space="preserve"> </w:t>
      </w:r>
      <w:proofErr w:type="spellStart"/>
      <w:r w:rsidR="00327DAE" w:rsidRPr="00973ED4">
        <w:rPr>
          <w:rFonts w:eastAsia="SimSun"/>
          <w:sz w:val="22"/>
          <w:szCs w:val="22"/>
          <w:lang w:val="en-US" w:eastAsia="zh-CN"/>
        </w:rPr>
        <w:t>dB.</w:t>
      </w:r>
      <w:proofErr w:type="spellEnd"/>
      <w:r w:rsidR="000136CC" w:rsidRPr="00973ED4">
        <w:rPr>
          <w:rFonts w:eastAsia="SimSun"/>
          <w:sz w:val="22"/>
          <w:szCs w:val="22"/>
          <w:lang w:val="en-US" w:eastAsia="zh-CN"/>
        </w:rPr>
        <w:t xml:space="preserve"> </w:t>
      </w:r>
      <w:r w:rsidR="00D13ED7" w:rsidRPr="00973ED4">
        <w:rPr>
          <w:rFonts w:eastAsia="SimSun"/>
          <w:sz w:val="22"/>
          <w:szCs w:val="22"/>
          <w:lang w:val="en-US" w:eastAsia="zh-CN"/>
        </w:rPr>
        <w:t xml:space="preserve">It was </w:t>
      </w:r>
      <w:r w:rsidR="00502CB1">
        <w:rPr>
          <w:rFonts w:eastAsia="SimSun"/>
          <w:sz w:val="22"/>
          <w:szCs w:val="22"/>
          <w:lang w:val="en-US" w:eastAsia="zh-CN"/>
        </w:rPr>
        <w:t xml:space="preserve">also </w:t>
      </w:r>
      <w:r w:rsidR="004178DB" w:rsidRPr="00973ED4">
        <w:rPr>
          <w:rFonts w:eastAsia="SimSun"/>
          <w:sz w:val="22"/>
          <w:szCs w:val="22"/>
          <w:lang w:val="en-US" w:eastAsia="zh-CN"/>
        </w:rPr>
        <w:t>shown that the performance of AI/ML-based beam prediction degrade</w:t>
      </w:r>
      <w:r w:rsidR="00502CB1">
        <w:rPr>
          <w:rFonts w:eastAsia="SimSun"/>
          <w:sz w:val="22"/>
          <w:szCs w:val="22"/>
          <w:lang w:val="en-US" w:eastAsia="zh-CN"/>
        </w:rPr>
        <w:t>s</w:t>
      </w:r>
      <w:r w:rsidR="004178DB" w:rsidRPr="00973ED4">
        <w:rPr>
          <w:rFonts w:eastAsia="SimSun"/>
          <w:sz w:val="22"/>
          <w:szCs w:val="22"/>
          <w:lang w:val="en-US" w:eastAsia="zh-CN"/>
        </w:rPr>
        <w:t xml:space="preserve"> </w:t>
      </w:r>
      <w:r w:rsidR="008446DC" w:rsidRPr="00973ED4">
        <w:rPr>
          <w:rFonts w:eastAsia="SimSun"/>
          <w:sz w:val="22"/>
          <w:szCs w:val="22"/>
          <w:lang w:val="en-US" w:eastAsia="zh-CN"/>
        </w:rPr>
        <w:t xml:space="preserve">due to </w:t>
      </w:r>
      <w:r w:rsidR="007510FE" w:rsidRPr="00973ED4">
        <w:rPr>
          <w:rFonts w:eastAsia="SimSun"/>
          <w:sz w:val="22"/>
          <w:szCs w:val="22"/>
          <w:lang w:val="en-US" w:eastAsia="zh-CN"/>
        </w:rPr>
        <w:t>low SNR caused by the thermal noise</w:t>
      </w:r>
      <w:r w:rsidR="00502CB1">
        <w:rPr>
          <w:rFonts w:eastAsia="SimSun"/>
          <w:sz w:val="22"/>
          <w:szCs w:val="22"/>
          <w:lang w:val="en-US" w:eastAsia="zh-CN"/>
        </w:rPr>
        <w:t xml:space="preserve"> [5]</w:t>
      </w:r>
      <w:r w:rsidR="007510FE" w:rsidRPr="00973ED4">
        <w:rPr>
          <w:rFonts w:eastAsia="SimSun"/>
          <w:sz w:val="22"/>
          <w:szCs w:val="22"/>
          <w:lang w:val="en-US" w:eastAsia="zh-CN"/>
        </w:rPr>
        <w:t>.</w:t>
      </w:r>
    </w:p>
    <w:p w14:paraId="0A6A941C" w14:textId="07D140DE" w:rsidR="002A6C5D" w:rsidRDefault="00E67043" w:rsidP="00E67043">
      <w:pPr>
        <w:rPr>
          <w:rFonts w:eastAsia="SimSun"/>
          <w:sz w:val="22"/>
          <w:szCs w:val="22"/>
          <w:lang w:val="en-US" w:eastAsia="zh-CN"/>
        </w:rPr>
      </w:pPr>
      <w:r w:rsidRPr="00973ED4">
        <w:rPr>
          <w:rFonts w:eastAsia="SimSun" w:hint="eastAsia"/>
          <w:sz w:val="22"/>
          <w:szCs w:val="22"/>
          <w:lang w:val="en-US" w:eastAsia="zh-CN"/>
        </w:rPr>
        <w:t>I</w:t>
      </w:r>
      <w:r w:rsidRPr="00973ED4">
        <w:rPr>
          <w:rFonts w:eastAsia="SimSun"/>
          <w:sz w:val="22"/>
          <w:szCs w:val="22"/>
          <w:lang w:val="en-US" w:eastAsia="zh-CN"/>
        </w:rPr>
        <w:t xml:space="preserve">n this contribution, the simulation considering the receiving SNR is also conducted. </w:t>
      </w:r>
      <w:r>
        <w:rPr>
          <w:rFonts w:eastAsia="SimSun"/>
          <w:sz w:val="22"/>
          <w:szCs w:val="22"/>
          <w:lang w:val="en-US" w:eastAsia="zh-CN"/>
        </w:rPr>
        <w:t>We found that the performance degradation is mainly caused by the unavailable L1-RSRP values. To cope with the degradation issues, we apply several techniques to filter out the performance drop from unavailable L1-RSRP. The simulation cases are described in Table 4 and Fig. 4. Case 0 corresponds to the case without the measurement sensitivity issue, while the measurement sensitivity is taken into consideration in Case 1 and Case 2</w:t>
      </w:r>
      <w:r>
        <w:rPr>
          <w:rFonts w:eastAsiaTheme="minorEastAsia" w:hint="eastAsia"/>
          <w:sz w:val="22"/>
          <w:szCs w:val="22"/>
          <w:lang w:val="en-US"/>
        </w:rPr>
        <w:t>.</w:t>
      </w:r>
      <w:r>
        <w:rPr>
          <w:rFonts w:eastAsia="SimSun"/>
          <w:sz w:val="22"/>
          <w:szCs w:val="22"/>
          <w:lang w:val="en-US" w:eastAsia="zh-CN"/>
        </w:rPr>
        <w:t xml:space="preserve"> </w:t>
      </w:r>
      <w:r w:rsidR="00F2488E">
        <w:rPr>
          <w:rFonts w:eastAsia="SimSun"/>
          <w:sz w:val="22"/>
          <w:szCs w:val="22"/>
          <w:lang w:val="en-US" w:eastAsia="zh-CN"/>
        </w:rPr>
        <w:t>The main difference between Case 1 and Case 2 is</w:t>
      </w:r>
      <w:r w:rsidR="002A6C5D">
        <w:rPr>
          <w:rFonts w:eastAsia="SimSun"/>
          <w:sz w:val="22"/>
          <w:szCs w:val="22"/>
          <w:lang w:val="en-US" w:eastAsia="zh-CN"/>
        </w:rPr>
        <w:t xml:space="preserve"> how to handle the</w:t>
      </w:r>
      <w:r w:rsidR="00F2488E">
        <w:rPr>
          <w:rFonts w:eastAsia="SimSun"/>
          <w:sz w:val="22"/>
          <w:szCs w:val="22"/>
          <w:lang w:val="en-US" w:eastAsia="zh-CN"/>
        </w:rPr>
        <w:t xml:space="preserve"> unavailable L1-RSRP values. </w:t>
      </w:r>
    </w:p>
    <w:p w14:paraId="2610A391" w14:textId="47AA0939" w:rsidR="00EF27DA" w:rsidRDefault="00F2488E" w:rsidP="00E67043">
      <w:pPr>
        <w:rPr>
          <w:rFonts w:eastAsia="SimSun"/>
          <w:sz w:val="22"/>
          <w:szCs w:val="22"/>
          <w:lang w:val="en-US" w:eastAsia="zh-CN"/>
        </w:rPr>
      </w:pPr>
      <w:r>
        <w:rPr>
          <w:rFonts w:eastAsia="SimSun"/>
          <w:sz w:val="22"/>
          <w:szCs w:val="22"/>
          <w:lang w:val="en-US" w:eastAsia="zh-CN"/>
        </w:rPr>
        <w:t xml:space="preserve">In Case 1, although the </w:t>
      </w:r>
      <w:r w:rsidR="001675F1">
        <w:rPr>
          <w:rFonts w:eastAsia="SimSun"/>
          <w:sz w:val="22"/>
          <w:szCs w:val="22"/>
          <w:lang w:val="en-US" w:eastAsia="zh-CN"/>
        </w:rPr>
        <w:t>L1-RSRP values are not obtained correctly</w:t>
      </w:r>
      <w:r w:rsidR="003A6D57">
        <w:rPr>
          <w:rFonts w:eastAsia="SimSun"/>
          <w:sz w:val="22"/>
          <w:szCs w:val="22"/>
          <w:lang w:val="en-US" w:eastAsia="zh-CN"/>
        </w:rPr>
        <w:t xml:space="preserve"> or unavailable</w:t>
      </w:r>
      <w:r w:rsidR="002A6C5D">
        <w:rPr>
          <w:rFonts w:eastAsia="SimSun"/>
          <w:sz w:val="22"/>
          <w:szCs w:val="22"/>
          <w:lang w:val="en-US" w:eastAsia="zh-CN"/>
        </w:rPr>
        <w:t xml:space="preserve"> </w:t>
      </w:r>
      <w:r w:rsidR="00EB5836" w:rsidRPr="00EB5836">
        <w:rPr>
          <w:rFonts w:eastAsia="SimSun"/>
          <w:sz w:val="22"/>
          <w:szCs w:val="22"/>
          <w:lang w:val="en-US" w:eastAsia="zh-CN"/>
        </w:rPr>
        <w:t>when the SNR is lower than -3</w:t>
      </w:r>
      <w:r w:rsidR="003C5E86">
        <w:rPr>
          <w:rFonts w:eastAsia="SimSun"/>
          <w:sz w:val="22"/>
          <w:szCs w:val="22"/>
          <w:lang w:val="en-US" w:eastAsia="zh-CN"/>
        </w:rPr>
        <w:t xml:space="preserve"> </w:t>
      </w:r>
      <w:r w:rsidR="00EB5836" w:rsidRPr="00EB5836">
        <w:rPr>
          <w:rFonts w:eastAsia="SimSun"/>
          <w:sz w:val="22"/>
          <w:szCs w:val="22"/>
          <w:lang w:val="en-US" w:eastAsia="zh-CN"/>
        </w:rPr>
        <w:t>dB due to the measurement sensitivity</w:t>
      </w:r>
      <w:r w:rsidR="001675F1">
        <w:rPr>
          <w:rFonts w:eastAsia="SimSun"/>
          <w:sz w:val="22"/>
          <w:szCs w:val="22"/>
          <w:lang w:val="en-US" w:eastAsia="zh-CN"/>
        </w:rPr>
        <w:t>, the</w:t>
      </w:r>
      <w:r w:rsidR="00867F4F">
        <w:rPr>
          <w:rFonts w:eastAsia="SimSun"/>
          <w:sz w:val="22"/>
          <w:szCs w:val="22"/>
          <w:lang w:val="en-US" w:eastAsia="zh-CN"/>
        </w:rPr>
        <w:t xml:space="preserve">y are </w:t>
      </w:r>
      <w:r w:rsidR="003A7342">
        <w:rPr>
          <w:rFonts w:eastAsia="SimSun"/>
          <w:sz w:val="22"/>
          <w:szCs w:val="22"/>
          <w:lang w:val="en-US" w:eastAsia="zh-CN"/>
        </w:rPr>
        <w:t>replaced with</w:t>
      </w:r>
      <w:r w:rsidR="008530BB">
        <w:rPr>
          <w:rFonts w:eastAsia="SimSun"/>
          <w:sz w:val="22"/>
          <w:szCs w:val="22"/>
          <w:lang w:val="en-US" w:eastAsia="zh-CN"/>
        </w:rPr>
        <w:t xml:space="preserve"> the default low value</w:t>
      </w:r>
      <w:r w:rsidR="00CA7F8F">
        <w:rPr>
          <w:rFonts w:eastAsia="SimSun"/>
          <w:sz w:val="22"/>
          <w:szCs w:val="22"/>
          <w:lang w:val="en-US" w:eastAsia="zh-CN"/>
        </w:rPr>
        <w:t xml:space="preserve"> </w:t>
      </w:r>
      <w:r w:rsidR="008530BB">
        <w:rPr>
          <w:rFonts w:eastAsia="SimSun"/>
          <w:sz w:val="22"/>
          <w:szCs w:val="22"/>
          <w:lang w:val="en-US" w:eastAsia="zh-CN"/>
        </w:rPr>
        <w:t>(-256</w:t>
      </w:r>
      <w:r w:rsidR="003C5E86">
        <w:rPr>
          <w:rFonts w:eastAsia="SimSun"/>
          <w:sz w:val="22"/>
          <w:szCs w:val="22"/>
          <w:lang w:val="en-US" w:eastAsia="zh-CN"/>
        </w:rPr>
        <w:t xml:space="preserve"> </w:t>
      </w:r>
      <w:r w:rsidR="008530BB">
        <w:rPr>
          <w:rFonts w:eastAsia="SimSun"/>
          <w:sz w:val="22"/>
          <w:szCs w:val="22"/>
          <w:lang w:val="en-US" w:eastAsia="zh-CN"/>
        </w:rPr>
        <w:t>dBm)</w:t>
      </w:r>
      <w:r w:rsidR="00867F4F">
        <w:rPr>
          <w:rFonts w:eastAsia="SimSun"/>
          <w:sz w:val="22"/>
          <w:szCs w:val="22"/>
          <w:lang w:val="en-US" w:eastAsia="zh-CN"/>
        </w:rPr>
        <w:t xml:space="preserve"> </w:t>
      </w:r>
      <w:r w:rsidR="003A7342">
        <w:rPr>
          <w:rFonts w:eastAsia="SimSun"/>
          <w:sz w:val="22"/>
          <w:szCs w:val="22"/>
          <w:lang w:val="en-US" w:eastAsia="zh-CN"/>
        </w:rPr>
        <w:t xml:space="preserve">and still taken </w:t>
      </w:r>
      <w:r w:rsidR="00867F4F">
        <w:rPr>
          <w:rFonts w:eastAsia="SimSun"/>
          <w:sz w:val="22"/>
          <w:szCs w:val="22"/>
          <w:lang w:val="en-US" w:eastAsia="zh-CN"/>
        </w:rPr>
        <w:t>as the input</w:t>
      </w:r>
      <w:r w:rsidR="008530BB">
        <w:rPr>
          <w:rFonts w:eastAsia="SimSun"/>
          <w:sz w:val="22"/>
          <w:szCs w:val="22"/>
          <w:lang w:val="en-US" w:eastAsia="zh-CN"/>
        </w:rPr>
        <w:t>s</w:t>
      </w:r>
      <w:r w:rsidR="006E4A6C">
        <w:rPr>
          <w:rFonts w:eastAsia="SimSun"/>
          <w:sz w:val="22"/>
          <w:szCs w:val="22"/>
          <w:lang w:val="en-US" w:eastAsia="zh-CN"/>
        </w:rPr>
        <w:t>/labels</w:t>
      </w:r>
      <w:r w:rsidR="008530BB">
        <w:rPr>
          <w:rFonts w:eastAsia="SimSun"/>
          <w:sz w:val="22"/>
          <w:szCs w:val="22"/>
          <w:lang w:val="en-US" w:eastAsia="zh-CN"/>
        </w:rPr>
        <w:t xml:space="preserve"> </w:t>
      </w:r>
      <w:r w:rsidR="00867F4F">
        <w:rPr>
          <w:rFonts w:eastAsia="SimSun"/>
          <w:sz w:val="22"/>
          <w:szCs w:val="22"/>
          <w:lang w:val="en-US" w:eastAsia="zh-CN"/>
        </w:rPr>
        <w:t xml:space="preserve">of the AI/ML model </w:t>
      </w:r>
      <w:r w:rsidR="006E4A6C">
        <w:rPr>
          <w:rFonts w:eastAsia="SimSun"/>
          <w:sz w:val="22"/>
          <w:szCs w:val="22"/>
          <w:lang w:val="en-US" w:eastAsia="zh-CN"/>
        </w:rPr>
        <w:t>in training and inference phase</w:t>
      </w:r>
      <w:r w:rsidR="006950A4">
        <w:rPr>
          <w:rFonts w:eastAsia="SimSun"/>
          <w:sz w:val="22"/>
          <w:szCs w:val="22"/>
          <w:lang w:val="en-US" w:eastAsia="zh-CN"/>
        </w:rPr>
        <w:t xml:space="preserve">. </w:t>
      </w:r>
      <w:r w:rsidR="00EB5836">
        <w:rPr>
          <w:rFonts w:eastAsia="SimSun"/>
          <w:sz w:val="22"/>
          <w:szCs w:val="22"/>
          <w:lang w:val="en-US" w:eastAsia="zh-CN"/>
        </w:rPr>
        <w:t>In other words</w:t>
      </w:r>
      <w:r w:rsidR="00804E4A">
        <w:rPr>
          <w:rFonts w:eastAsia="SimSun"/>
          <w:sz w:val="22"/>
          <w:szCs w:val="22"/>
          <w:lang w:val="en-US" w:eastAsia="zh-CN"/>
        </w:rPr>
        <w:t xml:space="preserve">, </w:t>
      </w:r>
      <w:r w:rsidR="00CA3C27">
        <w:rPr>
          <w:rFonts w:eastAsia="SimSun"/>
          <w:sz w:val="22"/>
          <w:szCs w:val="22"/>
          <w:lang w:val="en-US" w:eastAsia="zh-CN"/>
        </w:rPr>
        <w:t xml:space="preserve">the normalization of all input samples including the unavailable L1-RSRP values </w:t>
      </w:r>
      <w:r w:rsidR="006537B5">
        <w:rPr>
          <w:rFonts w:eastAsia="SimSun"/>
          <w:sz w:val="22"/>
          <w:szCs w:val="22"/>
          <w:lang w:val="en-US" w:eastAsia="zh-CN"/>
        </w:rPr>
        <w:t>is</w:t>
      </w:r>
      <w:r w:rsidR="00BD0DBF">
        <w:rPr>
          <w:rFonts w:eastAsia="SimSun"/>
          <w:sz w:val="22"/>
          <w:szCs w:val="22"/>
          <w:lang w:val="en-US" w:eastAsia="zh-CN"/>
        </w:rPr>
        <w:t xml:space="preserve"> conducted during the training and inference phase. </w:t>
      </w:r>
      <w:r w:rsidR="00251049">
        <w:rPr>
          <w:rFonts w:eastAsia="SimSun"/>
          <w:sz w:val="22"/>
          <w:szCs w:val="22"/>
          <w:lang w:val="en-US" w:eastAsia="zh-CN"/>
        </w:rPr>
        <w:t xml:space="preserve">Also, the normalization of all the label samples including the </w:t>
      </w:r>
      <w:r w:rsidR="00251049" w:rsidRPr="00251049">
        <w:rPr>
          <w:rFonts w:eastAsia="SimSun"/>
          <w:sz w:val="22"/>
          <w:szCs w:val="22"/>
          <w:lang w:val="en-US" w:eastAsia="zh-CN"/>
        </w:rPr>
        <w:t>unavailable L1-RSRP values</w:t>
      </w:r>
      <w:r w:rsidR="00251049">
        <w:rPr>
          <w:rFonts w:eastAsia="SimSun"/>
          <w:sz w:val="22"/>
          <w:szCs w:val="22"/>
          <w:lang w:val="en-US" w:eastAsia="zh-CN"/>
        </w:rPr>
        <w:t xml:space="preserve"> </w:t>
      </w:r>
      <w:r w:rsidR="006537B5">
        <w:rPr>
          <w:rFonts w:eastAsia="SimSun"/>
          <w:sz w:val="22"/>
          <w:szCs w:val="22"/>
          <w:lang w:val="en-US" w:eastAsia="zh-CN"/>
        </w:rPr>
        <w:t xml:space="preserve">is conducted </w:t>
      </w:r>
      <w:r w:rsidR="005507C3">
        <w:rPr>
          <w:rFonts w:eastAsia="SimSun"/>
          <w:sz w:val="22"/>
          <w:szCs w:val="22"/>
          <w:lang w:val="en-US" w:eastAsia="zh-CN"/>
        </w:rPr>
        <w:t>and</w:t>
      </w:r>
      <w:r w:rsidR="003C5E86">
        <w:rPr>
          <w:rFonts w:eastAsia="SimSun"/>
          <w:sz w:val="22"/>
          <w:szCs w:val="22"/>
          <w:lang w:val="en-US" w:eastAsia="zh-CN"/>
        </w:rPr>
        <w:t xml:space="preserve"> is</w:t>
      </w:r>
      <w:r w:rsidR="005507C3">
        <w:rPr>
          <w:rFonts w:eastAsia="SimSun"/>
          <w:sz w:val="22"/>
          <w:szCs w:val="22"/>
          <w:lang w:val="en-US" w:eastAsia="zh-CN"/>
        </w:rPr>
        <w:t xml:space="preserve"> </w:t>
      </w:r>
      <w:proofErr w:type="gramStart"/>
      <w:r w:rsidR="005507C3">
        <w:rPr>
          <w:rFonts w:eastAsia="SimSun"/>
          <w:sz w:val="22"/>
          <w:szCs w:val="22"/>
          <w:lang w:val="en-US" w:eastAsia="zh-CN"/>
        </w:rPr>
        <w:t>taken into account</w:t>
      </w:r>
      <w:proofErr w:type="gramEnd"/>
      <w:r w:rsidR="005507C3">
        <w:rPr>
          <w:rFonts w:eastAsia="SimSun"/>
          <w:sz w:val="22"/>
          <w:szCs w:val="22"/>
          <w:lang w:val="en-US" w:eastAsia="zh-CN"/>
        </w:rPr>
        <w:t xml:space="preserve"> in the loss function </w:t>
      </w:r>
      <w:r w:rsidR="006537B5">
        <w:rPr>
          <w:rFonts w:eastAsia="SimSun"/>
          <w:sz w:val="22"/>
          <w:szCs w:val="22"/>
          <w:lang w:val="en-US" w:eastAsia="zh-CN"/>
        </w:rPr>
        <w:t xml:space="preserve">during the </w:t>
      </w:r>
      <w:r w:rsidR="00B055FE">
        <w:rPr>
          <w:rFonts w:eastAsia="SimSun"/>
          <w:sz w:val="22"/>
          <w:szCs w:val="22"/>
          <w:lang w:val="en-US" w:eastAsia="zh-CN"/>
        </w:rPr>
        <w:t>training phase.</w:t>
      </w:r>
      <w:r w:rsidR="006537B5">
        <w:rPr>
          <w:rFonts w:eastAsia="SimSun"/>
          <w:sz w:val="22"/>
          <w:szCs w:val="22"/>
          <w:lang w:val="en-US" w:eastAsia="zh-CN"/>
        </w:rPr>
        <w:t xml:space="preserve"> </w:t>
      </w:r>
    </w:p>
    <w:p w14:paraId="2175FB41" w14:textId="22277A12" w:rsidR="00711A83" w:rsidRDefault="004772AB" w:rsidP="00D975CD">
      <w:pPr>
        <w:rPr>
          <w:rFonts w:eastAsiaTheme="minorEastAsia"/>
          <w:strike/>
          <w:sz w:val="22"/>
          <w:szCs w:val="22"/>
          <w:lang w:val="en-US"/>
        </w:rPr>
      </w:pPr>
      <w:r>
        <w:rPr>
          <w:rFonts w:eastAsia="SimSun"/>
          <w:sz w:val="22"/>
          <w:szCs w:val="22"/>
          <w:lang w:val="en-US" w:eastAsia="zh-CN"/>
        </w:rPr>
        <w:t xml:space="preserve">However, in Case 2, </w:t>
      </w:r>
      <w:r w:rsidR="00D50C20" w:rsidRPr="00D50C20">
        <w:rPr>
          <w:rFonts w:eastAsia="SimSun"/>
          <w:sz w:val="22"/>
          <w:szCs w:val="22"/>
          <w:lang w:val="en-US" w:eastAsia="zh-CN"/>
        </w:rPr>
        <w:t xml:space="preserve">since it may not be good idea to consider the incorrect values </w:t>
      </w:r>
      <w:r w:rsidR="00D50C20">
        <w:rPr>
          <w:rFonts w:eastAsia="SimSun"/>
          <w:sz w:val="22"/>
          <w:szCs w:val="22"/>
          <w:lang w:val="en-US" w:eastAsia="zh-CN"/>
        </w:rPr>
        <w:t>which w</w:t>
      </w:r>
      <w:r w:rsidR="003A7342">
        <w:rPr>
          <w:rFonts w:eastAsia="SimSun"/>
          <w:sz w:val="22"/>
          <w:szCs w:val="22"/>
          <w:lang w:val="en-US" w:eastAsia="zh-CN"/>
        </w:rPr>
        <w:t>oul</w:t>
      </w:r>
      <w:r w:rsidR="003C5E86">
        <w:rPr>
          <w:rFonts w:eastAsia="SimSun"/>
          <w:sz w:val="22"/>
          <w:szCs w:val="22"/>
          <w:lang w:val="en-US" w:eastAsia="zh-CN"/>
        </w:rPr>
        <w:t>d</w:t>
      </w:r>
      <w:r w:rsidR="00D50C20">
        <w:rPr>
          <w:rFonts w:eastAsia="SimSun"/>
          <w:sz w:val="22"/>
          <w:szCs w:val="22"/>
          <w:lang w:val="en-US" w:eastAsia="zh-CN"/>
        </w:rPr>
        <w:t xml:space="preserve"> </w:t>
      </w:r>
      <w:r w:rsidR="00C477A1">
        <w:rPr>
          <w:rFonts w:eastAsia="SimSun"/>
          <w:sz w:val="22"/>
          <w:szCs w:val="22"/>
          <w:lang w:val="en-US" w:eastAsia="zh-CN"/>
        </w:rPr>
        <w:t>bias</w:t>
      </w:r>
      <w:r w:rsidR="00D50C20">
        <w:rPr>
          <w:rFonts w:eastAsia="SimSun"/>
          <w:sz w:val="22"/>
          <w:szCs w:val="22"/>
          <w:lang w:val="en-US" w:eastAsia="zh-CN"/>
        </w:rPr>
        <w:t xml:space="preserve"> the </w:t>
      </w:r>
      <w:r w:rsidR="00843899">
        <w:rPr>
          <w:rFonts w:eastAsia="SimSun"/>
          <w:sz w:val="22"/>
          <w:szCs w:val="22"/>
          <w:lang w:val="en-US" w:eastAsia="zh-CN"/>
        </w:rPr>
        <w:t xml:space="preserve">AI/ML model performance, </w:t>
      </w:r>
      <w:r>
        <w:rPr>
          <w:rFonts w:eastAsia="SimSun"/>
          <w:sz w:val="22"/>
          <w:szCs w:val="22"/>
          <w:lang w:val="en-US" w:eastAsia="zh-CN"/>
        </w:rPr>
        <w:t xml:space="preserve">the </w:t>
      </w:r>
      <w:r w:rsidR="00843899">
        <w:rPr>
          <w:rFonts w:eastAsia="SimSun"/>
          <w:sz w:val="22"/>
          <w:szCs w:val="22"/>
          <w:lang w:val="en-US" w:eastAsia="zh-CN"/>
        </w:rPr>
        <w:t>unavailable L1-RSRP values</w:t>
      </w:r>
      <w:r w:rsidR="00347F26">
        <w:rPr>
          <w:rFonts w:eastAsia="SimSun"/>
          <w:sz w:val="22"/>
          <w:szCs w:val="22"/>
          <w:lang w:val="en-US" w:eastAsia="zh-CN"/>
        </w:rPr>
        <w:t xml:space="preserve"> are filtered out from inputs/labels </w:t>
      </w:r>
      <w:r w:rsidR="00381477">
        <w:rPr>
          <w:rFonts w:eastAsia="SimSun"/>
          <w:sz w:val="22"/>
          <w:szCs w:val="22"/>
          <w:lang w:val="en-US" w:eastAsia="zh-CN"/>
        </w:rPr>
        <w:t xml:space="preserve">before </w:t>
      </w:r>
      <w:r w:rsidR="00967029">
        <w:rPr>
          <w:rFonts w:eastAsia="SimSun"/>
          <w:sz w:val="22"/>
          <w:szCs w:val="22"/>
          <w:lang w:val="en-US" w:eastAsia="zh-CN"/>
        </w:rPr>
        <w:t xml:space="preserve">being </w:t>
      </w:r>
      <w:r w:rsidR="00403571">
        <w:rPr>
          <w:rFonts w:eastAsia="SimSun"/>
          <w:sz w:val="22"/>
          <w:szCs w:val="22"/>
          <w:lang w:val="en-US" w:eastAsia="zh-CN"/>
        </w:rPr>
        <w:t>used</w:t>
      </w:r>
      <w:r w:rsidR="008E78CD">
        <w:rPr>
          <w:rFonts w:eastAsia="SimSun"/>
          <w:sz w:val="22"/>
          <w:szCs w:val="22"/>
          <w:lang w:val="en-US" w:eastAsia="zh-CN"/>
        </w:rPr>
        <w:t>. Consequently,</w:t>
      </w:r>
      <w:r w:rsidR="00967029">
        <w:rPr>
          <w:rFonts w:eastAsia="SimSun"/>
          <w:sz w:val="22"/>
          <w:szCs w:val="22"/>
          <w:lang w:val="en-US" w:eastAsia="zh-CN"/>
        </w:rPr>
        <w:t xml:space="preserve"> </w:t>
      </w:r>
      <w:r w:rsidR="00C74829" w:rsidRPr="00C74829">
        <w:rPr>
          <w:rFonts w:eastAsia="SimSun"/>
          <w:sz w:val="22"/>
          <w:szCs w:val="22"/>
          <w:lang w:val="en-US" w:eastAsia="zh-CN"/>
        </w:rPr>
        <w:t xml:space="preserve">the normalization of the input samples </w:t>
      </w:r>
      <w:r w:rsidR="003C5E86">
        <w:rPr>
          <w:rFonts w:eastAsia="SimSun"/>
          <w:sz w:val="22"/>
          <w:szCs w:val="22"/>
          <w:lang w:val="en-US" w:eastAsia="zh-CN"/>
        </w:rPr>
        <w:t>is</w:t>
      </w:r>
      <w:r w:rsidR="003C5E86" w:rsidRPr="00C74829">
        <w:rPr>
          <w:rFonts w:eastAsia="SimSun"/>
          <w:sz w:val="22"/>
          <w:szCs w:val="22"/>
          <w:lang w:val="en-US" w:eastAsia="zh-CN"/>
        </w:rPr>
        <w:t xml:space="preserve"> </w:t>
      </w:r>
      <w:r w:rsidR="00C74829" w:rsidRPr="00C74829">
        <w:rPr>
          <w:rFonts w:eastAsia="SimSun"/>
          <w:sz w:val="22"/>
          <w:szCs w:val="22"/>
          <w:lang w:val="en-US" w:eastAsia="zh-CN"/>
        </w:rPr>
        <w:t xml:space="preserve">conducted </w:t>
      </w:r>
      <w:r w:rsidR="003A7342">
        <w:rPr>
          <w:rFonts w:eastAsia="SimSun"/>
          <w:sz w:val="22"/>
          <w:szCs w:val="22"/>
          <w:lang w:val="en-US" w:eastAsia="zh-CN"/>
        </w:rPr>
        <w:t xml:space="preserve">only </w:t>
      </w:r>
      <w:r w:rsidR="00C74829" w:rsidRPr="00C74829">
        <w:rPr>
          <w:rFonts w:eastAsia="SimSun"/>
          <w:sz w:val="22"/>
          <w:szCs w:val="22"/>
          <w:lang w:val="en-US" w:eastAsia="zh-CN"/>
        </w:rPr>
        <w:t xml:space="preserve">across </w:t>
      </w:r>
      <w:r w:rsidR="002470F4">
        <w:rPr>
          <w:rFonts w:eastAsia="SimSun"/>
          <w:sz w:val="22"/>
          <w:szCs w:val="22"/>
          <w:lang w:val="en-US" w:eastAsia="zh-CN"/>
        </w:rPr>
        <w:t>the Top-4</w:t>
      </w:r>
      <w:r w:rsidR="00C74829" w:rsidRPr="00C74829">
        <w:rPr>
          <w:rFonts w:eastAsia="SimSun"/>
          <w:sz w:val="22"/>
          <w:szCs w:val="22"/>
          <w:lang w:val="en-US" w:eastAsia="zh-CN"/>
        </w:rPr>
        <w:t xml:space="preserve"> L1-RSRP values </w:t>
      </w:r>
      <w:r w:rsidR="00C74829">
        <w:rPr>
          <w:rFonts w:eastAsia="SimSun"/>
          <w:sz w:val="22"/>
          <w:szCs w:val="22"/>
          <w:lang w:val="en-US" w:eastAsia="zh-CN"/>
        </w:rPr>
        <w:t xml:space="preserve">and </w:t>
      </w:r>
      <w:r w:rsidR="00967029">
        <w:rPr>
          <w:rFonts w:eastAsia="SimSun"/>
          <w:sz w:val="22"/>
          <w:szCs w:val="22"/>
          <w:lang w:val="en-US" w:eastAsia="zh-CN"/>
        </w:rPr>
        <w:t xml:space="preserve">the position corresponding </w:t>
      </w:r>
      <w:r w:rsidR="007638A2">
        <w:rPr>
          <w:rFonts w:eastAsia="SimSun"/>
          <w:sz w:val="22"/>
          <w:szCs w:val="22"/>
          <w:lang w:val="en-US" w:eastAsia="zh-CN"/>
        </w:rPr>
        <w:t xml:space="preserve">to </w:t>
      </w:r>
      <w:r w:rsidR="008E7210">
        <w:rPr>
          <w:rFonts w:eastAsia="SimSun"/>
          <w:sz w:val="22"/>
          <w:szCs w:val="22"/>
          <w:lang w:val="en-US" w:eastAsia="zh-CN"/>
        </w:rPr>
        <w:t>other</w:t>
      </w:r>
      <w:r w:rsidR="007638A2">
        <w:rPr>
          <w:rFonts w:eastAsia="SimSun"/>
          <w:sz w:val="22"/>
          <w:szCs w:val="22"/>
          <w:lang w:val="en-US" w:eastAsia="zh-CN"/>
        </w:rPr>
        <w:t>s</w:t>
      </w:r>
      <w:r w:rsidR="000F6D84">
        <w:rPr>
          <w:rFonts w:eastAsia="SimSun"/>
          <w:sz w:val="22"/>
          <w:szCs w:val="22"/>
          <w:lang w:val="en-US" w:eastAsia="zh-CN"/>
        </w:rPr>
        <w:t xml:space="preserve"> </w:t>
      </w:r>
      <w:r w:rsidR="00403571">
        <w:rPr>
          <w:rFonts w:eastAsia="SimSun"/>
          <w:sz w:val="22"/>
          <w:szCs w:val="22"/>
          <w:lang w:val="en-US" w:eastAsia="zh-CN"/>
        </w:rPr>
        <w:t>are replaced with dummy value</w:t>
      </w:r>
      <w:r w:rsidR="003A7342">
        <w:rPr>
          <w:rFonts w:eastAsia="SimSun"/>
          <w:sz w:val="22"/>
          <w:szCs w:val="22"/>
          <w:lang w:val="en-US" w:eastAsia="zh-CN"/>
        </w:rPr>
        <w:t xml:space="preserve"> </w:t>
      </w:r>
      <w:r w:rsidR="00403571">
        <w:rPr>
          <w:rFonts w:eastAsia="SimSun"/>
          <w:sz w:val="22"/>
          <w:szCs w:val="22"/>
          <w:lang w:val="en-US" w:eastAsia="zh-CN"/>
        </w:rPr>
        <w:t xml:space="preserve">(0) </w:t>
      </w:r>
      <w:r w:rsidR="0060737C" w:rsidRPr="0060737C">
        <w:rPr>
          <w:rFonts w:eastAsia="SimSun"/>
          <w:sz w:val="22"/>
          <w:szCs w:val="22"/>
          <w:lang w:val="en-US" w:eastAsia="zh-CN"/>
        </w:rPr>
        <w:t>during the training and inference phase</w:t>
      </w:r>
      <w:r w:rsidR="00726D3D">
        <w:rPr>
          <w:rFonts w:eastAsia="SimSun"/>
          <w:sz w:val="22"/>
          <w:szCs w:val="22"/>
          <w:lang w:val="en-US" w:eastAsia="zh-CN"/>
        </w:rPr>
        <w:t>.</w:t>
      </w:r>
      <w:r w:rsidR="00536C40">
        <w:rPr>
          <w:rFonts w:eastAsia="SimSun"/>
          <w:sz w:val="22"/>
          <w:szCs w:val="22"/>
          <w:lang w:val="en-US" w:eastAsia="zh-CN"/>
        </w:rPr>
        <w:t xml:space="preserve"> </w:t>
      </w:r>
      <w:r w:rsidR="008E7210">
        <w:rPr>
          <w:rFonts w:eastAsia="SimSun"/>
          <w:sz w:val="22"/>
          <w:szCs w:val="22"/>
          <w:lang w:val="en-US" w:eastAsia="zh-CN"/>
        </w:rPr>
        <w:t>Also, t</w:t>
      </w:r>
      <w:r w:rsidR="008D0D1C" w:rsidRPr="008D0D1C">
        <w:rPr>
          <w:rFonts w:eastAsia="SimSun"/>
          <w:sz w:val="22"/>
          <w:szCs w:val="22"/>
          <w:lang w:val="en-US" w:eastAsia="zh-CN"/>
        </w:rPr>
        <w:t>he unavailable L1-RSRP values are</w:t>
      </w:r>
      <w:r w:rsidR="00446B5F">
        <w:rPr>
          <w:rFonts w:eastAsia="SimSun"/>
          <w:sz w:val="22"/>
          <w:szCs w:val="22"/>
          <w:lang w:val="en-US" w:eastAsia="zh-CN"/>
        </w:rPr>
        <w:t xml:space="preserve"> </w:t>
      </w:r>
      <w:r w:rsidR="008D0D1C" w:rsidRPr="008D0D1C">
        <w:rPr>
          <w:rFonts w:eastAsia="SimSun"/>
          <w:sz w:val="22"/>
          <w:szCs w:val="22"/>
          <w:lang w:val="en-US" w:eastAsia="zh-CN"/>
        </w:rPr>
        <w:t xml:space="preserve">ignored in the </w:t>
      </w:r>
      <w:r w:rsidR="00446B5F">
        <w:rPr>
          <w:rFonts w:eastAsia="SimSun"/>
          <w:sz w:val="22"/>
          <w:szCs w:val="22"/>
          <w:lang w:val="en-US" w:eastAsia="zh-CN"/>
        </w:rPr>
        <w:t xml:space="preserve">label samples during the </w:t>
      </w:r>
      <w:r w:rsidR="003A7342">
        <w:rPr>
          <w:rFonts w:eastAsia="SimSun"/>
          <w:sz w:val="22"/>
          <w:szCs w:val="22"/>
          <w:lang w:val="en-US" w:eastAsia="zh-CN"/>
        </w:rPr>
        <w:t>normalization, and</w:t>
      </w:r>
      <w:r w:rsidR="00C1643E">
        <w:rPr>
          <w:rFonts w:eastAsia="SimSun"/>
          <w:sz w:val="22"/>
          <w:szCs w:val="22"/>
          <w:lang w:val="en-US" w:eastAsia="zh-CN"/>
        </w:rPr>
        <w:t xml:space="preserve"> they are </w:t>
      </w:r>
      <w:r w:rsidR="00844E7D">
        <w:rPr>
          <w:rFonts w:eastAsia="SimSun"/>
          <w:sz w:val="22"/>
          <w:szCs w:val="22"/>
          <w:lang w:val="en-US" w:eastAsia="zh-CN"/>
        </w:rPr>
        <w:t>excluded</w:t>
      </w:r>
      <w:r w:rsidR="00C1643E">
        <w:rPr>
          <w:rFonts w:eastAsia="SimSun"/>
          <w:sz w:val="22"/>
          <w:szCs w:val="22"/>
          <w:lang w:val="en-US" w:eastAsia="zh-CN"/>
        </w:rPr>
        <w:t xml:space="preserve"> in the loss function</w:t>
      </w:r>
      <w:r w:rsidR="002A64A5">
        <w:rPr>
          <w:rFonts w:eastAsia="SimSun"/>
          <w:sz w:val="22"/>
          <w:szCs w:val="22"/>
          <w:lang w:val="en-US" w:eastAsia="zh-CN"/>
        </w:rPr>
        <w:t xml:space="preserve"> </w:t>
      </w:r>
      <w:r w:rsidR="002A64A5" w:rsidRPr="002A64A5">
        <w:rPr>
          <w:rFonts w:eastAsia="SimSun"/>
          <w:sz w:val="22"/>
          <w:szCs w:val="22"/>
          <w:lang w:val="en-US" w:eastAsia="zh-CN"/>
        </w:rPr>
        <w:t>during the training phase</w:t>
      </w:r>
      <w:r w:rsidR="00C1643E">
        <w:rPr>
          <w:rFonts w:eastAsia="SimSun"/>
          <w:sz w:val="22"/>
          <w:szCs w:val="22"/>
          <w:lang w:val="en-US" w:eastAsia="zh-CN"/>
        </w:rPr>
        <w:t>.</w:t>
      </w:r>
    </w:p>
    <w:p w14:paraId="24BE6724" w14:textId="3A6C46D1" w:rsidR="00E67043" w:rsidRPr="003C28FC" w:rsidRDefault="00DF722F" w:rsidP="00D975CD">
      <w:pPr>
        <w:rPr>
          <w:rFonts w:eastAsiaTheme="minorEastAsia"/>
          <w:sz w:val="22"/>
          <w:szCs w:val="22"/>
          <w:lang w:val="en-US"/>
        </w:rPr>
      </w:pPr>
      <w:r>
        <w:rPr>
          <w:rFonts w:eastAsiaTheme="minorEastAsia"/>
          <w:sz w:val="22"/>
          <w:szCs w:val="22"/>
          <w:lang w:val="en-US"/>
        </w:rPr>
        <w:t>It is worth noting that d</w:t>
      </w:r>
      <w:r w:rsidR="00E67043" w:rsidRPr="003C28FC">
        <w:rPr>
          <w:rFonts w:eastAsiaTheme="minorEastAsia"/>
          <w:sz w:val="22"/>
          <w:szCs w:val="22"/>
          <w:lang w:val="en-US"/>
        </w:rPr>
        <w:t xml:space="preserve">ifferent Set B selection are conducted in Case 0, Case 1, and Case 2, as shown in Fig. 4. Since some values are anyway </w:t>
      </w:r>
      <w:r w:rsidR="003C5E86">
        <w:rPr>
          <w:rFonts w:eastAsiaTheme="minorEastAsia"/>
          <w:sz w:val="22"/>
          <w:szCs w:val="22"/>
          <w:lang w:val="en-US"/>
        </w:rPr>
        <w:t>un</w:t>
      </w:r>
      <w:r w:rsidR="00E67043" w:rsidRPr="003C28FC">
        <w:rPr>
          <w:rFonts w:eastAsiaTheme="minorEastAsia"/>
          <w:sz w:val="22"/>
          <w:szCs w:val="22"/>
          <w:lang w:val="en-US"/>
        </w:rPr>
        <w:t>available, sampling the largest L1-RSRP measurements may not affect the overall performance. With this in mind, we adapt the variable Set B in Case 2, where only the top-4 L1-RSRP measurements are fed into the models.</w:t>
      </w:r>
    </w:p>
    <w:p w14:paraId="0B70848B" w14:textId="0802783C" w:rsidR="00017D64" w:rsidRDefault="00A03851" w:rsidP="00A03851">
      <w:pPr>
        <w:pStyle w:val="af3"/>
        <w:keepNext/>
        <w:jc w:val="center"/>
      </w:pPr>
      <w:r>
        <w:rPr>
          <w:rFonts w:eastAsia="SimSun" w:hint="eastAsia"/>
          <w:lang w:eastAsia="zh-CN"/>
        </w:rPr>
        <w:t>T</w:t>
      </w:r>
      <w:r>
        <w:rPr>
          <w:rFonts w:eastAsia="SimSun"/>
          <w:lang w:eastAsia="zh-CN"/>
        </w:rPr>
        <w:t>able 4. Case 0</w:t>
      </w:r>
      <w:r w:rsidR="00F47D69">
        <w:rPr>
          <w:rFonts w:eastAsia="SimSun"/>
          <w:lang w:eastAsia="zh-CN"/>
        </w:rPr>
        <w:t>-</w:t>
      </w:r>
      <w:r>
        <w:rPr>
          <w:rFonts w:eastAsia="SimSun"/>
          <w:lang w:eastAsia="zh-CN"/>
        </w:rPr>
        <w:t>Case2 for measurement sensitivity</w:t>
      </w:r>
    </w:p>
    <w:tbl>
      <w:tblPr>
        <w:tblStyle w:val="aff4"/>
        <w:tblW w:w="0" w:type="auto"/>
        <w:tblLook w:val="04A0" w:firstRow="1" w:lastRow="0" w:firstColumn="1" w:lastColumn="0" w:noHBand="0" w:noVBand="1"/>
      </w:tblPr>
      <w:tblGrid>
        <w:gridCol w:w="1245"/>
        <w:gridCol w:w="1245"/>
        <w:gridCol w:w="2490"/>
        <w:gridCol w:w="2491"/>
        <w:gridCol w:w="2491"/>
      </w:tblGrid>
      <w:tr w:rsidR="00017D64" w:rsidRPr="00A03851" w14:paraId="0F3DBE39" w14:textId="77777777" w:rsidTr="00902BD3">
        <w:tc>
          <w:tcPr>
            <w:tcW w:w="2490" w:type="dxa"/>
            <w:gridSpan w:val="2"/>
            <w:vMerge w:val="restart"/>
          </w:tcPr>
          <w:p w14:paraId="3A2F3AD4" w14:textId="78EBC5E8" w:rsidR="00017D64" w:rsidRPr="00A03851" w:rsidRDefault="00017D64" w:rsidP="00D975CD">
            <w:pPr>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ases</w:t>
            </w:r>
          </w:p>
        </w:tc>
        <w:tc>
          <w:tcPr>
            <w:tcW w:w="4981" w:type="dxa"/>
            <w:gridSpan w:val="2"/>
          </w:tcPr>
          <w:p w14:paraId="6C339970" w14:textId="487ED095" w:rsidR="00017D64" w:rsidRPr="00A03851" w:rsidRDefault="00017D64" w:rsidP="00D975CD">
            <w:pPr>
              <w:rPr>
                <w:rFonts w:eastAsia="SimSun"/>
                <w:sz w:val="20"/>
                <w:lang w:val="en-US" w:eastAsia="zh-CN"/>
              </w:rPr>
            </w:pPr>
            <w:r w:rsidRPr="00A03851">
              <w:rPr>
                <w:rFonts w:eastAsia="SimSun" w:hint="eastAsia"/>
                <w:sz w:val="20"/>
                <w:lang w:val="en-US" w:eastAsia="zh-CN"/>
              </w:rPr>
              <w:t>T</w:t>
            </w:r>
            <w:r w:rsidRPr="00A03851">
              <w:rPr>
                <w:rFonts w:eastAsia="SimSun"/>
                <w:sz w:val="20"/>
                <w:lang w:val="en-US" w:eastAsia="zh-CN"/>
              </w:rPr>
              <w:t>raining</w:t>
            </w:r>
          </w:p>
        </w:tc>
        <w:tc>
          <w:tcPr>
            <w:tcW w:w="2491" w:type="dxa"/>
          </w:tcPr>
          <w:p w14:paraId="12923D13" w14:textId="67728502"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nference</w:t>
            </w:r>
          </w:p>
        </w:tc>
      </w:tr>
      <w:tr w:rsidR="00017D64" w:rsidRPr="00A03851" w14:paraId="12C0F2C5" w14:textId="77777777" w:rsidTr="00902BD3">
        <w:tc>
          <w:tcPr>
            <w:tcW w:w="2490" w:type="dxa"/>
            <w:gridSpan w:val="2"/>
            <w:vMerge/>
          </w:tcPr>
          <w:p w14:paraId="4EB74CA6" w14:textId="77777777" w:rsidR="00017D64" w:rsidRPr="00A03851" w:rsidRDefault="00017D64" w:rsidP="00D975CD">
            <w:pPr>
              <w:rPr>
                <w:rFonts w:eastAsia="SimSun"/>
                <w:sz w:val="20"/>
                <w:lang w:val="en-US" w:eastAsia="zh-CN"/>
              </w:rPr>
            </w:pPr>
          </w:p>
        </w:tc>
        <w:tc>
          <w:tcPr>
            <w:tcW w:w="2490" w:type="dxa"/>
          </w:tcPr>
          <w:p w14:paraId="69046221" w14:textId="376E90B1"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c>
          <w:tcPr>
            <w:tcW w:w="2491" w:type="dxa"/>
          </w:tcPr>
          <w:p w14:paraId="6835866B" w14:textId="47A5FD73" w:rsidR="00017D64" w:rsidRPr="00A03851" w:rsidRDefault="00017D64" w:rsidP="00D975CD">
            <w:pPr>
              <w:rPr>
                <w:rFonts w:eastAsia="SimSun"/>
                <w:sz w:val="20"/>
                <w:lang w:val="en-US" w:eastAsia="zh-CN"/>
              </w:rPr>
            </w:pPr>
            <w:r w:rsidRPr="00A03851">
              <w:rPr>
                <w:rFonts w:eastAsia="SimSun" w:hint="eastAsia"/>
                <w:sz w:val="20"/>
                <w:lang w:val="en-US" w:eastAsia="zh-CN"/>
              </w:rPr>
              <w:t>L</w:t>
            </w:r>
            <w:r w:rsidRPr="00A03851">
              <w:rPr>
                <w:rFonts w:eastAsia="SimSun"/>
                <w:sz w:val="20"/>
                <w:lang w:val="en-US" w:eastAsia="zh-CN"/>
              </w:rPr>
              <w:t>abel</w:t>
            </w:r>
          </w:p>
        </w:tc>
        <w:tc>
          <w:tcPr>
            <w:tcW w:w="2491" w:type="dxa"/>
          </w:tcPr>
          <w:p w14:paraId="6872AF6E" w14:textId="6C4F0819" w:rsidR="00017D64" w:rsidRPr="00A03851" w:rsidRDefault="00017D64" w:rsidP="00D975CD">
            <w:pPr>
              <w:rPr>
                <w:rFonts w:eastAsia="SimSun"/>
                <w:sz w:val="20"/>
                <w:lang w:val="en-US" w:eastAsia="zh-CN"/>
              </w:rPr>
            </w:pPr>
            <w:r w:rsidRPr="00A03851">
              <w:rPr>
                <w:rFonts w:eastAsia="SimSun" w:hint="eastAsia"/>
                <w:sz w:val="20"/>
                <w:lang w:val="en-US" w:eastAsia="zh-CN"/>
              </w:rPr>
              <w:t>I</w:t>
            </w:r>
            <w:r w:rsidRPr="00A03851">
              <w:rPr>
                <w:rFonts w:eastAsia="SimSun"/>
                <w:sz w:val="20"/>
                <w:lang w:val="en-US" w:eastAsia="zh-CN"/>
              </w:rPr>
              <w:t>nput</w:t>
            </w:r>
          </w:p>
        </w:tc>
      </w:tr>
      <w:tr w:rsidR="001459C4" w:rsidRPr="00A03851" w14:paraId="4A63A937" w14:textId="77777777" w:rsidTr="005D72F3">
        <w:tc>
          <w:tcPr>
            <w:tcW w:w="1245" w:type="dxa"/>
          </w:tcPr>
          <w:p w14:paraId="0C18F41F" w14:textId="7D0337BF" w:rsidR="001459C4" w:rsidRPr="00A03851" w:rsidRDefault="001459C4" w:rsidP="001459C4">
            <w:pPr>
              <w:jc w:val="left"/>
              <w:rPr>
                <w:rFonts w:eastAsia="SimSun"/>
                <w:sz w:val="20"/>
                <w:lang w:val="en-US" w:eastAsia="zh-CN"/>
              </w:rPr>
            </w:pPr>
            <w:r w:rsidRPr="00A03851">
              <w:rPr>
                <w:rFonts w:eastAsia="SimSun"/>
                <w:sz w:val="20"/>
                <w:lang w:val="en-US" w:eastAsia="zh-CN"/>
              </w:rPr>
              <w:t>W</w:t>
            </w:r>
            <w:r w:rsidR="00A03851" w:rsidRPr="00A03851">
              <w:rPr>
                <w:rFonts w:eastAsia="SimSun"/>
                <w:sz w:val="20"/>
                <w:lang w:val="en-US" w:eastAsia="zh-CN"/>
              </w:rPr>
              <w:t>/O</w:t>
            </w:r>
            <w:r w:rsidRPr="00A03851">
              <w:rPr>
                <w:rFonts w:eastAsia="SimSun"/>
                <w:sz w:val="20"/>
                <w:lang w:val="en-US" w:eastAsia="zh-CN"/>
              </w:rPr>
              <w:t xml:space="preserve"> meas. sensitivity issue</w:t>
            </w:r>
          </w:p>
        </w:tc>
        <w:tc>
          <w:tcPr>
            <w:tcW w:w="1245" w:type="dxa"/>
          </w:tcPr>
          <w:p w14:paraId="0F2E20F3" w14:textId="0CF80EB5" w:rsidR="001459C4" w:rsidRPr="00A03851" w:rsidRDefault="001459C4" w:rsidP="001459C4">
            <w:pPr>
              <w:jc w:val="left"/>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0: Fixed Set B</w:t>
            </w:r>
          </w:p>
        </w:tc>
        <w:tc>
          <w:tcPr>
            <w:tcW w:w="2490" w:type="dxa"/>
          </w:tcPr>
          <w:p w14:paraId="77B2B249" w14:textId="7F186FE0"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1D6E9A93" w14:textId="05F03F99"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c>
          <w:tcPr>
            <w:tcW w:w="2491" w:type="dxa"/>
          </w:tcPr>
          <w:p w14:paraId="372CBD37" w14:textId="3611573F" w:rsidR="001459C4" w:rsidRPr="00A03851" w:rsidRDefault="001459C4" w:rsidP="001459C4">
            <w:pPr>
              <w:rPr>
                <w:rFonts w:eastAsia="SimSun"/>
                <w:sz w:val="20"/>
                <w:lang w:val="en-US" w:eastAsia="zh-CN"/>
              </w:rPr>
            </w:pPr>
            <w:r w:rsidRPr="00A03851">
              <w:rPr>
                <w:rFonts w:eastAsia="SimSun"/>
                <w:sz w:val="20"/>
                <w:lang w:val="en-US" w:eastAsia="zh-CN"/>
              </w:rPr>
              <w:t>All L1-RSRP values are available</w:t>
            </w:r>
          </w:p>
        </w:tc>
      </w:tr>
      <w:tr w:rsidR="001459C4" w:rsidRPr="00A03851" w14:paraId="24C42FD3" w14:textId="77777777" w:rsidTr="00CB5325">
        <w:tc>
          <w:tcPr>
            <w:tcW w:w="1245" w:type="dxa"/>
            <w:vMerge w:val="restart"/>
          </w:tcPr>
          <w:p w14:paraId="6D618658" w14:textId="7EA9620D" w:rsidR="001459C4" w:rsidRPr="00A03851" w:rsidRDefault="001459C4" w:rsidP="001459C4">
            <w:pPr>
              <w:rPr>
                <w:rFonts w:eastAsia="SimSun"/>
                <w:sz w:val="20"/>
                <w:lang w:val="en-US" w:eastAsia="zh-CN"/>
              </w:rPr>
            </w:pPr>
            <w:r w:rsidRPr="00A03851">
              <w:rPr>
                <w:rFonts w:eastAsia="SimSun"/>
                <w:sz w:val="20"/>
                <w:lang w:val="en-US" w:eastAsia="zh-CN"/>
              </w:rPr>
              <w:t>W</w:t>
            </w:r>
            <w:r w:rsidR="00A03851" w:rsidRPr="00A03851">
              <w:rPr>
                <w:rFonts w:eastAsia="SimSun"/>
                <w:sz w:val="20"/>
                <w:lang w:val="en-US" w:eastAsia="zh-CN"/>
              </w:rPr>
              <w:t>/</w:t>
            </w:r>
            <w:r w:rsidRPr="00A03851">
              <w:rPr>
                <w:rFonts w:eastAsia="SimSun"/>
                <w:sz w:val="20"/>
                <w:lang w:val="en-US" w:eastAsia="zh-CN"/>
              </w:rPr>
              <w:t xml:space="preserve"> meas. sensitivity issue</w:t>
            </w:r>
          </w:p>
        </w:tc>
        <w:tc>
          <w:tcPr>
            <w:tcW w:w="1245" w:type="dxa"/>
          </w:tcPr>
          <w:p w14:paraId="6C5F92B2" w14:textId="5644D79E" w:rsidR="001459C4" w:rsidRPr="00A03851" w:rsidRDefault="001459C4" w:rsidP="001459C4">
            <w:pPr>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1: Fixed Set B</w:t>
            </w:r>
          </w:p>
        </w:tc>
        <w:tc>
          <w:tcPr>
            <w:tcW w:w="2490" w:type="dxa"/>
          </w:tcPr>
          <w:p w14:paraId="298BB033" w14:textId="04189AA3" w:rsidR="001459C4" w:rsidRPr="00A03851" w:rsidRDefault="001459C4" w:rsidP="001459C4">
            <w:pPr>
              <w:rPr>
                <w:rFonts w:eastAsia="SimSun"/>
                <w:sz w:val="20"/>
                <w:lang w:val="en-US" w:eastAsia="zh-CN"/>
              </w:rPr>
            </w:pPr>
            <w:r w:rsidRPr="00A03851">
              <w:rPr>
                <w:rFonts w:eastAsia="SimSun" w:hint="eastAsia"/>
                <w:sz w:val="20"/>
                <w:lang w:val="en-US" w:eastAsia="zh-CN"/>
              </w:rPr>
              <w:t>U</w:t>
            </w:r>
            <w:r w:rsidRPr="00A03851">
              <w:rPr>
                <w:rFonts w:eastAsia="SimSun"/>
                <w:sz w:val="20"/>
                <w:lang w:val="en-US" w:eastAsia="zh-CN"/>
              </w:rPr>
              <w:t>navailable L1-RSRP values are set to -256</w:t>
            </w:r>
            <w:r w:rsidR="003C5E86">
              <w:rPr>
                <w:rFonts w:eastAsia="SimSun"/>
                <w:sz w:val="20"/>
                <w:lang w:val="en-US" w:eastAsia="zh-CN"/>
              </w:rPr>
              <w:t xml:space="preserve"> </w:t>
            </w:r>
            <w:r w:rsidRPr="00A03851">
              <w:rPr>
                <w:rFonts w:eastAsia="SimSun"/>
                <w:sz w:val="20"/>
                <w:lang w:val="en-US" w:eastAsia="zh-CN"/>
              </w:rPr>
              <w:t>dBm, and normalized together with available L1-RSRP values</w:t>
            </w:r>
          </w:p>
        </w:tc>
        <w:tc>
          <w:tcPr>
            <w:tcW w:w="2491" w:type="dxa"/>
          </w:tcPr>
          <w:p w14:paraId="6EF35FFA" w14:textId="10062A9B" w:rsidR="001459C4" w:rsidRPr="00A03851" w:rsidRDefault="001459C4" w:rsidP="001459C4">
            <w:pPr>
              <w:rPr>
                <w:rFonts w:eastAsia="SimSun"/>
                <w:sz w:val="20"/>
                <w:lang w:val="en-US" w:eastAsia="zh-CN"/>
              </w:rPr>
            </w:pPr>
            <w:r w:rsidRPr="00A03851">
              <w:rPr>
                <w:rFonts w:eastAsia="SimSun"/>
                <w:sz w:val="20"/>
                <w:lang w:val="en-US" w:eastAsia="zh-CN"/>
              </w:rPr>
              <w:t>Unavailable L1-RSRP values are set to -256</w:t>
            </w:r>
            <w:r w:rsidR="003C5E86">
              <w:rPr>
                <w:rFonts w:eastAsia="SimSun"/>
                <w:sz w:val="20"/>
                <w:lang w:val="en-US" w:eastAsia="zh-CN"/>
              </w:rPr>
              <w:t xml:space="preserve"> </w:t>
            </w:r>
            <w:r w:rsidRPr="00A03851">
              <w:rPr>
                <w:rFonts w:eastAsia="SimSun"/>
                <w:sz w:val="20"/>
                <w:lang w:val="en-US" w:eastAsia="zh-CN"/>
              </w:rPr>
              <w:t xml:space="preserve">dBm, normalized together with available L1-RSRP values, </w:t>
            </w:r>
            <w:r w:rsidRPr="00A03851">
              <w:rPr>
                <w:rFonts w:eastAsia="SimSun"/>
                <w:sz w:val="20"/>
                <w:lang w:val="en-US" w:eastAsia="zh-CN"/>
              </w:rPr>
              <w:lastRenderedPageBreak/>
              <w:t>and considered in the calculation of loss function</w:t>
            </w:r>
          </w:p>
        </w:tc>
        <w:tc>
          <w:tcPr>
            <w:tcW w:w="2491" w:type="dxa"/>
          </w:tcPr>
          <w:p w14:paraId="09B5F6A8" w14:textId="513BDD6B" w:rsidR="001459C4" w:rsidRPr="00A03851" w:rsidRDefault="001459C4" w:rsidP="001459C4">
            <w:pPr>
              <w:rPr>
                <w:rFonts w:eastAsia="SimSun"/>
                <w:sz w:val="20"/>
                <w:lang w:val="en-US" w:eastAsia="zh-CN"/>
              </w:rPr>
            </w:pPr>
            <w:r w:rsidRPr="00A03851">
              <w:rPr>
                <w:rFonts w:eastAsia="SimSun"/>
                <w:sz w:val="20"/>
                <w:lang w:val="en-US" w:eastAsia="zh-CN"/>
              </w:rPr>
              <w:lastRenderedPageBreak/>
              <w:t>Unavailable L1-RSRP values are set to -256</w:t>
            </w:r>
            <w:r w:rsidR="003C5E86">
              <w:rPr>
                <w:rFonts w:eastAsia="SimSun"/>
                <w:sz w:val="20"/>
                <w:lang w:val="en-US" w:eastAsia="zh-CN"/>
              </w:rPr>
              <w:t xml:space="preserve"> </w:t>
            </w:r>
            <w:r w:rsidRPr="00A03851">
              <w:rPr>
                <w:rFonts w:eastAsia="SimSun"/>
                <w:sz w:val="20"/>
                <w:lang w:val="en-US" w:eastAsia="zh-CN"/>
              </w:rPr>
              <w:t>dBm, and normalized together with available L1-RSRP values</w:t>
            </w:r>
          </w:p>
        </w:tc>
      </w:tr>
      <w:tr w:rsidR="001459C4" w:rsidRPr="00A03851" w14:paraId="150211C6" w14:textId="77777777" w:rsidTr="00CB5325">
        <w:tc>
          <w:tcPr>
            <w:tcW w:w="1245" w:type="dxa"/>
            <w:vMerge/>
          </w:tcPr>
          <w:p w14:paraId="55C0E6DF" w14:textId="22BA8D67" w:rsidR="001459C4" w:rsidRPr="00A03851" w:rsidRDefault="001459C4" w:rsidP="001459C4">
            <w:pPr>
              <w:rPr>
                <w:rFonts w:eastAsia="SimSun"/>
                <w:sz w:val="20"/>
                <w:lang w:val="en-US" w:eastAsia="zh-CN"/>
              </w:rPr>
            </w:pPr>
          </w:p>
        </w:tc>
        <w:tc>
          <w:tcPr>
            <w:tcW w:w="1245" w:type="dxa"/>
          </w:tcPr>
          <w:p w14:paraId="156B6C40" w14:textId="3658227E" w:rsidR="001459C4" w:rsidRPr="00A03851" w:rsidRDefault="001459C4" w:rsidP="001459C4">
            <w:pPr>
              <w:rPr>
                <w:rFonts w:eastAsia="SimSun"/>
                <w:sz w:val="20"/>
                <w:lang w:val="en-US" w:eastAsia="zh-CN"/>
              </w:rPr>
            </w:pPr>
            <w:r w:rsidRPr="00A03851">
              <w:rPr>
                <w:rFonts w:eastAsia="SimSun" w:hint="eastAsia"/>
                <w:sz w:val="20"/>
                <w:lang w:val="en-US" w:eastAsia="zh-CN"/>
              </w:rPr>
              <w:t>C</w:t>
            </w:r>
            <w:r w:rsidRPr="00A03851">
              <w:rPr>
                <w:rFonts w:eastAsia="SimSun"/>
                <w:sz w:val="20"/>
                <w:lang w:val="en-US" w:eastAsia="zh-CN"/>
              </w:rPr>
              <w:t>ase 2: Variable Set B</w:t>
            </w:r>
            <w:r w:rsidR="003C5E86">
              <w:rPr>
                <w:rFonts w:eastAsia="SimSun"/>
                <w:sz w:val="20"/>
                <w:lang w:val="en-US" w:eastAsia="zh-CN"/>
              </w:rPr>
              <w:t xml:space="preserve"> </w:t>
            </w:r>
            <w:r w:rsidR="00697FA1">
              <w:rPr>
                <w:rFonts w:eastAsia="SimSun"/>
                <w:sz w:val="20"/>
                <w:lang w:val="en-US" w:eastAsia="zh-CN"/>
              </w:rPr>
              <w:t>(Top-4)</w:t>
            </w:r>
          </w:p>
        </w:tc>
        <w:tc>
          <w:tcPr>
            <w:tcW w:w="2490" w:type="dxa"/>
          </w:tcPr>
          <w:p w14:paraId="55248860" w14:textId="1932EEAD" w:rsidR="001459C4" w:rsidRPr="00A03851" w:rsidRDefault="00EB7F85" w:rsidP="001459C4">
            <w:pPr>
              <w:rPr>
                <w:rFonts w:eastAsia="SimSun"/>
                <w:sz w:val="20"/>
                <w:lang w:val="en-US" w:eastAsia="zh-CN"/>
              </w:rPr>
            </w:pPr>
            <w:r>
              <w:rPr>
                <w:rFonts w:eastAsia="SimSun"/>
                <w:sz w:val="20"/>
                <w:lang w:val="en-US" w:eastAsia="zh-CN"/>
              </w:rPr>
              <w:t>Top-4</w:t>
            </w:r>
            <w:r w:rsidR="001A6FFE">
              <w:rPr>
                <w:rFonts w:eastAsia="SimSun"/>
                <w:sz w:val="20"/>
                <w:lang w:val="en-US" w:eastAsia="zh-CN"/>
              </w:rPr>
              <w:t xml:space="preserve"> L1-RSRP values are selected and normalized</w:t>
            </w:r>
          </w:p>
        </w:tc>
        <w:tc>
          <w:tcPr>
            <w:tcW w:w="2491" w:type="dxa"/>
          </w:tcPr>
          <w:p w14:paraId="75909C65" w14:textId="588FC597" w:rsidR="001459C4" w:rsidRPr="00A03851" w:rsidRDefault="001459C4" w:rsidP="001459C4">
            <w:pPr>
              <w:rPr>
                <w:rFonts w:eastAsia="SimSun"/>
                <w:sz w:val="20"/>
                <w:lang w:val="en-US" w:eastAsia="zh-CN"/>
              </w:rPr>
            </w:pPr>
            <w:r w:rsidRPr="00A03851">
              <w:rPr>
                <w:rFonts w:eastAsia="SimSun"/>
                <w:sz w:val="20"/>
                <w:lang w:val="en-US" w:eastAsia="zh-CN"/>
              </w:rPr>
              <w:t>Unavailable L1-RSRP values are NOT considered in the calculation of loss function</w:t>
            </w:r>
          </w:p>
        </w:tc>
        <w:tc>
          <w:tcPr>
            <w:tcW w:w="2491" w:type="dxa"/>
          </w:tcPr>
          <w:p w14:paraId="47CCC082" w14:textId="5440D59D" w:rsidR="001459C4" w:rsidRPr="00A03851" w:rsidRDefault="001A6FFE" w:rsidP="001459C4">
            <w:pPr>
              <w:rPr>
                <w:rFonts w:eastAsia="SimSun"/>
                <w:sz w:val="20"/>
                <w:lang w:val="en-US" w:eastAsia="zh-CN"/>
              </w:rPr>
            </w:pPr>
            <w:r w:rsidRPr="001A6FFE">
              <w:rPr>
                <w:rFonts w:eastAsia="SimSun"/>
                <w:sz w:val="20"/>
                <w:lang w:val="en-US" w:eastAsia="zh-CN"/>
              </w:rPr>
              <w:t>Top-4 L1-RSRP values are selected and normalized</w:t>
            </w:r>
          </w:p>
        </w:tc>
      </w:tr>
    </w:tbl>
    <w:p w14:paraId="7CE5F076" w14:textId="77777777" w:rsidR="00017D64" w:rsidRDefault="00017D64" w:rsidP="00D975CD">
      <w:pPr>
        <w:rPr>
          <w:rFonts w:eastAsia="SimSun"/>
          <w:sz w:val="22"/>
          <w:szCs w:val="22"/>
          <w:lang w:val="en-US" w:eastAsia="zh-CN"/>
        </w:rPr>
      </w:pPr>
    </w:p>
    <w:p w14:paraId="6C2A89EA" w14:textId="01D695FD" w:rsidR="002362EB" w:rsidRDefault="007361D0" w:rsidP="008D0B96">
      <w:pPr>
        <w:rPr>
          <w:rFonts w:eastAsia="SimSun"/>
          <w:sz w:val="22"/>
          <w:szCs w:val="22"/>
          <w:lang w:val="en-US" w:eastAsia="zh-CN"/>
        </w:rPr>
      </w:pPr>
      <w:r>
        <w:rPr>
          <w:rFonts w:eastAsia="SimSun"/>
          <w:noProof/>
          <w:sz w:val="22"/>
          <w:szCs w:val="22"/>
          <w:lang w:val="en-US" w:eastAsia="zh-CN"/>
        </w:rPr>
        <w:drawing>
          <wp:inline distT="0" distB="0" distL="0" distR="0" wp14:anchorId="78DD50E1" wp14:editId="3D8D08CA">
            <wp:extent cx="6348730" cy="2009204"/>
            <wp:effectExtent l="0" t="0" r="0" b="0"/>
            <wp:docPr id="121570680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706807" name="图片 7"/>
                    <pic:cNvPicPr>
                      <a:picLocks noChangeAspect="1" noChangeArrowheads="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bwMode="auto">
                    <a:xfrm>
                      <a:off x="0" y="0"/>
                      <a:ext cx="6348730" cy="2009204"/>
                    </a:xfrm>
                    <a:prstGeom prst="rect">
                      <a:avLst/>
                    </a:prstGeom>
                  </pic:spPr>
                </pic:pic>
              </a:graphicData>
            </a:graphic>
          </wp:inline>
        </w:drawing>
      </w:r>
    </w:p>
    <w:p w14:paraId="7E21B8BC" w14:textId="3585C402" w:rsidR="00C05E74" w:rsidRDefault="00C05E74" w:rsidP="00C05E74">
      <w:pPr>
        <w:jc w:val="center"/>
        <w:rPr>
          <w:rFonts w:eastAsia="SimSun"/>
          <w:sz w:val="22"/>
          <w:szCs w:val="22"/>
          <w:lang w:val="en-US" w:eastAsia="zh-CN"/>
        </w:rPr>
      </w:pPr>
      <w:r w:rsidRPr="00C05E74">
        <w:rPr>
          <w:rFonts w:eastAsia="SimSun"/>
          <w:b/>
          <w:bCs/>
          <w:sz w:val="22"/>
          <w:szCs w:val="22"/>
          <w:lang w:val="en-US" w:eastAsia="zh-CN"/>
        </w:rPr>
        <w:t xml:space="preserve">Figure 4. </w:t>
      </w:r>
      <w:r>
        <w:rPr>
          <w:rFonts w:eastAsia="SimSun"/>
          <w:sz w:val="22"/>
          <w:szCs w:val="22"/>
          <w:lang w:val="en-US" w:eastAsia="zh-CN"/>
        </w:rPr>
        <w:t>Simulation cases</w:t>
      </w:r>
    </w:p>
    <w:p w14:paraId="7BFA129D" w14:textId="5AA44231" w:rsidR="008D0B96" w:rsidRPr="008D0B96" w:rsidRDefault="00F16A85" w:rsidP="008D0B96">
      <w:pPr>
        <w:rPr>
          <w:rFonts w:eastAsia="SimSun"/>
          <w:sz w:val="22"/>
          <w:szCs w:val="22"/>
          <w:lang w:val="en-US" w:eastAsia="zh-CN"/>
        </w:rPr>
      </w:pPr>
      <w:r>
        <w:rPr>
          <w:rFonts w:eastAsia="SimSun"/>
          <w:sz w:val="22"/>
          <w:szCs w:val="22"/>
          <w:lang w:val="en-US" w:eastAsia="zh-CN"/>
        </w:rPr>
        <w:t xml:space="preserve"> </w:t>
      </w:r>
    </w:p>
    <w:p w14:paraId="45765972" w14:textId="4C034392" w:rsidR="007A5A17" w:rsidRPr="007C5EAD" w:rsidRDefault="001575BC" w:rsidP="00EA6E7F">
      <w:pPr>
        <w:pStyle w:val="4"/>
        <w:spacing w:beforeLines="100" w:before="240"/>
        <w:ind w:left="240" w:right="240"/>
        <w:rPr>
          <w:rFonts w:asciiTheme="majorHAnsi" w:hAnsiTheme="majorHAnsi" w:cstheme="majorHAnsi"/>
          <w:b/>
          <w:bCs/>
          <w:sz w:val="22"/>
          <w:szCs w:val="22"/>
          <w:lang w:val="en-US"/>
        </w:rPr>
      </w:pPr>
      <w:proofErr w:type="gramStart"/>
      <w:r w:rsidRPr="007C5EAD">
        <w:rPr>
          <w:rFonts w:asciiTheme="majorHAnsi" w:hAnsiTheme="majorHAnsi" w:cstheme="majorHAnsi" w:hint="eastAsia"/>
          <w:b/>
          <w:bCs/>
          <w:sz w:val="22"/>
          <w:szCs w:val="22"/>
          <w:lang w:val="en-US"/>
        </w:rPr>
        <w:t>2</w:t>
      </w:r>
      <w:r w:rsidRPr="007C5EAD">
        <w:rPr>
          <w:rFonts w:asciiTheme="majorHAnsi" w:hAnsiTheme="majorHAnsi" w:cstheme="majorHAnsi"/>
          <w:b/>
          <w:bCs/>
          <w:sz w:val="22"/>
          <w:szCs w:val="22"/>
          <w:lang w:val="en-US"/>
        </w:rPr>
        <w:t>.2.</w:t>
      </w:r>
      <w:r w:rsidR="007C5EAD" w:rsidRPr="007C5EAD">
        <w:rPr>
          <w:rFonts w:asciiTheme="majorHAnsi" w:hAnsiTheme="majorHAnsi" w:cstheme="majorHAnsi"/>
          <w:b/>
          <w:bCs/>
          <w:sz w:val="22"/>
          <w:szCs w:val="22"/>
          <w:lang w:val="en-US"/>
        </w:rPr>
        <w:t>1.</w:t>
      </w:r>
      <w:r w:rsidR="00FB76EE">
        <w:rPr>
          <w:rFonts w:asciiTheme="majorHAnsi" w:hAnsiTheme="majorHAnsi" w:cstheme="majorHAnsi"/>
          <w:b/>
          <w:bCs/>
          <w:sz w:val="22"/>
          <w:szCs w:val="22"/>
          <w:lang w:val="en-US"/>
        </w:rPr>
        <w:t>5</w:t>
      </w:r>
      <w:r w:rsidR="00D975CD">
        <w:rPr>
          <w:rFonts w:asciiTheme="majorHAnsi" w:hAnsiTheme="majorHAnsi" w:cstheme="majorHAnsi"/>
          <w:b/>
          <w:bCs/>
          <w:sz w:val="22"/>
          <w:szCs w:val="22"/>
          <w:lang w:val="en-US"/>
        </w:rPr>
        <w:t xml:space="preserve">  </w:t>
      </w:r>
      <w:r w:rsidR="007C5EAD" w:rsidRPr="007C5EAD">
        <w:rPr>
          <w:rFonts w:asciiTheme="majorHAnsi" w:hAnsiTheme="majorHAnsi" w:cstheme="majorHAnsi"/>
          <w:b/>
          <w:bCs/>
          <w:sz w:val="22"/>
          <w:szCs w:val="22"/>
          <w:lang w:val="en-US"/>
        </w:rPr>
        <w:t>Simulation</w:t>
      </w:r>
      <w:proofErr w:type="gramEnd"/>
      <w:r w:rsidR="007C5EAD" w:rsidRPr="007C5EAD">
        <w:rPr>
          <w:rFonts w:asciiTheme="majorHAnsi" w:hAnsiTheme="majorHAnsi" w:cstheme="majorHAnsi"/>
          <w:b/>
          <w:bCs/>
          <w:sz w:val="22"/>
          <w:szCs w:val="22"/>
          <w:lang w:val="en-US"/>
        </w:rPr>
        <w:t xml:space="preserve"> assumption</w:t>
      </w:r>
    </w:p>
    <w:p w14:paraId="527608A4" w14:textId="7A31050D" w:rsidR="007C5EAD" w:rsidRDefault="007C5EAD" w:rsidP="007C5EAD">
      <w:pPr>
        <w:spacing w:afterLines="50"/>
        <w:rPr>
          <w:rFonts w:eastAsia="ＭＳ 明朝"/>
          <w:sz w:val="22"/>
        </w:rPr>
      </w:pPr>
      <w:r>
        <w:rPr>
          <w:rFonts w:eastAsia="ＭＳ 明朝"/>
          <w:sz w:val="22"/>
        </w:rPr>
        <w:t xml:space="preserve">In this contribution, the simulation assumption for </w:t>
      </w:r>
      <w:r w:rsidR="005C51F6">
        <w:rPr>
          <w:rFonts w:eastAsia="ＭＳ 明朝"/>
          <w:sz w:val="22"/>
        </w:rPr>
        <w:t xml:space="preserve">the </w:t>
      </w:r>
      <w:r>
        <w:rPr>
          <w:rFonts w:eastAsia="ＭＳ 明朝"/>
          <w:sz w:val="22"/>
        </w:rPr>
        <w:t xml:space="preserve">dataset generation in BM-Case1 follows the agreed </w:t>
      </w:r>
      <w:r w:rsidR="005C51F6">
        <w:rPr>
          <w:rFonts w:eastAsia="ＭＳ 明朝"/>
          <w:sz w:val="22"/>
        </w:rPr>
        <w:t>evaluation methodology</w:t>
      </w:r>
      <w:r w:rsidR="003C5E86">
        <w:rPr>
          <w:rFonts w:eastAsia="ＭＳ 明朝"/>
          <w:sz w:val="22"/>
        </w:rPr>
        <w:t>,</w:t>
      </w:r>
      <w:r>
        <w:rPr>
          <w:rFonts w:eastAsia="ＭＳ 明朝"/>
          <w:sz w:val="22"/>
        </w:rPr>
        <w:t xml:space="preserve"> and the detailed information is listed in </w:t>
      </w:r>
      <w:r w:rsidR="005E1A75">
        <w:rPr>
          <w:rFonts w:eastAsia="ＭＳ 明朝"/>
          <w:sz w:val="22"/>
        </w:rPr>
        <w:t xml:space="preserve">Table </w:t>
      </w:r>
      <w:r w:rsidR="00050244">
        <w:rPr>
          <w:rFonts w:eastAsia="ＭＳ 明朝"/>
          <w:sz w:val="22"/>
        </w:rPr>
        <w:t>5</w:t>
      </w:r>
      <w:r>
        <w:rPr>
          <w:rFonts w:eastAsia="ＭＳ 明朝"/>
          <w:sz w:val="22"/>
        </w:rPr>
        <w:t>.</w:t>
      </w:r>
    </w:p>
    <w:p w14:paraId="2CAFA26F" w14:textId="79D8F958" w:rsidR="007C5EAD" w:rsidRDefault="007C5EAD" w:rsidP="007C5EAD">
      <w:pPr>
        <w:spacing w:before="120"/>
        <w:jc w:val="center"/>
        <w:rPr>
          <w:rFonts w:eastAsia="SimSun"/>
          <w:b/>
          <w:bCs/>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050244">
        <w:rPr>
          <w:rFonts w:eastAsia="SimSun"/>
          <w:b/>
          <w:bCs/>
          <w:sz w:val="22"/>
          <w:lang w:eastAsia="zh-CN"/>
        </w:rPr>
        <w:t>5</w:t>
      </w:r>
      <w:r w:rsidRPr="002112B9">
        <w:rPr>
          <w:rFonts w:eastAsia="SimSun"/>
          <w:b/>
          <w:bCs/>
          <w:sz w:val="22"/>
          <w:lang w:eastAsia="zh-CN"/>
        </w:rPr>
        <w:t xml:space="preserve">. </w:t>
      </w:r>
      <w:r w:rsidRPr="00C2352A">
        <w:rPr>
          <w:rFonts w:eastAsia="SimSun"/>
          <w:sz w:val="22"/>
          <w:lang w:eastAsia="zh-CN"/>
        </w:rPr>
        <w:t xml:space="preserve">Simulation parameters for </w:t>
      </w:r>
      <w:r>
        <w:rPr>
          <w:rFonts w:eastAsia="SimSun"/>
          <w:sz w:val="22"/>
          <w:lang w:eastAsia="zh-CN"/>
        </w:rPr>
        <w:t>dataset generation in BM-Case1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10"/>
      </w:tblGrid>
      <w:tr w:rsidR="007C5EAD" w:rsidRPr="00A233AE" w14:paraId="724B8AD4" w14:textId="77777777" w:rsidTr="00A21585">
        <w:trPr>
          <w:trHeight w:val="92"/>
          <w:jc w:val="center"/>
        </w:trPr>
        <w:tc>
          <w:tcPr>
            <w:tcW w:w="2780" w:type="dxa"/>
            <w:shd w:val="clear" w:color="auto" w:fill="auto"/>
            <w:tcMar>
              <w:top w:w="15" w:type="dxa"/>
              <w:left w:w="144" w:type="dxa"/>
              <w:bottom w:w="0" w:type="dxa"/>
              <w:right w:w="144" w:type="dxa"/>
            </w:tcMar>
            <w:hideMark/>
          </w:tcPr>
          <w:p w14:paraId="68F74BE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Parameters</w:t>
            </w:r>
          </w:p>
        </w:tc>
        <w:tc>
          <w:tcPr>
            <w:tcW w:w="7210" w:type="dxa"/>
            <w:shd w:val="clear" w:color="auto" w:fill="auto"/>
            <w:tcMar>
              <w:top w:w="15" w:type="dxa"/>
              <w:left w:w="144" w:type="dxa"/>
              <w:bottom w:w="0" w:type="dxa"/>
              <w:right w:w="144" w:type="dxa"/>
            </w:tcMar>
            <w:hideMark/>
          </w:tcPr>
          <w:p w14:paraId="72278CA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Values</w:t>
            </w:r>
          </w:p>
        </w:tc>
      </w:tr>
      <w:tr w:rsidR="007C5EAD" w:rsidRPr="00A233AE" w14:paraId="2972A394" w14:textId="77777777" w:rsidTr="00A21585">
        <w:trPr>
          <w:trHeight w:val="92"/>
          <w:jc w:val="center"/>
        </w:trPr>
        <w:tc>
          <w:tcPr>
            <w:tcW w:w="2780" w:type="dxa"/>
            <w:shd w:val="clear" w:color="auto" w:fill="auto"/>
            <w:tcMar>
              <w:top w:w="15" w:type="dxa"/>
              <w:left w:w="144" w:type="dxa"/>
              <w:bottom w:w="0" w:type="dxa"/>
              <w:right w:w="144" w:type="dxa"/>
            </w:tcMar>
            <w:hideMark/>
          </w:tcPr>
          <w:p w14:paraId="5719CEA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Frequency Range</w:t>
            </w:r>
          </w:p>
        </w:tc>
        <w:tc>
          <w:tcPr>
            <w:tcW w:w="7210" w:type="dxa"/>
            <w:shd w:val="clear" w:color="auto" w:fill="auto"/>
            <w:tcMar>
              <w:top w:w="15" w:type="dxa"/>
              <w:left w:w="144" w:type="dxa"/>
              <w:bottom w:w="0" w:type="dxa"/>
              <w:right w:w="144" w:type="dxa"/>
            </w:tcMar>
            <w:hideMark/>
          </w:tcPr>
          <w:p w14:paraId="14194B8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FR2 @ 30 GHz</w:t>
            </w:r>
            <w:r w:rsidRPr="00A233AE">
              <w:rPr>
                <w:rFonts w:eastAsia="メイリオ"/>
                <w:color w:val="000000"/>
                <w:kern w:val="24"/>
                <w:sz w:val="16"/>
                <w:szCs w:val="16"/>
                <w:lang w:val="en-US" w:eastAsia="zh-CN"/>
              </w:rPr>
              <w:t>, SCS: 120 kHz</w:t>
            </w:r>
          </w:p>
        </w:tc>
      </w:tr>
      <w:tr w:rsidR="007C5EAD" w:rsidRPr="00A233AE" w14:paraId="29CF41E8" w14:textId="77777777" w:rsidTr="00A21585">
        <w:trPr>
          <w:trHeight w:val="92"/>
          <w:jc w:val="center"/>
        </w:trPr>
        <w:tc>
          <w:tcPr>
            <w:tcW w:w="2780" w:type="dxa"/>
            <w:shd w:val="clear" w:color="auto" w:fill="auto"/>
            <w:tcMar>
              <w:top w:w="15" w:type="dxa"/>
              <w:left w:w="144" w:type="dxa"/>
              <w:bottom w:w="0" w:type="dxa"/>
              <w:right w:w="144" w:type="dxa"/>
            </w:tcMar>
            <w:hideMark/>
          </w:tcPr>
          <w:p w14:paraId="2DFA271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Deployment</w:t>
            </w:r>
          </w:p>
        </w:tc>
        <w:tc>
          <w:tcPr>
            <w:tcW w:w="7210" w:type="dxa"/>
            <w:shd w:val="clear" w:color="auto" w:fill="auto"/>
            <w:tcMar>
              <w:top w:w="15" w:type="dxa"/>
              <w:left w:w="144" w:type="dxa"/>
              <w:bottom w:w="0" w:type="dxa"/>
              <w:right w:w="144" w:type="dxa"/>
            </w:tcMar>
            <w:hideMark/>
          </w:tcPr>
          <w:p w14:paraId="70B9FA96"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 xml:space="preserve">200m ISD, </w:t>
            </w:r>
            <w:r w:rsidRPr="00A233AE">
              <w:rPr>
                <w:rFonts w:eastAsia="メイリオ"/>
                <w:color w:val="000000"/>
                <w:kern w:val="24"/>
                <w:sz w:val="16"/>
                <w:szCs w:val="16"/>
                <w:lang w:val="en-US" w:eastAsia="zh-CN"/>
              </w:rPr>
              <w:t>2-tier model with wrap-around (7 sites, 3 sectors/cells per site)</w:t>
            </w:r>
          </w:p>
        </w:tc>
      </w:tr>
      <w:tr w:rsidR="007C5EAD" w:rsidRPr="00A233AE" w14:paraId="3D3417C5" w14:textId="77777777" w:rsidTr="00A21585">
        <w:trPr>
          <w:trHeight w:val="92"/>
          <w:jc w:val="center"/>
        </w:trPr>
        <w:tc>
          <w:tcPr>
            <w:tcW w:w="2780" w:type="dxa"/>
            <w:shd w:val="clear" w:color="auto" w:fill="auto"/>
            <w:tcMar>
              <w:top w:w="15" w:type="dxa"/>
              <w:left w:w="144" w:type="dxa"/>
              <w:bottom w:w="0" w:type="dxa"/>
              <w:right w:w="144" w:type="dxa"/>
            </w:tcMar>
            <w:hideMark/>
          </w:tcPr>
          <w:p w14:paraId="0F202D0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Channel mode</w:t>
            </w:r>
          </w:p>
        </w:tc>
        <w:tc>
          <w:tcPr>
            <w:tcW w:w="7210" w:type="dxa"/>
            <w:shd w:val="clear" w:color="auto" w:fill="auto"/>
            <w:tcMar>
              <w:top w:w="15" w:type="dxa"/>
              <w:left w:w="144" w:type="dxa"/>
              <w:bottom w:w="0" w:type="dxa"/>
              <w:right w:w="144" w:type="dxa"/>
            </w:tcMar>
            <w:hideMark/>
          </w:tcPr>
          <w:p w14:paraId="606C7E3F" w14:textId="3B2470B1"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w:t>
            </w:r>
            <w:r w:rsidR="00AD636F" w:rsidRPr="00A233AE">
              <w:rPr>
                <w:rFonts w:eastAsia="メイリオ"/>
                <w:color w:val="000000"/>
                <w:kern w:val="24"/>
                <w:sz w:val="16"/>
                <w:szCs w:val="16"/>
                <w:lang w:eastAsia="zh-CN"/>
              </w:rPr>
              <w:t>m</w:t>
            </w:r>
            <w:r w:rsidRPr="00A233AE">
              <w:rPr>
                <w:rFonts w:eastAsia="メイリオ"/>
                <w:color w:val="000000"/>
                <w:kern w:val="24"/>
                <w:sz w:val="16"/>
                <w:szCs w:val="16"/>
                <w:lang w:eastAsia="zh-CN"/>
              </w:rPr>
              <w:t xml:space="preserve">a with distance-dependent </w:t>
            </w:r>
            <w:proofErr w:type="spellStart"/>
            <w:r w:rsidRPr="00A233AE">
              <w:rPr>
                <w:rFonts w:eastAsia="メイリオ"/>
                <w:color w:val="000000"/>
                <w:kern w:val="24"/>
                <w:sz w:val="16"/>
                <w:szCs w:val="16"/>
                <w:lang w:eastAsia="zh-CN"/>
              </w:rPr>
              <w:t>LoS</w:t>
            </w:r>
            <w:proofErr w:type="spellEnd"/>
            <w:r w:rsidRPr="00A233AE">
              <w:rPr>
                <w:rFonts w:eastAsia="メイリオ"/>
                <w:color w:val="000000"/>
                <w:kern w:val="24"/>
                <w:sz w:val="16"/>
                <w:szCs w:val="16"/>
                <w:lang w:eastAsia="zh-CN"/>
              </w:rPr>
              <w:t xml:space="preserve"> probability function defined in Table 7.4.2-1 in TR 38.901.</w:t>
            </w:r>
          </w:p>
        </w:tc>
      </w:tr>
      <w:tr w:rsidR="007C5EAD" w:rsidRPr="00A233AE" w14:paraId="6C96524A" w14:textId="77777777" w:rsidTr="00A21585">
        <w:trPr>
          <w:trHeight w:val="92"/>
          <w:jc w:val="center"/>
        </w:trPr>
        <w:tc>
          <w:tcPr>
            <w:tcW w:w="2780" w:type="dxa"/>
            <w:shd w:val="clear" w:color="auto" w:fill="auto"/>
            <w:tcMar>
              <w:top w:w="15" w:type="dxa"/>
              <w:left w:w="144" w:type="dxa"/>
              <w:bottom w:w="0" w:type="dxa"/>
              <w:right w:w="144" w:type="dxa"/>
            </w:tcMar>
            <w:hideMark/>
          </w:tcPr>
          <w:p w14:paraId="1280B51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System BW</w:t>
            </w:r>
          </w:p>
        </w:tc>
        <w:tc>
          <w:tcPr>
            <w:tcW w:w="7210" w:type="dxa"/>
            <w:shd w:val="clear" w:color="auto" w:fill="auto"/>
            <w:tcMar>
              <w:top w:w="15" w:type="dxa"/>
              <w:left w:w="144" w:type="dxa"/>
              <w:bottom w:w="0" w:type="dxa"/>
              <w:right w:w="144" w:type="dxa"/>
            </w:tcMar>
            <w:hideMark/>
          </w:tcPr>
          <w:p w14:paraId="6EAFE2A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80MHz</w:t>
            </w:r>
          </w:p>
        </w:tc>
      </w:tr>
      <w:tr w:rsidR="007C5EAD" w:rsidRPr="00A233AE" w14:paraId="6A500C94" w14:textId="77777777" w:rsidTr="00A21585">
        <w:trPr>
          <w:trHeight w:val="92"/>
          <w:jc w:val="center"/>
        </w:trPr>
        <w:tc>
          <w:tcPr>
            <w:tcW w:w="2780" w:type="dxa"/>
            <w:shd w:val="clear" w:color="auto" w:fill="auto"/>
            <w:tcMar>
              <w:top w:w="15" w:type="dxa"/>
              <w:left w:w="144" w:type="dxa"/>
              <w:bottom w:w="0" w:type="dxa"/>
              <w:right w:w="144" w:type="dxa"/>
            </w:tcMar>
            <w:hideMark/>
          </w:tcPr>
          <w:p w14:paraId="5DDFE1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Speed</w:t>
            </w:r>
          </w:p>
        </w:tc>
        <w:tc>
          <w:tcPr>
            <w:tcW w:w="7210" w:type="dxa"/>
            <w:shd w:val="clear" w:color="auto" w:fill="auto"/>
            <w:tcMar>
              <w:top w:w="15" w:type="dxa"/>
              <w:left w:w="144" w:type="dxa"/>
              <w:bottom w:w="0" w:type="dxa"/>
              <w:right w:w="144" w:type="dxa"/>
            </w:tcMar>
            <w:hideMark/>
          </w:tcPr>
          <w:p w14:paraId="70D65A38"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3km/h</w:t>
            </w:r>
          </w:p>
        </w:tc>
      </w:tr>
      <w:tr w:rsidR="007C5EAD" w:rsidRPr="00A233AE" w14:paraId="46A63526" w14:textId="77777777" w:rsidTr="00A21585">
        <w:trPr>
          <w:trHeight w:val="92"/>
          <w:jc w:val="center"/>
        </w:trPr>
        <w:tc>
          <w:tcPr>
            <w:tcW w:w="2780" w:type="dxa"/>
            <w:shd w:val="clear" w:color="auto" w:fill="auto"/>
            <w:tcMar>
              <w:top w:w="15" w:type="dxa"/>
              <w:left w:w="144" w:type="dxa"/>
              <w:bottom w:w="0" w:type="dxa"/>
              <w:right w:w="144" w:type="dxa"/>
            </w:tcMar>
            <w:hideMark/>
          </w:tcPr>
          <w:p w14:paraId="1BFF7BE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distribution</w:t>
            </w:r>
          </w:p>
        </w:tc>
        <w:tc>
          <w:tcPr>
            <w:tcW w:w="7210" w:type="dxa"/>
            <w:shd w:val="clear" w:color="auto" w:fill="auto"/>
            <w:tcMar>
              <w:top w:w="15" w:type="dxa"/>
              <w:left w:w="144" w:type="dxa"/>
              <w:bottom w:w="0" w:type="dxa"/>
              <w:right w:w="144" w:type="dxa"/>
            </w:tcMar>
            <w:hideMark/>
          </w:tcPr>
          <w:p w14:paraId="33405914" w14:textId="77777777" w:rsidR="007C5EAD" w:rsidRPr="00A233AE" w:rsidRDefault="007C5EAD" w:rsidP="00AD74F4">
            <w:pPr>
              <w:tabs>
                <w:tab w:val="left" w:pos="720"/>
              </w:tabs>
              <w:spacing w:after="0"/>
              <w:jc w:val="left"/>
              <w:rPr>
                <w:rFonts w:eastAsia="SimSun"/>
                <w:sz w:val="16"/>
                <w:szCs w:val="16"/>
                <w:lang w:val="en-US" w:eastAsia="zh-CN"/>
              </w:rPr>
            </w:pPr>
            <w:r w:rsidRPr="00A233AE">
              <w:rPr>
                <w:rFonts w:eastAsia="メイリオ"/>
                <w:color w:val="000000"/>
                <w:kern w:val="24"/>
                <w:sz w:val="16"/>
                <w:szCs w:val="16"/>
                <w:lang w:val="en-US" w:eastAsia="zh-CN"/>
              </w:rPr>
              <w:t>80% indoor ,20% outdoor as in TR 38.901</w:t>
            </w:r>
          </w:p>
        </w:tc>
      </w:tr>
      <w:tr w:rsidR="007C5EAD" w:rsidRPr="00A233AE" w14:paraId="05B7AD44" w14:textId="77777777" w:rsidTr="00A21585">
        <w:trPr>
          <w:trHeight w:val="185"/>
          <w:jc w:val="center"/>
        </w:trPr>
        <w:tc>
          <w:tcPr>
            <w:tcW w:w="2780" w:type="dxa"/>
            <w:shd w:val="clear" w:color="auto" w:fill="auto"/>
            <w:tcMar>
              <w:top w:w="15" w:type="dxa"/>
              <w:left w:w="144" w:type="dxa"/>
              <w:bottom w:w="0" w:type="dxa"/>
              <w:right w:w="144" w:type="dxa"/>
            </w:tcMar>
            <w:hideMark/>
          </w:tcPr>
          <w:p w14:paraId="7151C75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Transmission Power</w:t>
            </w:r>
          </w:p>
        </w:tc>
        <w:tc>
          <w:tcPr>
            <w:tcW w:w="7210" w:type="dxa"/>
            <w:shd w:val="clear" w:color="auto" w:fill="auto"/>
            <w:tcMar>
              <w:top w:w="15" w:type="dxa"/>
              <w:left w:w="144" w:type="dxa"/>
              <w:bottom w:w="0" w:type="dxa"/>
              <w:right w:w="144" w:type="dxa"/>
            </w:tcMar>
            <w:hideMark/>
          </w:tcPr>
          <w:p w14:paraId="695890C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Power and Maximum EIRP for base station and UE as given by corresponding scenario in 38.802 (Table A.2.1-1 and Table A.2.1-2)</w:t>
            </w:r>
          </w:p>
        </w:tc>
      </w:tr>
      <w:tr w:rsidR="007C5EAD" w:rsidRPr="00A233AE" w14:paraId="64B180A1" w14:textId="77777777" w:rsidTr="00A21585">
        <w:trPr>
          <w:trHeight w:val="277"/>
          <w:jc w:val="center"/>
        </w:trPr>
        <w:tc>
          <w:tcPr>
            <w:tcW w:w="2780" w:type="dxa"/>
            <w:shd w:val="clear" w:color="auto" w:fill="auto"/>
            <w:tcMar>
              <w:top w:w="15" w:type="dxa"/>
              <w:left w:w="144" w:type="dxa"/>
              <w:bottom w:w="0" w:type="dxa"/>
              <w:right w:w="144" w:type="dxa"/>
            </w:tcMar>
            <w:hideMark/>
          </w:tcPr>
          <w:p w14:paraId="727EC44B"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Configuration</w:t>
            </w:r>
          </w:p>
        </w:tc>
        <w:tc>
          <w:tcPr>
            <w:tcW w:w="7210" w:type="dxa"/>
            <w:shd w:val="clear" w:color="auto" w:fill="auto"/>
            <w:tcMar>
              <w:top w:w="15" w:type="dxa"/>
              <w:left w:w="144" w:type="dxa"/>
              <w:bottom w:w="0" w:type="dxa"/>
              <w:right w:w="144" w:type="dxa"/>
            </w:tcMar>
            <w:hideMark/>
          </w:tcPr>
          <w:p w14:paraId="043D731A" w14:textId="77777777" w:rsidR="007C5EAD" w:rsidRPr="00A233AE" w:rsidRDefault="007C5EAD" w:rsidP="00AD74F4">
            <w:pPr>
              <w:spacing w:after="0"/>
              <w:ind w:left="432" w:hanging="446"/>
              <w:jc w:val="left"/>
              <w:rPr>
                <w:rFonts w:eastAsia="SimSun"/>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(4, 8, 2, 1, 1, 1, 1), </w:t>
            </w:r>
            <w:r w:rsidRPr="00A233AE">
              <w:rPr>
                <w:rFonts w:eastAsia="メイリオ"/>
                <w:color w:val="000000"/>
                <w:kern w:val="24"/>
                <w:sz w:val="16"/>
                <w:szCs w:val="16"/>
                <w:lang w:val="en-US" w:eastAsia="zh-CN"/>
              </w:rPr>
              <w:t>(d</w:t>
            </w:r>
            <w:r w:rsidRPr="00A233AE">
              <w:rPr>
                <w:rFonts w:eastAsia="メイリオ"/>
                <w:color w:val="000000"/>
                <w:kern w:val="24"/>
                <w:position w:val="-5"/>
                <w:sz w:val="16"/>
                <w:szCs w:val="16"/>
                <w:vertAlign w:val="subscript"/>
                <w:lang w:val="en-US" w:eastAsia="zh-CN"/>
              </w:rPr>
              <w:t>V</w:t>
            </w:r>
            <w:r w:rsidRPr="00A233AE">
              <w:rPr>
                <w:rFonts w:eastAsia="メイリオ"/>
                <w:color w:val="000000"/>
                <w:kern w:val="24"/>
                <w:sz w:val="16"/>
                <w:szCs w:val="16"/>
                <w:lang w:val="en-US" w:eastAsia="zh-CN"/>
              </w:rPr>
              <w:t>, d</w:t>
            </w:r>
            <w:r w:rsidRPr="00A233AE">
              <w:rPr>
                <w:rFonts w:eastAsia="メイリオ"/>
                <w:color w:val="000000"/>
                <w:kern w:val="24"/>
                <w:position w:val="-5"/>
                <w:sz w:val="16"/>
                <w:szCs w:val="16"/>
                <w:vertAlign w:val="subscript"/>
                <w:lang w:val="en-US" w:eastAsia="zh-CN"/>
              </w:rPr>
              <w:t>H</w:t>
            </w:r>
            <w:r w:rsidRPr="00A233AE">
              <w:rPr>
                <w:rFonts w:eastAsia="メイリオ"/>
                <w:color w:val="000000"/>
                <w:kern w:val="24"/>
                <w:sz w:val="16"/>
                <w:szCs w:val="16"/>
                <w:lang w:val="en-US" w:eastAsia="zh-CN"/>
              </w:rPr>
              <w:t>) = (0.5, 0.5) </w:t>
            </w:r>
            <w:r w:rsidRPr="00A233AE">
              <w:rPr>
                <w:rFonts w:eastAsia="メイリオ"/>
                <w:color w:val="000000"/>
                <w:kern w:val="24"/>
                <w:sz w:val="16"/>
                <w:szCs w:val="16"/>
                <w:lang w:eastAsia="zh-CN"/>
              </w:rPr>
              <w:t>λ</w:t>
            </w:r>
          </w:p>
          <w:p w14:paraId="447557A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64 downlink Tx beams(H(</w:t>
            </w:r>
            <w:proofErr w:type="gramStart"/>
            <w:r w:rsidRPr="00A233AE">
              <w:rPr>
                <w:rFonts w:eastAsia="メイリオ"/>
                <w:color w:val="000000"/>
                <w:kern w:val="24"/>
                <w:sz w:val="16"/>
                <w:szCs w:val="16"/>
                <w:lang w:val="en-US" w:eastAsia="zh-CN"/>
              </w:rPr>
              <w:t>16)*</w:t>
            </w:r>
            <w:proofErr w:type="gramEnd"/>
            <w:r w:rsidRPr="00A233AE">
              <w:rPr>
                <w:rFonts w:eastAsia="メイリオ"/>
                <w:color w:val="000000"/>
                <w:kern w:val="24"/>
                <w:sz w:val="16"/>
                <w:szCs w:val="16"/>
                <w:lang w:val="en-US" w:eastAsia="zh-CN"/>
              </w:rPr>
              <w:t>V(4)) at NW side</w:t>
            </w:r>
          </w:p>
        </w:tc>
      </w:tr>
      <w:tr w:rsidR="007C5EAD" w:rsidRPr="00A233AE" w14:paraId="782307C7" w14:textId="77777777" w:rsidTr="00A21585">
        <w:trPr>
          <w:trHeight w:val="92"/>
          <w:jc w:val="center"/>
        </w:trPr>
        <w:tc>
          <w:tcPr>
            <w:tcW w:w="2780" w:type="dxa"/>
            <w:shd w:val="clear" w:color="auto" w:fill="auto"/>
            <w:tcMar>
              <w:top w:w="15" w:type="dxa"/>
              <w:left w:w="144" w:type="dxa"/>
              <w:bottom w:w="0" w:type="dxa"/>
              <w:right w:w="144" w:type="dxa"/>
            </w:tcMar>
            <w:hideMark/>
          </w:tcPr>
          <w:p w14:paraId="08A0993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radiation pattern</w:t>
            </w:r>
          </w:p>
        </w:tc>
        <w:tc>
          <w:tcPr>
            <w:tcW w:w="7210" w:type="dxa"/>
            <w:shd w:val="clear" w:color="auto" w:fill="auto"/>
            <w:tcMar>
              <w:top w:w="15" w:type="dxa"/>
              <w:left w:w="144" w:type="dxa"/>
              <w:bottom w:w="0" w:type="dxa"/>
              <w:right w:w="144" w:type="dxa"/>
            </w:tcMar>
            <w:hideMark/>
          </w:tcPr>
          <w:p w14:paraId="142204E9"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A.2.1-6, Table A.2.1-7</w:t>
            </w:r>
          </w:p>
        </w:tc>
      </w:tr>
      <w:tr w:rsidR="007C5EAD" w:rsidRPr="00A233AE" w14:paraId="79EF59F4" w14:textId="77777777" w:rsidTr="00A21585">
        <w:trPr>
          <w:trHeight w:val="277"/>
          <w:jc w:val="center"/>
        </w:trPr>
        <w:tc>
          <w:tcPr>
            <w:tcW w:w="2780" w:type="dxa"/>
            <w:shd w:val="clear" w:color="auto" w:fill="auto"/>
            <w:tcMar>
              <w:top w:w="15" w:type="dxa"/>
              <w:left w:w="144" w:type="dxa"/>
              <w:bottom w:w="0" w:type="dxa"/>
              <w:right w:w="144" w:type="dxa"/>
            </w:tcMar>
            <w:hideMark/>
          </w:tcPr>
          <w:p w14:paraId="72EE52C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Configuration</w:t>
            </w:r>
          </w:p>
        </w:tc>
        <w:tc>
          <w:tcPr>
            <w:tcW w:w="7210" w:type="dxa"/>
            <w:shd w:val="clear" w:color="auto" w:fill="auto"/>
            <w:tcMar>
              <w:top w:w="15" w:type="dxa"/>
              <w:left w:w="144" w:type="dxa"/>
              <w:bottom w:w="0" w:type="dxa"/>
              <w:right w:w="144" w:type="dxa"/>
            </w:tcMar>
            <w:hideMark/>
          </w:tcPr>
          <w:p w14:paraId="3BEA954E" w14:textId="77777777" w:rsidR="007C5EAD" w:rsidRPr="00A233AE" w:rsidRDefault="007C5EAD" w:rsidP="00AD74F4">
            <w:pPr>
              <w:spacing w:after="0"/>
              <w:jc w:val="left"/>
              <w:rPr>
                <w:rFonts w:eastAsia="メイリオ"/>
                <w:color w:val="000000"/>
                <w:kern w:val="24"/>
                <w:sz w:val="16"/>
                <w:szCs w:val="16"/>
                <w:lang w:val="en-US" w:eastAsia="zh-CN"/>
              </w:rPr>
            </w:pPr>
            <w:r w:rsidRPr="00A233AE">
              <w:rPr>
                <w:rFonts w:eastAsia="メイリオ"/>
                <w:color w:val="000000"/>
                <w:kern w:val="24"/>
                <w:sz w:val="16"/>
                <w:szCs w:val="16"/>
                <w:lang w:eastAsia="zh-CN"/>
              </w:rPr>
              <w:t>(M, N, P, M</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g</w:t>
            </w:r>
            <w:r w:rsidRPr="00A233AE">
              <w:rPr>
                <w:rFonts w:eastAsia="メイリオ"/>
                <w:color w:val="000000"/>
                <w:kern w:val="24"/>
                <w:sz w:val="16"/>
                <w:szCs w:val="16"/>
                <w:lang w:eastAsia="zh-CN"/>
              </w:rPr>
              <w:t>, M</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N</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xml:space="preserve">), = (1, 4, 2, 1, 2, 1, 1), </w:t>
            </w:r>
            <w:r w:rsidRPr="00A233AE">
              <w:rPr>
                <w:rFonts w:eastAsia="メイリオ"/>
                <w:color w:val="000000"/>
                <w:kern w:val="24"/>
                <w:sz w:val="16"/>
                <w:szCs w:val="16"/>
                <w:lang w:val="en-US" w:eastAsia="zh-CN"/>
              </w:rPr>
              <w:t>2 panels (left, right)</w:t>
            </w:r>
          </w:p>
          <w:p w14:paraId="316E92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val="en-US" w:eastAsia="zh-CN"/>
              </w:rPr>
              <w:t>4 downlink Rx beams(</w:t>
            </w:r>
            <w:proofErr w:type="gramStart"/>
            <w:r w:rsidRPr="00A233AE">
              <w:rPr>
                <w:rFonts w:eastAsia="メイリオ"/>
                <w:color w:val="000000"/>
                <w:kern w:val="24"/>
                <w:sz w:val="16"/>
                <w:szCs w:val="16"/>
                <w:lang w:val="en-US" w:eastAsia="zh-CN"/>
              </w:rPr>
              <w:t>H(</w:t>
            </w:r>
            <w:proofErr w:type="gramEnd"/>
            <w:r w:rsidRPr="00A233AE">
              <w:rPr>
                <w:rFonts w:eastAsia="メイリオ"/>
                <w:color w:val="000000"/>
                <w:kern w:val="24"/>
                <w:sz w:val="16"/>
                <w:szCs w:val="16"/>
                <w:lang w:val="en-US" w:eastAsia="zh-CN"/>
              </w:rPr>
              <w:t>4)) per UE panel at UE side</w:t>
            </w:r>
          </w:p>
        </w:tc>
      </w:tr>
      <w:tr w:rsidR="007C5EAD" w:rsidRPr="00A233AE" w14:paraId="1E18BAE1" w14:textId="77777777" w:rsidTr="00A21585">
        <w:trPr>
          <w:trHeight w:val="92"/>
          <w:jc w:val="center"/>
        </w:trPr>
        <w:tc>
          <w:tcPr>
            <w:tcW w:w="2780" w:type="dxa"/>
            <w:shd w:val="clear" w:color="auto" w:fill="auto"/>
            <w:tcMar>
              <w:top w:w="15" w:type="dxa"/>
              <w:left w:w="144" w:type="dxa"/>
              <w:bottom w:w="0" w:type="dxa"/>
              <w:right w:w="144" w:type="dxa"/>
            </w:tcMar>
            <w:hideMark/>
          </w:tcPr>
          <w:p w14:paraId="6E5AD88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radiation pattern</w:t>
            </w:r>
          </w:p>
        </w:tc>
        <w:tc>
          <w:tcPr>
            <w:tcW w:w="7210" w:type="dxa"/>
            <w:shd w:val="clear" w:color="auto" w:fill="auto"/>
            <w:tcMar>
              <w:top w:w="15" w:type="dxa"/>
              <w:left w:w="144" w:type="dxa"/>
              <w:bottom w:w="0" w:type="dxa"/>
              <w:right w:w="144" w:type="dxa"/>
            </w:tcMar>
            <w:hideMark/>
          </w:tcPr>
          <w:p w14:paraId="2E30B8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TR 38.802 Table A.2.1-8, Table A.2.1-10</w:t>
            </w:r>
          </w:p>
        </w:tc>
      </w:tr>
      <w:tr w:rsidR="007C5EAD" w:rsidRPr="00A233AE" w14:paraId="0BF00034" w14:textId="77777777" w:rsidTr="00A21585">
        <w:trPr>
          <w:trHeight w:val="185"/>
          <w:jc w:val="center"/>
        </w:trPr>
        <w:tc>
          <w:tcPr>
            <w:tcW w:w="2780" w:type="dxa"/>
            <w:shd w:val="clear" w:color="auto" w:fill="auto"/>
            <w:tcMar>
              <w:top w:w="15" w:type="dxa"/>
              <w:left w:w="144" w:type="dxa"/>
              <w:bottom w:w="0" w:type="dxa"/>
              <w:right w:w="144" w:type="dxa"/>
            </w:tcMar>
            <w:hideMark/>
          </w:tcPr>
          <w:p w14:paraId="35C5FE7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Beam correspondence</w:t>
            </w:r>
          </w:p>
        </w:tc>
        <w:tc>
          <w:tcPr>
            <w:tcW w:w="7210" w:type="dxa"/>
            <w:shd w:val="clear" w:color="auto" w:fill="auto"/>
            <w:tcMar>
              <w:top w:w="15" w:type="dxa"/>
              <w:left w:w="144" w:type="dxa"/>
              <w:bottom w:w="0" w:type="dxa"/>
              <w:right w:w="144" w:type="dxa"/>
            </w:tcMar>
            <w:hideMark/>
          </w:tcPr>
          <w:p w14:paraId="07C0D67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No beam correspondence</w:t>
            </w:r>
          </w:p>
        </w:tc>
      </w:tr>
      <w:tr w:rsidR="007C5EAD" w:rsidRPr="00A233AE" w14:paraId="6CC83654" w14:textId="77777777" w:rsidTr="00A21585">
        <w:trPr>
          <w:trHeight w:val="92"/>
          <w:jc w:val="center"/>
        </w:trPr>
        <w:tc>
          <w:tcPr>
            <w:tcW w:w="2780" w:type="dxa"/>
            <w:shd w:val="clear" w:color="auto" w:fill="auto"/>
            <w:tcMar>
              <w:top w:w="15" w:type="dxa"/>
              <w:left w:w="144" w:type="dxa"/>
              <w:bottom w:w="0" w:type="dxa"/>
              <w:right w:w="144" w:type="dxa"/>
            </w:tcMar>
            <w:hideMark/>
          </w:tcPr>
          <w:p w14:paraId="1144792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Tx Power</w:t>
            </w:r>
          </w:p>
        </w:tc>
        <w:tc>
          <w:tcPr>
            <w:tcW w:w="7210" w:type="dxa"/>
            <w:shd w:val="clear" w:color="auto" w:fill="auto"/>
            <w:tcMar>
              <w:top w:w="15" w:type="dxa"/>
              <w:left w:w="144" w:type="dxa"/>
              <w:bottom w:w="0" w:type="dxa"/>
              <w:right w:w="144" w:type="dxa"/>
            </w:tcMar>
            <w:hideMark/>
          </w:tcPr>
          <w:p w14:paraId="0AE776E0"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40 dBm</w:t>
            </w:r>
          </w:p>
        </w:tc>
      </w:tr>
      <w:tr w:rsidR="007C5EAD" w:rsidRPr="00A233AE" w14:paraId="1C856E52" w14:textId="77777777" w:rsidTr="00A21585">
        <w:trPr>
          <w:trHeight w:val="92"/>
          <w:jc w:val="center"/>
        </w:trPr>
        <w:tc>
          <w:tcPr>
            <w:tcW w:w="2780" w:type="dxa"/>
            <w:shd w:val="clear" w:color="auto" w:fill="auto"/>
            <w:tcMar>
              <w:top w:w="15" w:type="dxa"/>
              <w:left w:w="144" w:type="dxa"/>
              <w:bottom w:w="0" w:type="dxa"/>
              <w:right w:w="144" w:type="dxa"/>
            </w:tcMar>
            <w:hideMark/>
          </w:tcPr>
          <w:p w14:paraId="57D9353E"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Maximum UE Tx Power</w:t>
            </w:r>
          </w:p>
        </w:tc>
        <w:tc>
          <w:tcPr>
            <w:tcW w:w="7210" w:type="dxa"/>
            <w:shd w:val="clear" w:color="auto" w:fill="auto"/>
            <w:tcMar>
              <w:top w:w="15" w:type="dxa"/>
              <w:left w:w="144" w:type="dxa"/>
              <w:bottom w:w="0" w:type="dxa"/>
              <w:right w:w="144" w:type="dxa"/>
            </w:tcMar>
            <w:hideMark/>
          </w:tcPr>
          <w:p w14:paraId="42DC67C3"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23 dBm</w:t>
            </w:r>
          </w:p>
        </w:tc>
      </w:tr>
      <w:tr w:rsidR="007C5EAD" w:rsidRPr="00A233AE" w14:paraId="4946666E" w14:textId="77777777" w:rsidTr="00A21585">
        <w:trPr>
          <w:trHeight w:val="92"/>
          <w:jc w:val="center"/>
        </w:trPr>
        <w:tc>
          <w:tcPr>
            <w:tcW w:w="2780" w:type="dxa"/>
            <w:shd w:val="clear" w:color="auto" w:fill="auto"/>
            <w:tcMar>
              <w:top w:w="15" w:type="dxa"/>
              <w:left w:w="144" w:type="dxa"/>
              <w:bottom w:w="0" w:type="dxa"/>
              <w:right w:w="144" w:type="dxa"/>
            </w:tcMar>
            <w:hideMark/>
          </w:tcPr>
          <w:p w14:paraId="45E6086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receiver Noise Figure</w:t>
            </w:r>
          </w:p>
        </w:tc>
        <w:tc>
          <w:tcPr>
            <w:tcW w:w="7210" w:type="dxa"/>
            <w:shd w:val="clear" w:color="auto" w:fill="auto"/>
            <w:tcMar>
              <w:top w:w="15" w:type="dxa"/>
              <w:left w:w="144" w:type="dxa"/>
              <w:bottom w:w="0" w:type="dxa"/>
              <w:right w:w="144" w:type="dxa"/>
            </w:tcMar>
            <w:hideMark/>
          </w:tcPr>
          <w:p w14:paraId="24DCE4E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7 dB</w:t>
            </w:r>
          </w:p>
        </w:tc>
      </w:tr>
      <w:tr w:rsidR="007C5EAD" w:rsidRPr="00A233AE" w14:paraId="4EC1CE93" w14:textId="77777777" w:rsidTr="00A21585">
        <w:trPr>
          <w:trHeight w:val="92"/>
          <w:jc w:val="center"/>
        </w:trPr>
        <w:tc>
          <w:tcPr>
            <w:tcW w:w="2780" w:type="dxa"/>
            <w:shd w:val="clear" w:color="auto" w:fill="auto"/>
            <w:tcMar>
              <w:top w:w="15" w:type="dxa"/>
              <w:left w:w="144" w:type="dxa"/>
              <w:bottom w:w="0" w:type="dxa"/>
              <w:right w:w="144" w:type="dxa"/>
            </w:tcMar>
            <w:hideMark/>
          </w:tcPr>
          <w:p w14:paraId="2CD4751C"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receiver Noise Figure</w:t>
            </w:r>
          </w:p>
        </w:tc>
        <w:tc>
          <w:tcPr>
            <w:tcW w:w="7210" w:type="dxa"/>
            <w:shd w:val="clear" w:color="auto" w:fill="auto"/>
            <w:tcMar>
              <w:top w:w="15" w:type="dxa"/>
              <w:left w:w="144" w:type="dxa"/>
              <w:bottom w:w="0" w:type="dxa"/>
              <w:right w:w="144" w:type="dxa"/>
            </w:tcMar>
            <w:hideMark/>
          </w:tcPr>
          <w:p w14:paraId="6D9D8345"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10 dB</w:t>
            </w:r>
          </w:p>
        </w:tc>
      </w:tr>
      <w:tr w:rsidR="007C5EAD" w:rsidRPr="00A233AE" w14:paraId="0DE34555" w14:textId="77777777" w:rsidTr="00A21585">
        <w:trPr>
          <w:trHeight w:val="92"/>
          <w:jc w:val="center"/>
        </w:trPr>
        <w:tc>
          <w:tcPr>
            <w:tcW w:w="2780" w:type="dxa"/>
            <w:shd w:val="clear" w:color="auto" w:fill="auto"/>
            <w:tcMar>
              <w:top w:w="15" w:type="dxa"/>
              <w:left w:w="144" w:type="dxa"/>
              <w:bottom w:w="0" w:type="dxa"/>
              <w:right w:w="144" w:type="dxa"/>
            </w:tcMar>
            <w:hideMark/>
          </w:tcPr>
          <w:p w14:paraId="7C1EB571"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Inter site distance</w:t>
            </w:r>
          </w:p>
        </w:tc>
        <w:tc>
          <w:tcPr>
            <w:tcW w:w="7210" w:type="dxa"/>
            <w:shd w:val="clear" w:color="auto" w:fill="auto"/>
            <w:tcMar>
              <w:top w:w="15" w:type="dxa"/>
              <w:left w:w="144" w:type="dxa"/>
              <w:bottom w:w="0" w:type="dxa"/>
              <w:right w:w="144" w:type="dxa"/>
            </w:tcMar>
            <w:hideMark/>
          </w:tcPr>
          <w:p w14:paraId="41239A4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200m</w:t>
            </w:r>
          </w:p>
        </w:tc>
      </w:tr>
      <w:tr w:rsidR="007C5EAD" w:rsidRPr="00A233AE" w14:paraId="5B837C0D" w14:textId="77777777" w:rsidTr="00A21585">
        <w:trPr>
          <w:trHeight w:val="92"/>
          <w:jc w:val="center"/>
        </w:trPr>
        <w:tc>
          <w:tcPr>
            <w:tcW w:w="2780" w:type="dxa"/>
            <w:shd w:val="clear" w:color="auto" w:fill="auto"/>
            <w:tcMar>
              <w:top w:w="15" w:type="dxa"/>
              <w:left w:w="144" w:type="dxa"/>
              <w:bottom w:w="0" w:type="dxa"/>
              <w:right w:w="144" w:type="dxa"/>
            </w:tcMar>
            <w:hideMark/>
          </w:tcPr>
          <w:p w14:paraId="62E77AAF"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BS Antenna height</w:t>
            </w:r>
          </w:p>
        </w:tc>
        <w:tc>
          <w:tcPr>
            <w:tcW w:w="7210" w:type="dxa"/>
            <w:shd w:val="clear" w:color="auto" w:fill="auto"/>
            <w:tcMar>
              <w:top w:w="15" w:type="dxa"/>
              <w:left w:w="144" w:type="dxa"/>
              <w:bottom w:w="0" w:type="dxa"/>
              <w:right w:w="144" w:type="dxa"/>
            </w:tcMar>
            <w:hideMark/>
          </w:tcPr>
          <w:p w14:paraId="655A7D3D"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25m</w:t>
            </w:r>
          </w:p>
        </w:tc>
      </w:tr>
      <w:tr w:rsidR="007C5EAD" w:rsidRPr="00A233AE" w14:paraId="4BFA4794" w14:textId="77777777" w:rsidTr="00A21585">
        <w:trPr>
          <w:trHeight w:val="92"/>
          <w:jc w:val="center"/>
        </w:trPr>
        <w:tc>
          <w:tcPr>
            <w:tcW w:w="2780" w:type="dxa"/>
            <w:shd w:val="clear" w:color="auto" w:fill="auto"/>
            <w:tcMar>
              <w:top w:w="15" w:type="dxa"/>
              <w:left w:w="144" w:type="dxa"/>
              <w:bottom w:w="0" w:type="dxa"/>
              <w:right w:w="144" w:type="dxa"/>
            </w:tcMar>
            <w:hideMark/>
          </w:tcPr>
          <w:p w14:paraId="5E3AF854"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UE Antenna height</w:t>
            </w:r>
          </w:p>
        </w:tc>
        <w:tc>
          <w:tcPr>
            <w:tcW w:w="7210" w:type="dxa"/>
            <w:shd w:val="clear" w:color="auto" w:fill="auto"/>
            <w:tcMar>
              <w:top w:w="15" w:type="dxa"/>
              <w:left w:w="144" w:type="dxa"/>
              <w:bottom w:w="0" w:type="dxa"/>
              <w:right w:w="144" w:type="dxa"/>
            </w:tcMar>
            <w:hideMark/>
          </w:tcPr>
          <w:p w14:paraId="1755A727"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1.5 m</w:t>
            </w:r>
          </w:p>
        </w:tc>
      </w:tr>
      <w:tr w:rsidR="007C5EAD" w:rsidRPr="00A233AE" w14:paraId="7C1F02A5" w14:textId="77777777" w:rsidTr="00A21585">
        <w:trPr>
          <w:trHeight w:val="92"/>
          <w:jc w:val="center"/>
        </w:trPr>
        <w:tc>
          <w:tcPr>
            <w:tcW w:w="2780" w:type="dxa"/>
            <w:shd w:val="clear" w:color="auto" w:fill="auto"/>
            <w:tcMar>
              <w:top w:w="15" w:type="dxa"/>
              <w:left w:w="144" w:type="dxa"/>
              <w:bottom w:w="0" w:type="dxa"/>
              <w:right w:w="144" w:type="dxa"/>
            </w:tcMar>
            <w:hideMark/>
          </w:tcPr>
          <w:p w14:paraId="5B98CC62"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Car penetration Loss</w:t>
            </w:r>
          </w:p>
        </w:tc>
        <w:tc>
          <w:tcPr>
            <w:tcW w:w="7210" w:type="dxa"/>
            <w:shd w:val="clear" w:color="auto" w:fill="auto"/>
            <w:tcMar>
              <w:top w:w="15" w:type="dxa"/>
              <w:left w:w="144" w:type="dxa"/>
              <w:bottom w:w="0" w:type="dxa"/>
              <w:right w:w="144" w:type="dxa"/>
            </w:tcMar>
            <w:hideMark/>
          </w:tcPr>
          <w:p w14:paraId="0FE5C0B8" w14:textId="77777777" w:rsidR="007C5EAD" w:rsidRPr="00A233AE" w:rsidRDefault="007C5EAD" w:rsidP="00AD74F4">
            <w:pPr>
              <w:spacing w:after="0"/>
              <w:jc w:val="left"/>
              <w:rPr>
                <w:rFonts w:eastAsia="SimSun"/>
                <w:sz w:val="16"/>
                <w:szCs w:val="16"/>
                <w:lang w:val="en-US" w:eastAsia="zh-CN"/>
              </w:rPr>
            </w:pPr>
            <w:r w:rsidRPr="00A233AE">
              <w:rPr>
                <w:rFonts w:eastAsia="メイリオ"/>
                <w:color w:val="000000"/>
                <w:kern w:val="24"/>
                <w:sz w:val="16"/>
                <w:szCs w:val="16"/>
                <w:lang w:eastAsia="zh-CN"/>
              </w:rPr>
              <w:t>38.901, sec 7.4.3.2: μ = 9 dB, σ</w:t>
            </w:r>
            <w:r w:rsidRPr="00A233AE">
              <w:rPr>
                <w:rFonts w:eastAsia="メイリオ"/>
                <w:color w:val="000000"/>
                <w:kern w:val="24"/>
                <w:position w:val="-5"/>
                <w:sz w:val="16"/>
                <w:szCs w:val="16"/>
                <w:vertAlign w:val="subscript"/>
                <w:lang w:eastAsia="zh-CN"/>
              </w:rPr>
              <w:t>p</w:t>
            </w:r>
            <w:r w:rsidRPr="00A233AE">
              <w:rPr>
                <w:rFonts w:eastAsia="メイリオ"/>
                <w:color w:val="000000"/>
                <w:kern w:val="24"/>
                <w:sz w:val="16"/>
                <w:szCs w:val="16"/>
                <w:lang w:eastAsia="zh-CN"/>
              </w:rPr>
              <w:t> = 5 dB</w:t>
            </w:r>
          </w:p>
        </w:tc>
      </w:tr>
    </w:tbl>
    <w:p w14:paraId="30FF8822" w14:textId="6748AE5F" w:rsidR="008B6B6A" w:rsidRDefault="00F9683B" w:rsidP="00282FC2">
      <w:pPr>
        <w:pStyle w:val="30"/>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lastRenderedPageBreak/>
        <w:t xml:space="preserve">2.2.2 </w:t>
      </w:r>
      <w:r w:rsidR="00044117">
        <w:rPr>
          <w:rFonts w:asciiTheme="majorHAnsi" w:hAnsiTheme="majorHAnsi" w:cstheme="majorHAnsi"/>
          <w:b/>
          <w:bCs/>
          <w:sz w:val="22"/>
          <w:szCs w:val="22"/>
          <w:lang w:val="en-US"/>
        </w:rPr>
        <w:t>Temporal beam prediction</w:t>
      </w:r>
      <w:r w:rsidR="00890F77">
        <w:rPr>
          <w:rFonts w:asciiTheme="majorHAnsi" w:hAnsiTheme="majorHAnsi" w:cstheme="majorHAnsi"/>
          <w:b/>
          <w:bCs/>
          <w:sz w:val="22"/>
          <w:szCs w:val="22"/>
          <w:lang w:val="en-US"/>
        </w:rPr>
        <w:t xml:space="preserve"> </w:t>
      </w:r>
      <w:r w:rsidR="00044117">
        <w:rPr>
          <w:rFonts w:asciiTheme="majorHAnsi" w:hAnsiTheme="majorHAnsi" w:cstheme="majorHAnsi"/>
          <w:b/>
          <w:bCs/>
          <w:sz w:val="22"/>
          <w:szCs w:val="22"/>
          <w:lang w:val="en-US"/>
        </w:rPr>
        <w:t>(BM-Case 2)</w:t>
      </w:r>
    </w:p>
    <w:p w14:paraId="5DDB581E" w14:textId="13E2A10E" w:rsidR="007C5EAD" w:rsidRPr="007C5EAD" w:rsidRDefault="007C5EAD" w:rsidP="007C5EAD">
      <w:pPr>
        <w:pStyle w:val="4"/>
        <w:spacing w:beforeLines="50" w:before="120"/>
        <w:ind w:left="240" w:right="240"/>
        <w:rPr>
          <w:rFonts w:asciiTheme="majorHAnsi" w:hAnsiTheme="majorHAnsi" w:cstheme="majorHAnsi"/>
          <w:b/>
          <w:bCs/>
          <w:sz w:val="22"/>
          <w:szCs w:val="22"/>
          <w:lang w:val="en-US"/>
        </w:rPr>
      </w:pPr>
      <w:r w:rsidRPr="005524C7">
        <w:rPr>
          <w:rFonts w:asciiTheme="majorHAnsi" w:hAnsiTheme="majorHAnsi" w:cstheme="majorHAnsi" w:hint="eastAsia"/>
          <w:b/>
          <w:bCs/>
          <w:sz w:val="22"/>
          <w:szCs w:val="22"/>
          <w:lang w:val="en-US"/>
        </w:rPr>
        <w:t>2</w:t>
      </w:r>
      <w:r w:rsidRPr="005524C7">
        <w:rPr>
          <w:rFonts w:asciiTheme="majorHAnsi" w:hAnsiTheme="majorHAnsi" w:cstheme="majorHAnsi"/>
          <w:b/>
          <w:bCs/>
          <w:sz w:val="22"/>
          <w:szCs w:val="22"/>
          <w:lang w:val="en-US"/>
        </w:rPr>
        <w:t>.2.</w:t>
      </w:r>
      <w:r>
        <w:rPr>
          <w:rFonts w:asciiTheme="majorHAnsi" w:hAnsiTheme="majorHAnsi" w:cstheme="majorHAnsi"/>
          <w:b/>
          <w:bCs/>
          <w:sz w:val="22"/>
          <w:szCs w:val="22"/>
          <w:lang w:val="en-US"/>
        </w:rPr>
        <w:t>2</w:t>
      </w:r>
      <w:r w:rsidRPr="005524C7">
        <w:rPr>
          <w:rFonts w:asciiTheme="majorHAnsi" w:hAnsiTheme="majorHAnsi" w:cstheme="majorHAnsi"/>
          <w:b/>
          <w:bCs/>
          <w:sz w:val="22"/>
          <w:szCs w:val="22"/>
          <w:lang w:val="en-US"/>
        </w:rPr>
        <w:t>.1</w:t>
      </w:r>
      <w:r w:rsidR="00EC47B0">
        <w:rPr>
          <w:rFonts w:asciiTheme="majorHAnsi" w:hAnsiTheme="majorHAnsi" w:cstheme="majorHAnsi"/>
          <w:b/>
          <w:bCs/>
          <w:sz w:val="22"/>
          <w:szCs w:val="22"/>
          <w:lang w:val="en-US"/>
        </w:rPr>
        <w:t>.</w:t>
      </w:r>
      <w:r w:rsidRPr="005524C7">
        <w:rPr>
          <w:rFonts w:asciiTheme="majorHAnsi" w:hAnsiTheme="majorHAnsi" w:cstheme="majorHAnsi"/>
          <w:b/>
          <w:bCs/>
          <w:sz w:val="22"/>
          <w:szCs w:val="22"/>
          <w:lang w:val="en-US"/>
        </w:rPr>
        <w:t xml:space="preserve"> </w:t>
      </w:r>
      <w:r w:rsidR="004B1543">
        <w:rPr>
          <w:rFonts w:asciiTheme="majorHAnsi" w:hAnsiTheme="majorHAnsi" w:cstheme="majorHAnsi"/>
          <w:b/>
          <w:bCs/>
          <w:sz w:val="22"/>
          <w:szCs w:val="22"/>
          <w:lang w:val="en-US"/>
        </w:rPr>
        <w:t>Pattern A and Pattern B</w:t>
      </w:r>
    </w:p>
    <w:p w14:paraId="0860AC37" w14:textId="2968DA24" w:rsidR="00616D1B" w:rsidRDefault="00A91EEA" w:rsidP="00D009F7">
      <w:pPr>
        <w:rPr>
          <w:rFonts w:eastAsia="ＭＳ 明朝"/>
          <w:sz w:val="22"/>
        </w:rPr>
      </w:pPr>
      <w:r w:rsidRPr="00385D72">
        <w:rPr>
          <w:rFonts w:eastAsia="ＭＳ 明朝" w:hint="eastAsia"/>
          <w:sz w:val="22"/>
        </w:rPr>
        <w:t>A</w:t>
      </w:r>
      <w:r w:rsidRPr="00385D72">
        <w:rPr>
          <w:rFonts w:eastAsia="ＭＳ 明朝"/>
          <w:sz w:val="22"/>
        </w:rPr>
        <w:t xml:space="preserve">t the </w:t>
      </w:r>
      <w:r w:rsidR="00547B44" w:rsidRPr="00385D72">
        <w:rPr>
          <w:rFonts w:eastAsia="ＭＳ 明朝" w:hint="eastAsia"/>
          <w:sz w:val="22"/>
        </w:rPr>
        <w:t>RAN</w:t>
      </w:r>
      <w:r w:rsidR="000913ED" w:rsidRPr="00385D72">
        <w:rPr>
          <w:rFonts w:eastAsia="ＭＳ 明朝"/>
          <w:sz w:val="22"/>
        </w:rPr>
        <w:t>1#</w:t>
      </w:r>
      <w:r w:rsidR="00492EB5">
        <w:rPr>
          <w:rFonts w:eastAsia="ＭＳ 明朝"/>
          <w:sz w:val="22"/>
        </w:rPr>
        <w:t>111</w:t>
      </w:r>
      <w:r w:rsidR="000913ED" w:rsidRPr="00385D72">
        <w:rPr>
          <w:rFonts w:eastAsia="ＭＳ 明朝"/>
          <w:sz w:val="22"/>
        </w:rPr>
        <w:t xml:space="preserve">meeting, </w:t>
      </w:r>
      <w:r w:rsidR="0012462C">
        <w:rPr>
          <w:rFonts w:eastAsia="ＭＳ 明朝"/>
          <w:sz w:val="22"/>
        </w:rPr>
        <w:t xml:space="preserve">the agreement on the evaluation of the overhead for BM-Case 2 was </w:t>
      </w:r>
      <w:r w:rsidR="000C1604">
        <w:rPr>
          <w:rFonts w:eastAsia="ＭＳ 明朝"/>
          <w:sz w:val="22"/>
        </w:rPr>
        <w:t>made</w:t>
      </w:r>
      <w:r w:rsidR="0012462C">
        <w:rPr>
          <w:rFonts w:eastAsia="ＭＳ 明朝"/>
          <w:sz w:val="22"/>
        </w:rPr>
        <w:t xml:space="preserve"> as follows. </w:t>
      </w:r>
    </w:p>
    <w:tbl>
      <w:tblPr>
        <w:tblStyle w:val="aff4"/>
        <w:tblW w:w="0" w:type="auto"/>
        <w:tblLook w:val="04A0" w:firstRow="1" w:lastRow="0" w:firstColumn="1" w:lastColumn="0" w:noHBand="0" w:noVBand="1"/>
      </w:tblPr>
      <w:tblGrid>
        <w:gridCol w:w="9962"/>
      </w:tblGrid>
      <w:tr w:rsidR="001A7B80" w:rsidRPr="000702B0" w14:paraId="28B08E20" w14:textId="77777777" w:rsidTr="007152BA">
        <w:tc>
          <w:tcPr>
            <w:tcW w:w="9962" w:type="dxa"/>
          </w:tcPr>
          <w:p w14:paraId="556F9F8D" w14:textId="77777777" w:rsidR="00E65DFB" w:rsidRPr="00E65DFB" w:rsidRDefault="00E65DFB" w:rsidP="00E65DFB">
            <w:pPr>
              <w:spacing w:after="0"/>
              <w:jc w:val="left"/>
              <w:rPr>
                <w:rFonts w:ascii="Times" w:eastAsia="Batang" w:hAnsi="Times" w:cs="Times"/>
                <w:b/>
                <w:bCs/>
                <w:sz w:val="18"/>
                <w:szCs w:val="18"/>
                <w:highlight w:val="green"/>
                <w:lang w:eastAsia="ko-KR"/>
              </w:rPr>
            </w:pPr>
            <w:r w:rsidRPr="00E65DFB">
              <w:rPr>
                <w:rFonts w:ascii="Times" w:eastAsia="Batang" w:hAnsi="Times" w:cs="Times"/>
                <w:b/>
                <w:bCs/>
                <w:sz w:val="18"/>
                <w:szCs w:val="18"/>
                <w:highlight w:val="green"/>
                <w:lang w:eastAsia="ko-KR"/>
              </w:rPr>
              <w:t>Agreement</w:t>
            </w:r>
          </w:p>
          <w:p w14:paraId="3648C0FC" w14:textId="77777777" w:rsidR="00E65DFB" w:rsidRPr="00E65DFB" w:rsidRDefault="00E65DFB" w:rsidP="00802665">
            <w:pPr>
              <w:numPr>
                <w:ilvl w:val="0"/>
                <w:numId w:val="31"/>
              </w:numPr>
              <w:spacing w:after="0"/>
              <w:ind w:left="1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For the evaluation of the overhead for BM-Case2, adoption the following metrics:</w:t>
            </w:r>
          </w:p>
          <w:p w14:paraId="20205871" w14:textId="77777777" w:rsidR="00E65DFB" w:rsidRPr="00E65DFB" w:rsidRDefault="00E65DFB" w:rsidP="00802665">
            <w:pPr>
              <w:numPr>
                <w:ilvl w:val="1"/>
                <w:numId w:val="31"/>
              </w:numPr>
              <w:spacing w:after="0"/>
              <w:ind w:left="108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RS overhead reduction, </w:t>
            </w:r>
          </w:p>
          <w:p w14:paraId="13EDB92D" w14:textId="05EAAE81" w:rsidR="00E65DFB" w:rsidRPr="00E65DFB" w:rsidRDefault="00E65DFB" w:rsidP="00802665">
            <w:pPr>
              <w:numPr>
                <w:ilvl w:val="2"/>
                <w:numId w:val="31"/>
              </w:numPr>
              <w:spacing w:after="0"/>
              <w:ind w:left="16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 xml:space="preserve">Option 2: </w:t>
            </w:r>
            <m:oMath>
              <m:r>
                <m:rPr>
                  <m:nor/>
                </m:rPr>
                <w:rPr>
                  <w:rFonts w:ascii="Times" w:hAnsi="Times" w:cs="Times"/>
                  <w:b/>
                  <w:bCs/>
                  <w:kern w:val="24"/>
                  <w:sz w:val="18"/>
                  <w:szCs w:val="18"/>
                  <w:lang w:eastAsia="fi-FI"/>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i"/>
                </m:rPr>
                <w:rPr>
                  <w:rFonts w:ascii="Cambria Math" w:hAnsi="Cambria Math" w:cs="Times"/>
                  <w:kern w:val="24"/>
                  <w:sz w:val="18"/>
                  <w:szCs w:val="18"/>
                  <w:lang w:eastAsia="fi-FI"/>
                </w:rPr>
                <m:t>=1-</m:t>
              </m:r>
              <m:f>
                <m:fPr>
                  <m:ctrlPr>
                    <w:rPr>
                      <w:rFonts w:ascii="Cambria Math" w:hAnsi="Cambria Math" w:cs="Times"/>
                      <w:b/>
                      <w:bCs/>
                      <w:i/>
                      <w:kern w:val="24"/>
                      <w:sz w:val="18"/>
                      <w:szCs w:val="18"/>
                      <w:lang w:eastAsia="fi-FI"/>
                    </w:rPr>
                  </m:ctrlPr>
                </m:fPr>
                <m:num>
                  <m:r>
                    <m:rPr>
                      <m:sty m:val="bi"/>
                    </m:rPr>
                    <w:rPr>
                      <w:rFonts w:ascii="Cambria Math" w:hAnsi="Cambria Math" w:cs="Times"/>
                      <w:kern w:val="24"/>
                      <w:sz w:val="18"/>
                      <w:szCs w:val="18"/>
                      <w:lang w:eastAsia="fi-FI"/>
                    </w:rPr>
                    <m:t>N</m:t>
                  </m:r>
                </m:num>
                <m:den>
                  <m:r>
                    <m:rPr>
                      <m:sty m:val="bi"/>
                    </m:rPr>
                    <w:rPr>
                      <w:rFonts w:ascii="Cambria Math" w:hAnsi="Cambria Math" w:cs="Times"/>
                      <w:kern w:val="24"/>
                      <w:sz w:val="18"/>
                      <w:szCs w:val="18"/>
                      <w:lang w:eastAsia="fi-FI"/>
                    </w:rPr>
                    <m:t>M</m:t>
                  </m:r>
                </m:den>
              </m:f>
            </m:oMath>
          </w:p>
          <w:p w14:paraId="21E5A9D3" w14:textId="77777777" w:rsidR="00E65DFB" w:rsidRPr="00E65DFB" w:rsidRDefault="00E65DFB" w:rsidP="00802665">
            <w:pPr>
              <w:numPr>
                <w:ilvl w:val="3"/>
                <w:numId w:val="31"/>
              </w:numPr>
              <w:spacing w:after="0"/>
              <w:ind w:left="234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total number of beams (pairs) (with reference signal (SSB and/or CSI-RS)) required for measurement for AI/ML, including the beams (pairs) required for additional measurements before/after the prediction if applicable</w:t>
            </w:r>
          </w:p>
          <w:p w14:paraId="02B0B928"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(with reference signal (SSB and/or CSI-RS)) required for measurement for baseline scheme</w:t>
            </w:r>
          </w:p>
          <w:p w14:paraId="50BBDB2B"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additional measurements</w:t>
            </w:r>
          </w:p>
          <w:p w14:paraId="51D3DDD5" w14:textId="606C86C1" w:rsidR="00E65DFB" w:rsidRPr="00E65DFB" w:rsidRDefault="00E65DFB" w:rsidP="00802665">
            <w:pPr>
              <w:numPr>
                <w:ilvl w:val="2"/>
                <w:numId w:val="31"/>
              </w:numPr>
              <w:spacing w:after="0"/>
              <w:ind w:left="1620"/>
              <w:contextualSpacing/>
              <w:jc w:val="left"/>
              <w:rPr>
                <w:rFonts w:ascii="Times" w:eastAsia="Malgun Gothic" w:hAnsi="Times" w:cs="Times"/>
                <w:sz w:val="18"/>
                <w:szCs w:val="18"/>
                <w:lang w:eastAsia="ko-KR"/>
              </w:rPr>
            </w:pPr>
            <w:r w:rsidRPr="00E65DFB">
              <w:rPr>
                <w:rFonts w:ascii="Times" w:eastAsia="Malgun Gothic" w:hAnsi="Times" w:cs="Times"/>
                <w:b/>
                <w:bCs/>
                <w:sz w:val="18"/>
                <w:szCs w:val="18"/>
                <w:lang w:eastAsia="ko-KR"/>
              </w:rPr>
              <w:t xml:space="preserve">FFS: Option 3: </w:t>
            </w:r>
            <m:oMath>
              <m:r>
                <m:rPr>
                  <m:nor/>
                </m:rPr>
                <w:rPr>
                  <w:rFonts w:ascii="Times" w:hAnsi="Times" w:cs="Times"/>
                  <w:b/>
                  <w:bCs/>
                  <w:sz w:val="18"/>
                  <w:szCs w:val="18"/>
                  <w:lang w:eastAsia="ko-KR"/>
                </w:rPr>
                <m:t xml:space="preserve">RS </m:t>
              </m:r>
              <m:r>
                <m:rPr>
                  <m:sty m:val="b"/>
                </m:rPr>
                <w:rPr>
                  <w:rFonts w:ascii="Cambria Math" w:hAnsi="Cambria Math" w:cs="Times"/>
                  <w:sz w:val="18"/>
                  <w:szCs w:val="18"/>
                  <w:lang w:eastAsia="ko-KR"/>
                </w:rPr>
                <m:t>OH reduction</m:t>
              </m:r>
              <m:d>
                <m:dPr>
                  <m:begChr m:val="["/>
                  <m:endChr m:val="]"/>
                  <m:ctrlPr>
                    <w:rPr>
                      <w:rFonts w:ascii="Cambria Math" w:hAnsi="Cambria Math" w:cs="Times"/>
                      <w:b/>
                      <w:bCs/>
                      <w:sz w:val="18"/>
                      <w:szCs w:val="18"/>
                      <w:lang w:eastAsia="ko-KR"/>
                    </w:rPr>
                  </m:ctrlPr>
                </m:dPr>
                <m:e>
                  <m:r>
                    <m:rPr>
                      <m:sty m:val="b"/>
                    </m:rPr>
                    <w:rPr>
                      <w:rFonts w:ascii="Cambria Math" w:hAnsi="Cambria Math" w:cs="Times"/>
                      <w:sz w:val="18"/>
                      <w:szCs w:val="18"/>
                      <w:lang w:eastAsia="ko-KR"/>
                    </w:rPr>
                    <m:t>%</m:t>
                  </m:r>
                </m:e>
              </m:d>
              <m:r>
                <m:rPr>
                  <m:sty m:val="b"/>
                </m:rPr>
                <w:rPr>
                  <w:rFonts w:ascii="Cambria Math" w:hAnsi="Cambria Math" w:cs="Times"/>
                  <w:sz w:val="18"/>
                  <w:szCs w:val="18"/>
                  <w:lang w:eastAsia="ko-KR"/>
                </w:rPr>
                <m:t>=1-</m:t>
              </m:r>
              <m:f>
                <m:fPr>
                  <m:ctrlPr>
                    <w:rPr>
                      <w:rFonts w:ascii="Cambria Math" w:hAnsi="Cambria Math" w:cs="Times"/>
                      <w:b/>
                      <w:bCs/>
                      <w:sz w:val="18"/>
                      <w:szCs w:val="18"/>
                      <w:lang w:eastAsia="ko-KR"/>
                    </w:rPr>
                  </m:ctrlPr>
                </m:fPr>
                <m:num>
                  <m:r>
                    <m:rPr>
                      <m:sty m:val="bi"/>
                    </m:rPr>
                    <w:rPr>
                      <w:rFonts w:ascii="Cambria Math" w:hAnsi="Cambria Math" w:cs="Times"/>
                      <w:sz w:val="18"/>
                      <w:szCs w:val="18"/>
                      <w:lang w:eastAsia="ko-KR"/>
                    </w:rPr>
                    <m:t>N</m:t>
                  </m:r>
                </m:num>
                <m:den>
                  <m:r>
                    <m:rPr>
                      <m:sty m:val="bi"/>
                    </m:rPr>
                    <w:rPr>
                      <w:rFonts w:ascii="Cambria Math" w:hAnsi="Cambria Math" w:cs="Times"/>
                      <w:sz w:val="18"/>
                      <w:szCs w:val="18"/>
                      <w:lang w:eastAsia="ko-KR"/>
                    </w:rPr>
                    <m:t>LM</m:t>
                  </m:r>
                </m:den>
              </m:f>
            </m:oMath>
            <w:r w:rsidRPr="00E65DFB">
              <w:rPr>
                <w:rFonts w:ascii="Times" w:eastAsia="Batang" w:hAnsi="Times" w:cs="Times"/>
                <w:b/>
                <w:bCs/>
                <w:sz w:val="18"/>
                <w:szCs w:val="18"/>
                <w:lang w:eastAsia="ko-KR"/>
              </w:rPr>
              <w:t xml:space="preserve"> </w:t>
            </w:r>
          </w:p>
          <w:p w14:paraId="47F223B9"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N is the number of beams (pairs) (with reference signal (SSB and/or CSI-RS)) required for measurement for AI/ML in each time instance</w:t>
            </w:r>
          </w:p>
          <w:p w14:paraId="2F5146E7"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M is the total number of beams (pairs) to be predicted for each time instance</w:t>
            </w:r>
          </w:p>
          <w:p w14:paraId="5C19C576" w14:textId="77777777" w:rsidR="00E65DFB" w:rsidRPr="00E65DFB" w:rsidRDefault="00E65DFB" w:rsidP="00802665">
            <w:pPr>
              <w:numPr>
                <w:ilvl w:val="3"/>
                <w:numId w:val="31"/>
              </w:numPr>
              <w:spacing w:after="0"/>
              <w:ind w:left="252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where L is ratio of periodicity of time instance for measurements to periodicity of time instance for prediction</w:t>
            </w:r>
          </w:p>
          <w:p w14:paraId="63B92CE3" w14:textId="77777777" w:rsidR="00E65DFB" w:rsidRPr="00E65DFB" w:rsidRDefault="00E65DFB" w:rsidP="00802665">
            <w:pPr>
              <w:numPr>
                <w:ilvl w:val="2"/>
                <w:numId w:val="31"/>
              </w:numPr>
              <w:spacing w:after="0"/>
              <w:ind w:left="1800"/>
              <w:contextualSpacing/>
              <w:jc w:val="left"/>
              <w:rPr>
                <w:rFonts w:ascii="Times" w:eastAsia="Batang" w:hAnsi="Times" w:cs="Times"/>
                <w:b/>
                <w:bCs/>
                <w:sz w:val="18"/>
                <w:szCs w:val="18"/>
                <w:lang w:eastAsia="ko-KR"/>
              </w:rPr>
            </w:pPr>
            <w:r w:rsidRPr="00E65DFB">
              <w:rPr>
                <w:rFonts w:ascii="Times" w:eastAsia="Batang" w:hAnsi="Times" w:cs="Times"/>
                <w:b/>
                <w:bCs/>
                <w:sz w:val="18"/>
                <w:szCs w:val="18"/>
                <w:lang w:eastAsia="ko-KR"/>
              </w:rPr>
              <w:t>Companies report the assumption on T1 and T2 patterns</w:t>
            </w:r>
          </w:p>
          <w:p w14:paraId="51FBE551" w14:textId="77777777" w:rsidR="00E65DFB" w:rsidRPr="00E65DFB" w:rsidRDefault="00E65DFB" w:rsidP="00802665">
            <w:pPr>
              <w:numPr>
                <w:ilvl w:val="2"/>
                <w:numId w:val="31"/>
              </w:numPr>
              <w:spacing w:after="0"/>
              <w:ind w:left="1800"/>
              <w:contextualSpacing/>
              <w:jc w:val="left"/>
              <w:rPr>
                <w:rFonts w:ascii="Times" w:eastAsia="Malgun Gothic" w:hAnsi="Times" w:cs="Times"/>
                <w:b/>
                <w:bCs/>
                <w:sz w:val="18"/>
                <w:szCs w:val="18"/>
                <w:lang w:eastAsia="ko-KR"/>
              </w:rPr>
            </w:pPr>
            <w:r w:rsidRPr="00E65DFB">
              <w:rPr>
                <w:rFonts w:ascii="Times" w:eastAsia="Malgun Gothic" w:hAnsi="Times" w:cs="Times"/>
                <w:b/>
                <w:bCs/>
                <w:sz w:val="18"/>
                <w:szCs w:val="18"/>
                <w:lang w:eastAsia="ko-KR"/>
              </w:rPr>
              <w:t>Other options are not precluded and can be reported by companies.</w:t>
            </w:r>
          </w:p>
          <w:p w14:paraId="37378606" w14:textId="6451269F" w:rsidR="000702B0" w:rsidRPr="000702B0" w:rsidRDefault="000702B0" w:rsidP="00125C20">
            <w:pPr>
              <w:pStyle w:val="aff6"/>
              <w:spacing w:after="0"/>
              <w:ind w:leftChars="0" w:left="420"/>
              <w:rPr>
                <w:rFonts w:eastAsia="ＭＳ 明朝"/>
                <w:b/>
                <w:bCs/>
                <w:sz w:val="18"/>
                <w:szCs w:val="18"/>
              </w:rPr>
            </w:pPr>
          </w:p>
        </w:tc>
      </w:tr>
    </w:tbl>
    <w:p w14:paraId="73A3CDCE" w14:textId="368557AB" w:rsidR="002D4F1B" w:rsidRDefault="00E126B9" w:rsidP="002D4F1B">
      <w:pPr>
        <w:jc w:val="center"/>
        <w:rPr>
          <w:rFonts w:eastAsia="ＭＳ 明朝"/>
          <w:sz w:val="22"/>
        </w:rPr>
      </w:pPr>
      <w:r>
        <w:rPr>
          <w:b/>
          <w:bCs/>
          <w:noProof/>
          <w:sz w:val="22"/>
          <w:szCs w:val="22"/>
        </w:rPr>
        <w:drawing>
          <wp:inline distT="0" distB="0" distL="0" distR="0" wp14:anchorId="2D0E5E29" wp14:editId="1B3F1E71">
            <wp:extent cx="4699800" cy="1932631"/>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35605" cy="1947354"/>
                    </a:xfrm>
                    <a:prstGeom prst="rect">
                      <a:avLst/>
                    </a:prstGeom>
                    <a:noFill/>
                    <a:ln>
                      <a:noFill/>
                    </a:ln>
                  </pic:spPr>
                </pic:pic>
              </a:graphicData>
            </a:graphic>
          </wp:inline>
        </w:drawing>
      </w:r>
    </w:p>
    <w:p w14:paraId="2AC7879C" w14:textId="784941C4" w:rsidR="00E126B9" w:rsidRPr="004B7A08" w:rsidRDefault="00E126B9" w:rsidP="00E126B9">
      <w:pPr>
        <w:pStyle w:val="af3"/>
        <w:jc w:val="center"/>
        <w:rPr>
          <w:b w:val="0"/>
          <w:sz w:val="22"/>
          <w:szCs w:val="22"/>
        </w:rPr>
      </w:pPr>
      <w:r w:rsidRPr="00FC354C">
        <w:rPr>
          <w:rFonts w:hint="eastAsia"/>
          <w:sz w:val="22"/>
          <w:szCs w:val="22"/>
          <w:lang w:val="en-US"/>
        </w:rPr>
        <w:t>F</w:t>
      </w:r>
      <w:r w:rsidRPr="00FC354C">
        <w:rPr>
          <w:sz w:val="22"/>
          <w:szCs w:val="22"/>
          <w:lang w:val="en-US"/>
        </w:rPr>
        <w:t>igure</w:t>
      </w:r>
      <w:r>
        <w:rPr>
          <w:sz w:val="22"/>
          <w:szCs w:val="22"/>
          <w:lang w:val="en-US"/>
        </w:rPr>
        <w:t xml:space="preserve"> </w:t>
      </w:r>
      <w:r w:rsidR="00C05E74">
        <w:rPr>
          <w:sz w:val="22"/>
          <w:szCs w:val="22"/>
          <w:lang w:val="en-US"/>
        </w:rPr>
        <w:t>5</w:t>
      </w:r>
      <w:r w:rsidRPr="00FC354C">
        <w:rPr>
          <w:sz w:val="22"/>
          <w:szCs w:val="22"/>
          <w:lang w:val="en-US"/>
        </w:rPr>
        <w:t>.</w:t>
      </w:r>
      <w:r>
        <w:rPr>
          <w:sz w:val="22"/>
          <w:szCs w:val="22"/>
          <w:lang w:val="en-US"/>
        </w:rPr>
        <w:t xml:space="preserve"> </w:t>
      </w:r>
      <w:r>
        <w:rPr>
          <w:b w:val="0"/>
          <w:sz w:val="22"/>
          <w:szCs w:val="22"/>
        </w:rPr>
        <w:t xml:space="preserve">T1 and T2 patterns in temporal beam prediction. (a) </w:t>
      </w:r>
      <w:r w:rsidRPr="004B7A08">
        <w:rPr>
          <w:b w:val="0"/>
          <w:sz w:val="22"/>
          <w:szCs w:val="22"/>
        </w:rPr>
        <w:t xml:space="preserve">prediction of beam quality between each measurement/reporting </w:t>
      </w:r>
      <w:r>
        <w:rPr>
          <w:b w:val="0"/>
          <w:sz w:val="22"/>
          <w:szCs w:val="22"/>
        </w:rPr>
        <w:t xml:space="preserve">(b) </w:t>
      </w:r>
      <w:r w:rsidRPr="004B7A08">
        <w:rPr>
          <w:b w:val="0"/>
          <w:sz w:val="22"/>
          <w:szCs w:val="22"/>
        </w:rPr>
        <w:t>prediction of beam quality instead of measurement/reporting</w:t>
      </w:r>
      <w:r>
        <w:rPr>
          <w:b w:val="0"/>
          <w:sz w:val="22"/>
          <w:szCs w:val="22"/>
        </w:rPr>
        <w:t>.</w:t>
      </w:r>
    </w:p>
    <w:p w14:paraId="0BAEB6BD" w14:textId="48839A75" w:rsidR="00E126B9" w:rsidRPr="004B7A08" w:rsidRDefault="00E126B9" w:rsidP="00E126B9">
      <w:pPr>
        <w:spacing w:afterLines="50"/>
        <w:rPr>
          <w:sz w:val="22"/>
        </w:rPr>
      </w:pPr>
      <w:r>
        <w:rPr>
          <w:sz w:val="22"/>
        </w:rPr>
        <w:t xml:space="preserve">In temporal beam prediction, there are two patterns for T1 and T2 as shown in </w:t>
      </w:r>
      <w:r w:rsidR="005E1A75">
        <w:rPr>
          <w:sz w:val="22"/>
        </w:rPr>
        <w:t xml:space="preserve">Figure </w:t>
      </w:r>
      <w:r w:rsidR="00502CB1">
        <w:rPr>
          <w:sz w:val="22"/>
        </w:rPr>
        <w:t>5</w:t>
      </w:r>
      <w:r>
        <w:rPr>
          <w:sz w:val="22"/>
        </w:rPr>
        <w:t xml:space="preserve">: prediction of beam quality between each measurement/reporting (pattern A) and prediction of beam quality instead of measurement/reporting (pattern B). In case of pattern A, the time sequence of inputs for AI/ML model in T1 has different periodicity from one of outputs in T2. Since the beam prediction can be used to interpolate the beam quality between each measurement, the periodicity of beam measurement/reporting can be configured to be large compared to one without the beam prediction. On the other hand, the time sequence of inputs for AI/ML model has the same periodicity from one of outputs in pattern B. In this pattern, beam measurement/reporting can be skipped after certain number of measurements, because the beam prediction can compensate them based on the historical beam measurements. Thus, even 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 </w:t>
      </w:r>
    </w:p>
    <w:p w14:paraId="2479F1AA" w14:textId="2E88DE3A" w:rsidR="000B3C09" w:rsidRPr="000B3C09" w:rsidRDefault="000B3C09" w:rsidP="00E126B9">
      <w:pPr>
        <w:spacing w:before="240" w:after="0"/>
        <w:rPr>
          <w:rFonts w:eastAsia="SimSun"/>
          <w:sz w:val="22"/>
          <w:lang w:val="en-US" w:eastAsia="zh-CN"/>
        </w:rPr>
      </w:pPr>
      <w:r>
        <w:rPr>
          <w:rFonts w:eastAsia="游明朝"/>
          <w:b/>
          <w:sz w:val="22"/>
          <w:szCs w:val="22"/>
          <w:u w:val="single"/>
          <w:lang w:val="en-US"/>
        </w:rPr>
        <w:t xml:space="preserve">Proposal </w:t>
      </w:r>
      <w:r w:rsidR="00C64F35">
        <w:rPr>
          <w:rFonts w:eastAsia="游明朝"/>
          <w:b/>
          <w:sz w:val="22"/>
          <w:szCs w:val="22"/>
          <w:u w:val="single"/>
          <w:lang w:val="en-US"/>
        </w:rPr>
        <w:t>2</w:t>
      </w:r>
      <w:r w:rsidRPr="00212346">
        <w:rPr>
          <w:rFonts w:eastAsia="游明朝"/>
          <w:b/>
          <w:sz w:val="22"/>
          <w:szCs w:val="22"/>
          <w:u w:val="single"/>
        </w:rPr>
        <w:t>:</w:t>
      </w:r>
      <w:r w:rsidRPr="00311E7C">
        <w:rPr>
          <w:rFonts w:eastAsia="游明朝"/>
          <w:b/>
          <w:sz w:val="22"/>
          <w:szCs w:val="22"/>
        </w:rPr>
        <w:t xml:space="preserve"> </w:t>
      </w:r>
      <w:r w:rsidR="009513FB">
        <w:rPr>
          <w:rFonts w:eastAsia="游明朝"/>
          <w:b/>
          <w:sz w:val="22"/>
          <w:szCs w:val="22"/>
        </w:rPr>
        <w:t>Consider</w:t>
      </w:r>
      <w:r w:rsidR="001C784D">
        <w:rPr>
          <w:rFonts w:eastAsia="游明朝"/>
          <w:b/>
          <w:sz w:val="22"/>
          <w:szCs w:val="22"/>
        </w:rPr>
        <w:t xml:space="preserve"> </w:t>
      </w:r>
      <w:r w:rsidR="00FD23DB">
        <w:rPr>
          <w:rFonts w:eastAsia="游明朝"/>
          <w:b/>
          <w:sz w:val="22"/>
          <w:szCs w:val="22"/>
        </w:rPr>
        <w:t xml:space="preserve">both </w:t>
      </w:r>
      <w:r w:rsidR="009C37BF">
        <w:rPr>
          <w:rFonts w:eastAsia="游明朝"/>
          <w:b/>
          <w:sz w:val="22"/>
          <w:szCs w:val="22"/>
        </w:rPr>
        <w:t xml:space="preserve">Pattern </w:t>
      </w:r>
      <w:r w:rsidR="00E126B9">
        <w:rPr>
          <w:rFonts w:eastAsia="游明朝"/>
          <w:b/>
          <w:sz w:val="22"/>
          <w:szCs w:val="22"/>
        </w:rPr>
        <w:t>A</w:t>
      </w:r>
      <w:r w:rsidR="009C37BF">
        <w:rPr>
          <w:rFonts w:eastAsia="游明朝"/>
          <w:b/>
          <w:sz w:val="22"/>
          <w:szCs w:val="22"/>
        </w:rPr>
        <w:t xml:space="preserve"> and Pattern </w:t>
      </w:r>
      <w:r w:rsidR="00E126B9">
        <w:rPr>
          <w:rFonts w:eastAsia="游明朝"/>
          <w:b/>
          <w:sz w:val="22"/>
          <w:szCs w:val="22"/>
        </w:rPr>
        <w:t>B</w:t>
      </w:r>
      <w:r w:rsidR="00FD23DB">
        <w:rPr>
          <w:rFonts w:eastAsia="游明朝"/>
          <w:b/>
          <w:sz w:val="22"/>
          <w:szCs w:val="22"/>
        </w:rPr>
        <w:t xml:space="preserve"> for </w:t>
      </w:r>
      <w:r w:rsidR="00E126B9">
        <w:rPr>
          <w:rFonts w:eastAsia="游明朝"/>
          <w:b/>
          <w:sz w:val="22"/>
          <w:szCs w:val="22"/>
        </w:rPr>
        <w:t>temporal</w:t>
      </w:r>
      <w:r w:rsidR="00FD23DB">
        <w:rPr>
          <w:rFonts w:eastAsia="游明朝"/>
          <w:b/>
          <w:sz w:val="22"/>
          <w:szCs w:val="22"/>
        </w:rPr>
        <w:t xml:space="preserve"> </w:t>
      </w:r>
      <w:r w:rsidR="00E126B9">
        <w:rPr>
          <w:rFonts w:eastAsia="游明朝"/>
          <w:b/>
          <w:sz w:val="22"/>
          <w:szCs w:val="22"/>
        </w:rPr>
        <w:t xml:space="preserve">beam </w:t>
      </w:r>
      <w:r w:rsidR="00FD23DB">
        <w:rPr>
          <w:rFonts w:eastAsia="游明朝"/>
          <w:b/>
          <w:sz w:val="22"/>
          <w:szCs w:val="22"/>
        </w:rPr>
        <w:t>prediction</w:t>
      </w:r>
      <w:r w:rsidR="00EA6E7F">
        <w:rPr>
          <w:rFonts w:eastAsia="游明朝"/>
          <w:b/>
          <w:sz w:val="22"/>
          <w:szCs w:val="22"/>
        </w:rPr>
        <w:t>.</w:t>
      </w:r>
    </w:p>
    <w:p w14:paraId="6D191D89" w14:textId="10131C8A" w:rsidR="00C43865" w:rsidRDefault="00C43865" w:rsidP="00C43865">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lastRenderedPageBreak/>
        <w:t>2</w:t>
      </w:r>
      <w:r w:rsidRPr="00B660AD">
        <w:rPr>
          <w:rFonts w:asciiTheme="majorHAnsi" w:hAnsiTheme="majorHAnsi" w:cstheme="majorHAnsi"/>
          <w:b/>
          <w:bCs/>
          <w:sz w:val="22"/>
          <w:szCs w:val="22"/>
          <w:lang w:val="en-US"/>
        </w:rPr>
        <w:t>.2.2.2</w:t>
      </w:r>
      <w:r>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Generalization</w:t>
      </w:r>
      <w:r w:rsidR="00CF0ED4">
        <w:rPr>
          <w:rFonts w:asciiTheme="majorHAnsi" w:hAnsiTheme="majorHAnsi" w:cstheme="majorHAnsi"/>
          <w:b/>
          <w:bCs/>
          <w:sz w:val="22"/>
          <w:szCs w:val="22"/>
          <w:lang w:val="en-US"/>
        </w:rPr>
        <w:t xml:space="preserve"> performance</w:t>
      </w:r>
    </w:p>
    <w:p w14:paraId="60324E04" w14:textId="7BC95610" w:rsidR="004421F8" w:rsidRPr="004421F8" w:rsidRDefault="005E20EE" w:rsidP="004421F8">
      <w:pPr>
        <w:rPr>
          <w:rFonts w:eastAsia="SimSun"/>
          <w:sz w:val="22"/>
          <w:lang w:eastAsia="zh-CN"/>
        </w:rPr>
      </w:pPr>
      <w:r>
        <w:rPr>
          <w:rFonts w:eastAsia="SimSun"/>
          <w:sz w:val="22"/>
          <w:lang w:eastAsia="zh-CN"/>
        </w:rPr>
        <w:t>F</w:t>
      </w:r>
      <w:r w:rsidRPr="004421F8">
        <w:rPr>
          <w:rFonts w:eastAsia="SimSun"/>
          <w:sz w:val="22"/>
          <w:lang w:eastAsia="zh-CN"/>
        </w:rPr>
        <w:t>or</w:t>
      </w:r>
      <w:r>
        <w:rPr>
          <w:rFonts w:eastAsia="SimSun"/>
          <w:sz w:val="22"/>
          <w:lang w:eastAsia="zh-CN"/>
        </w:rPr>
        <w:t xml:space="preserve"> the generalization performance</w:t>
      </w:r>
      <w:r w:rsidR="00E126B9">
        <w:rPr>
          <w:rFonts w:eastAsia="SimSun"/>
          <w:sz w:val="22"/>
          <w:lang w:eastAsia="zh-CN"/>
        </w:rPr>
        <w:t xml:space="preserve"> </w:t>
      </w:r>
      <w:r>
        <w:rPr>
          <w:rFonts w:eastAsia="SimSun"/>
          <w:sz w:val="22"/>
          <w:lang w:eastAsia="zh-CN"/>
        </w:rPr>
        <w:t>of</w:t>
      </w:r>
      <w:r w:rsidRPr="004421F8">
        <w:rPr>
          <w:rFonts w:eastAsia="SimSun"/>
          <w:sz w:val="22"/>
          <w:lang w:eastAsia="zh-CN"/>
        </w:rPr>
        <w:t xml:space="preserve"> </w:t>
      </w:r>
      <w:r w:rsidR="001C104E">
        <w:rPr>
          <w:rFonts w:eastAsia="SimSun"/>
          <w:sz w:val="22"/>
          <w:lang w:eastAsia="zh-CN"/>
        </w:rPr>
        <w:t>BM-Case</w:t>
      </w:r>
      <w:r w:rsidR="00FD1484">
        <w:rPr>
          <w:rFonts w:eastAsia="SimSun"/>
          <w:sz w:val="22"/>
          <w:lang w:eastAsia="zh-CN"/>
        </w:rPr>
        <w:t>2</w:t>
      </w:r>
      <w:r w:rsidR="00A52053" w:rsidRPr="004421F8">
        <w:rPr>
          <w:rFonts w:eastAsia="SimSun"/>
          <w:sz w:val="22"/>
          <w:lang w:eastAsia="zh-CN"/>
        </w:rPr>
        <w:t xml:space="preserve">, we investigate the various </w:t>
      </w:r>
      <w:r w:rsidR="005449FA" w:rsidRPr="004421F8">
        <w:rPr>
          <w:rFonts w:eastAsia="SimSun"/>
          <w:sz w:val="22"/>
          <w:lang w:eastAsia="zh-CN"/>
        </w:rPr>
        <w:t>scenarios</w:t>
      </w:r>
      <w:r w:rsidR="00A52053" w:rsidRPr="004421F8">
        <w:rPr>
          <w:rFonts w:eastAsia="SimSun"/>
          <w:sz w:val="22"/>
          <w:lang w:eastAsia="zh-CN"/>
        </w:rPr>
        <w:t xml:space="preserve"> on UE </w:t>
      </w:r>
      <w:r w:rsidR="005449FA" w:rsidRPr="004421F8">
        <w:rPr>
          <w:rFonts w:eastAsia="SimSun"/>
          <w:sz w:val="22"/>
          <w:lang w:eastAsia="zh-CN"/>
        </w:rPr>
        <w:t>mobility</w:t>
      </w:r>
      <w:r w:rsidR="00A52053" w:rsidRPr="004421F8">
        <w:rPr>
          <w:rFonts w:eastAsia="SimSun"/>
          <w:sz w:val="22"/>
          <w:lang w:eastAsia="zh-CN"/>
        </w:rPr>
        <w:t>, i.e.</w:t>
      </w:r>
      <w:r w:rsidR="00071FBF">
        <w:rPr>
          <w:rFonts w:eastAsia="SimSun"/>
          <w:sz w:val="22"/>
          <w:lang w:eastAsia="zh-CN"/>
        </w:rPr>
        <w:t>,</w:t>
      </w:r>
      <w:r w:rsidR="00A52053" w:rsidRPr="004421F8">
        <w:rPr>
          <w:rFonts w:eastAsia="SimSun"/>
          <w:sz w:val="22"/>
          <w:lang w:eastAsia="zh-CN"/>
        </w:rPr>
        <w:t xml:space="preserve"> </w:t>
      </w:r>
      <w:r w:rsidR="00B701EF" w:rsidRPr="004421F8">
        <w:rPr>
          <w:rFonts w:eastAsia="SimSun"/>
          <w:sz w:val="22"/>
          <w:lang w:eastAsia="zh-CN"/>
        </w:rPr>
        <w:t>30km/h,</w:t>
      </w:r>
      <w:r w:rsidR="00502CB1">
        <w:rPr>
          <w:rFonts w:eastAsia="SimSun"/>
          <w:sz w:val="22"/>
          <w:lang w:eastAsia="zh-CN"/>
        </w:rPr>
        <w:t xml:space="preserve"> </w:t>
      </w:r>
      <w:r w:rsidR="00B701EF" w:rsidRPr="004421F8">
        <w:rPr>
          <w:rFonts w:eastAsia="SimSun"/>
          <w:sz w:val="22"/>
          <w:lang w:eastAsia="zh-CN"/>
        </w:rPr>
        <w:t>60km/</w:t>
      </w:r>
      <w:proofErr w:type="gramStart"/>
      <w:r w:rsidR="00B701EF" w:rsidRPr="004421F8">
        <w:rPr>
          <w:rFonts w:eastAsia="SimSun"/>
          <w:sz w:val="22"/>
          <w:lang w:eastAsia="zh-CN"/>
        </w:rPr>
        <w:t>h</w:t>
      </w:r>
      <w:proofErr w:type="gramEnd"/>
      <w:r w:rsidR="00B701EF" w:rsidRPr="004421F8">
        <w:rPr>
          <w:rFonts w:eastAsia="SimSun"/>
          <w:sz w:val="22"/>
          <w:lang w:eastAsia="zh-CN"/>
        </w:rPr>
        <w:t xml:space="preserve"> and 90km/h</w:t>
      </w:r>
      <w:r w:rsidR="00A52053" w:rsidRPr="004421F8">
        <w:rPr>
          <w:rFonts w:eastAsia="SimSun"/>
          <w:sz w:val="22"/>
          <w:lang w:eastAsia="zh-CN"/>
        </w:rPr>
        <w:t>.</w:t>
      </w:r>
      <w:r w:rsidR="00B701EF" w:rsidRPr="004421F8">
        <w:rPr>
          <w:rFonts w:eastAsia="SimSun"/>
          <w:sz w:val="22"/>
          <w:lang w:eastAsia="zh-CN"/>
        </w:rPr>
        <w:t xml:space="preserve"> </w:t>
      </w:r>
      <w:r w:rsidR="001444D6" w:rsidRPr="004421F8">
        <w:rPr>
          <w:rFonts w:eastAsia="SimSun"/>
          <w:sz w:val="22"/>
          <w:lang w:eastAsia="zh-CN"/>
        </w:rPr>
        <w:t xml:space="preserve">For each Pattern </w:t>
      </w:r>
      <w:r w:rsidR="001A65B4">
        <w:rPr>
          <w:rFonts w:eastAsia="SimSun"/>
          <w:sz w:val="22"/>
          <w:lang w:eastAsia="zh-CN"/>
        </w:rPr>
        <w:t>A</w:t>
      </w:r>
      <w:r w:rsidR="001A65B4" w:rsidRPr="004421F8">
        <w:rPr>
          <w:rFonts w:eastAsia="SimSun"/>
          <w:sz w:val="22"/>
          <w:lang w:eastAsia="zh-CN"/>
        </w:rPr>
        <w:t xml:space="preserve"> </w:t>
      </w:r>
      <w:r w:rsidR="001444D6" w:rsidRPr="004421F8">
        <w:rPr>
          <w:rFonts w:eastAsia="SimSun"/>
          <w:sz w:val="22"/>
          <w:lang w:eastAsia="zh-CN"/>
        </w:rPr>
        <w:t>and Patter</w:t>
      </w:r>
      <w:r w:rsidR="001A65B4">
        <w:rPr>
          <w:rFonts w:eastAsia="SimSun"/>
          <w:sz w:val="22"/>
          <w:lang w:eastAsia="zh-CN"/>
        </w:rPr>
        <w:t>n</w:t>
      </w:r>
      <w:r w:rsidR="001444D6" w:rsidRPr="004421F8">
        <w:rPr>
          <w:rFonts w:eastAsia="SimSun"/>
          <w:sz w:val="22"/>
          <w:lang w:eastAsia="zh-CN"/>
        </w:rPr>
        <w:t xml:space="preserve"> </w:t>
      </w:r>
      <w:r w:rsidR="001A65B4">
        <w:rPr>
          <w:rFonts w:eastAsia="SimSun"/>
          <w:sz w:val="22"/>
          <w:lang w:eastAsia="zh-CN"/>
        </w:rPr>
        <w:t>B</w:t>
      </w:r>
      <w:r w:rsidR="001A65B4" w:rsidRPr="004421F8">
        <w:rPr>
          <w:rFonts w:eastAsia="SimSun"/>
          <w:sz w:val="22"/>
          <w:lang w:eastAsia="zh-CN"/>
        </w:rPr>
        <w:t xml:space="preserve"> </w:t>
      </w:r>
      <w:r w:rsidR="001444D6" w:rsidRPr="004421F8">
        <w:rPr>
          <w:rFonts w:eastAsia="SimSun"/>
          <w:sz w:val="22"/>
          <w:lang w:eastAsia="zh-CN"/>
        </w:rPr>
        <w:t xml:space="preserve">beam prediction, the </w:t>
      </w:r>
      <w:r w:rsidR="007F5834" w:rsidRPr="004421F8">
        <w:rPr>
          <w:rFonts w:eastAsia="SimSun"/>
          <w:sz w:val="22"/>
          <w:lang w:eastAsia="zh-CN"/>
        </w:rPr>
        <w:t>generalization case</w:t>
      </w:r>
      <w:r w:rsidR="00071FBF">
        <w:rPr>
          <w:rFonts w:eastAsia="SimSun"/>
          <w:sz w:val="22"/>
          <w:lang w:eastAsia="zh-CN"/>
        </w:rPr>
        <w:t>s</w:t>
      </w:r>
      <w:r w:rsidR="007F5834" w:rsidRPr="004421F8">
        <w:rPr>
          <w:rFonts w:eastAsia="SimSun"/>
          <w:sz w:val="22"/>
          <w:lang w:eastAsia="zh-CN"/>
        </w:rPr>
        <w:t xml:space="preserve"> 1</w:t>
      </w:r>
      <w:r w:rsidR="00502CB1">
        <w:rPr>
          <w:rFonts w:eastAsia="SimSun"/>
          <w:sz w:val="22"/>
          <w:lang w:eastAsia="zh-CN"/>
        </w:rPr>
        <w:t>-</w:t>
      </w:r>
      <w:r w:rsidR="007F5834" w:rsidRPr="004421F8">
        <w:rPr>
          <w:rFonts w:eastAsia="SimSun"/>
          <w:sz w:val="22"/>
          <w:lang w:eastAsia="zh-CN"/>
        </w:rPr>
        <w:t>3 are conducted</w:t>
      </w:r>
      <w:r w:rsidR="00DF5DBF" w:rsidRPr="004421F8">
        <w:rPr>
          <w:rFonts w:eastAsia="SimSun"/>
          <w:sz w:val="22"/>
          <w:lang w:eastAsia="zh-CN"/>
        </w:rPr>
        <w:t xml:space="preserve"> under different assumption</w:t>
      </w:r>
      <w:r w:rsidR="007B0ABF">
        <w:rPr>
          <w:rFonts w:eastAsia="SimSun"/>
          <w:sz w:val="22"/>
          <w:lang w:eastAsia="zh-CN"/>
        </w:rPr>
        <w:t>s</w:t>
      </w:r>
      <w:r w:rsidR="00DF5DBF" w:rsidRPr="004421F8">
        <w:rPr>
          <w:rFonts w:eastAsia="SimSun"/>
          <w:sz w:val="22"/>
          <w:lang w:eastAsia="zh-CN"/>
        </w:rPr>
        <w:t xml:space="preserve"> of UE mobility. </w:t>
      </w:r>
      <w:r w:rsidR="007F4ED9" w:rsidRPr="004421F8">
        <w:rPr>
          <w:rFonts w:eastAsia="SimSun"/>
          <w:sz w:val="22"/>
          <w:lang w:eastAsia="zh-CN"/>
        </w:rPr>
        <w:t>In th</w:t>
      </w:r>
      <w:r w:rsidR="007A5AD0">
        <w:rPr>
          <w:rFonts w:eastAsia="SimSun"/>
          <w:sz w:val="22"/>
          <w:lang w:eastAsia="zh-CN"/>
        </w:rPr>
        <w:t>is</w:t>
      </w:r>
      <w:r w:rsidR="007F4ED9" w:rsidRPr="004421F8">
        <w:rPr>
          <w:rFonts w:eastAsia="SimSun"/>
          <w:sz w:val="22"/>
          <w:lang w:eastAsia="zh-CN"/>
        </w:rPr>
        <w:t xml:space="preserve"> generalization performance, we adopted ‘</w:t>
      </w:r>
      <w:r w:rsidR="00E126B9">
        <w:rPr>
          <w:rFonts w:eastAsia="SimSun"/>
          <w:sz w:val="22"/>
          <w:lang w:eastAsia="zh-CN"/>
        </w:rPr>
        <w:t>a</w:t>
      </w:r>
      <w:r w:rsidR="007F4ED9" w:rsidRPr="004421F8">
        <w:rPr>
          <w:rFonts w:eastAsia="SimSun"/>
          <w:sz w:val="22"/>
          <w:lang w:eastAsia="zh-CN"/>
        </w:rPr>
        <w:t xml:space="preserve">verage L1-RSRP difference of Top-1 predicted beam’ as the KPI for </w:t>
      </w:r>
      <w:r w:rsidR="00502CB1">
        <w:rPr>
          <w:rFonts w:eastAsia="SimSun"/>
          <w:sz w:val="22"/>
          <w:lang w:eastAsia="zh-CN"/>
        </w:rPr>
        <w:t xml:space="preserve">the </w:t>
      </w:r>
      <w:r w:rsidR="007F4ED9" w:rsidRPr="004421F8">
        <w:rPr>
          <w:rFonts w:eastAsia="SimSun"/>
          <w:sz w:val="22"/>
          <w:lang w:eastAsia="zh-CN"/>
        </w:rPr>
        <w:t>simplicity.</w:t>
      </w:r>
    </w:p>
    <w:p w14:paraId="31BC882C" w14:textId="75F7A2AA" w:rsidR="00957AF2" w:rsidRDefault="00957AF2" w:rsidP="00957AF2">
      <w:pPr>
        <w:jc w:val="center"/>
        <w:rPr>
          <w:sz w:val="22"/>
          <w:szCs w:val="18"/>
          <w:lang w:val="en-US"/>
        </w:rPr>
      </w:pPr>
      <w:r w:rsidRPr="00713E6F">
        <w:rPr>
          <w:b/>
          <w:bCs/>
          <w:sz w:val="22"/>
          <w:szCs w:val="18"/>
          <w:lang w:val="en-US"/>
        </w:rPr>
        <w:t xml:space="preserve">Table </w:t>
      </w:r>
      <w:r w:rsidR="00050244">
        <w:rPr>
          <w:b/>
          <w:bCs/>
          <w:sz w:val="22"/>
          <w:szCs w:val="18"/>
          <w:lang w:val="en-US"/>
        </w:rPr>
        <w:t>6</w:t>
      </w:r>
      <w:r w:rsidRPr="00713E6F">
        <w:rPr>
          <w:b/>
          <w:bCs/>
          <w:sz w:val="22"/>
          <w:szCs w:val="18"/>
          <w:lang w:val="en-US"/>
        </w:rPr>
        <w:t xml:space="preserve">. </w:t>
      </w:r>
      <w:r w:rsidR="002821DE">
        <w:rPr>
          <w:sz w:val="22"/>
          <w:szCs w:val="18"/>
          <w:lang w:val="en-US"/>
        </w:rPr>
        <w:t>Generalization cases</w:t>
      </w:r>
      <w:r w:rsidR="00E126B9">
        <w:rPr>
          <w:sz w:val="22"/>
          <w:szCs w:val="18"/>
          <w:lang w:val="en-US"/>
        </w:rPr>
        <w:t xml:space="preserve"> </w:t>
      </w:r>
      <w:r w:rsidR="00AD2020">
        <w:rPr>
          <w:sz w:val="22"/>
          <w:szCs w:val="18"/>
          <w:lang w:val="en-US"/>
        </w:rPr>
        <w:t>(GC)</w:t>
      </w:r>
      <w:r w:rsidR="002821DE">
        <w:rPr>
          <w:sz w:val="22"/>
          <w:szCs w:val="18"/>
          <w:lang w:val="en-US"/>
        </w:rPr>
        <w:t xml:space="preserve"> for Pattern </w:t>
      </w:r>
      <w:r w:rsidR="00457A3E">
        <w:rPr>
          <w:sz w:val="22"/>
          <w:szCs w:val="18"/>
          <w:lang w:val="en-US"/>
        </w:rPr>
        <w:t>A</w:t>
      </w:r>
      <w:r w:rsidR="002821DE">
        <w:rPr>
          <w:sz w:val="22"/>
          <w:szCs w:val="18"/>
          <w:lang w:val="en-US"/>
        </w:rPr>
        <w:t>/</w:t>
      </w:r>
      <w:r w:rsidR="00457A3E">
        <w:rPr>
          <w:sz w:val="22"/>
          <w:szCs w:val="18"/>
          <w:lang w:val="en-US"/>
        </w:rPr>
        <w:t>B</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14"/>
        <w:gridCol w:w="3034"/>
        <w:gridCol w:w="1417"/>
        <w:gridCol w:w="1418"/>
        <w:gridCol w:w="2977"/>
      </w:tblGrid>
      <w:tr w:rsidR="005C4DE1" w:rsidRPr="000702B0" w14:paraId="2A563487" w14:textId="77777777" w:rsidTr="00A21585">
        <w:trPr>
          <w:jc w:val="center"/>
        </w:trPr>
        <w:tc>
          <w:tcPr>
            <w:tcW w:w="1214" w:type="dxa"/>
            <w:vMerge w:val="restart"/>
          </w:tcPr>
          <w:p w14:paraId="28C0DF4B" w14:textId="28D831E2" w:rsidR="006F64D6" w:rsidRPr="00C53003" w:rsidRDefault="006F64D6" w:rsidP="009D475D">
            <w:pPr>
              <w:spacing w:after="0"/>
              <w:ind w:leftChars="50" w:left="120"/>
              <w:jc w:val="left"/>
              <w:rPr>
                <w:rFonts w:eastAsia="SimSun"/>
                <w:color w:val="000000"/>
                <w:kern w:val="24"/>
                <w:sz w:val="16"/>
                <w:szCs w:val="16"/>
                <w:lang w:val="en-US" w:eastAsia="zh-CN"/>
              </w:rPr>
            </w:pPr>
            <w:r>
              <w:rPr>
                <w:rFonts w:eastAsia="SimSun" w:hint="eastAsia"/>
                <w:color w:val="000000"/>
                <w:kern w:val="24"/>
                <w:sz w:val="16"/>
                <w:szCs w:val="16"/>
                <w:lang w:val="en-US" w:eastAsia="zh-CN"/>
              </w:rPr>
              <w:t>G</w:t>
            </w:r>
            <w:r>
              <w:rPr>
                <w:rFonts w:eastAsia="SimSun"/>
                <w:color w:val="000000"/>
                <w:kern w:val="24"/>
                <w:sz w:val="16"/>
                <w:szCs w:val="16"/>
                <w:lang w:val="en-US" w:eastAsia="zh-CN"/>
              </w:rPr>
              <w:t>eneralization case</w:t>
            </w:r>
            <w:r w:rsidR="00071FBF">
              <w:rPr>
                <w:rFonts w:eastAsia="SimSun"/>
                <w:color w:val="000000"/>
                <w:kern w:val="24"/>
                <w:sz w:val="16"/>
                <w:szCs w:val="16"/>
                <w:lang w:val="en-US" w:eastAsia="zh-CN"/>
              </w:rPr>
              <w:t xml:space="preserve"> </w:t>
            </w:r>
            <w:r w:rsidR="00AD2020">
              <w:rPr>
                <w:rFonts w:eastAsia="SimSun"/>
                <w:color w:val="000000"/>
                <w:kern w:val="24"/>
                <w:sz w:val="16"/>
                <w:szCs w:val="16"/>
                <w:lang w:val="en-US" w:eastAsia="zh-CN"/>
              </w:rPr>
              <w:t>(GC)</w:t>
            </w:r>
          </w:p>
        </w:tc>
        <w:tc>
          <w:tcPr>
            <w:tcW w:w="3034" w:type="dxa"/>
            <w:vMerge w:val="restart"/>
          </w:tcPr>
          <w:p w14:paraId="0A431BE3" w14:textId="77777777" w:rsidR="006F64D6" w:rsidRPr="000702B0" w:rsidRDefault="006F64D6" w:rsidP="009D475D">
            <w:pPr>
              <w:spacing w:after="0"/>
              <w:ind w:leftChars="63" w:left="151"/>
              <w:jc w:val="left"/>
              <w:rPr>
                <w:rFonts w:eastAsia="Meiryo UI"/>
                <w:color w:val="000000"/>
                <w:kern w:val="24"/>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raining dataset</w:t>
            </w:r>
          </w:p>
        </w:tc>
        <w:tc>
          <w:tcPr>
            <w:tcW w:w="5812" w:type="dxa"/>
            <w:gridSpan w:val="3"/>
            <w:shd w:val="clear" w:color="auto" w:fill="auto"/>
            <w:tcMar>
              <w:top w:w="15" w:type="dxa"/>
              <w:left w:w="144" w:type="dxa"/>
              <w:bottom w:w="0" w:type="dxa"/>
              <w:right w:w="144" w:type="dxa"/>
            </w:tcMar>
            <w:hideMark/>
          </w:tcPr>
          <w:p w14:paraId="07252182" w14:textId="3E61EF20" w:rsidR="006F64D6" w:rsidRPr="000702B0" w:rsidRDefault="006F64D6" w:rsidP="009D475D">
            <w:pPr>
              <w:spacing w:after="0"/>
              <w:jc w:val="left"/>
              <w:rPr>
                <w:rFonts w:eastAsia="SimSun"/>
                <w:sz w:val="16"/>
                <w:szCs w:val="16"/>
                <w:lang w:val="en-US" w:eastAsia="zh-CN"/>
              </w:rPr>
            </w:pPr>
            <w:r w:rsidRPr="000702B0">
              <w:rPr>
                <w:rFonts w:eastAsia="SimSun" w:hint="eastAsia"/>
                <w:sz w:val="16"/>
                <w:szCs w:val="16"/>
                <w:lang w:val="en-US" w:eastAsia="zh-CN"/>
              </w:rPr>
              <w:t>T</w:t>
            </w:r>
            <w:r w:rsidRPr="000702B0">
              <w:rPr>
                <w:rFonts w:eastAsia="SimSun"/>
                <w:sz w:val="16"/>
                <w:szCs w:val="16"/>
                <w:lang w:val="en-US" w:eastAsia="zh-CN"/>
              </w:rPr>
              <w:t>esting/inference dataset</w:t>
            </w:r>
          </w:p>
        </w:tc>
      </w:tr>
      <w:tr w:rsidR="004C269A" w:rsidRPr="000702B0" w14:paraId="69383596" w14:textId="77777777" w:rsidTr="00A21585">
        <w:trPr>
          <w:jc w:val="center"/>
        </w:trPr>
        <w:tc>
          <w:tcPr>
            <w:tcW w:w="1214" w:type="dxa"/>
            <w:vMerge/>
          </w:tcPr>
          <w:p w14:paraId="2D25BF4C" w14:textId="77777777" w:rsidR="006F64D6" w:rsidRDefault="006F64D6" w:rsidP="009D475D">
            <w:pPr>
              <w:spacing w:after="0"/>
              <w:ind w:leftChars="50" w:left="120"/>
              <w:jc w:val="left"/>
              <w:rPr>
                <w:rFonts w:eastAsia="SimSun"/>
                <w:color w:val="000000"/>
                <w:kern w:val="24"/>
                <w:sz w:val="16"/>
                <w:szCs w:val="16"/>
                <w:lang w:val="en-US" w:eastAsia="zh-CN"/>
              </w:rPr>
            </w:pPr>
          </w:p>
        </w:tc>
        <w:tc>
          <w:tcPr>
            <w:tcW w:w="3034" w:type="dxa"/>
            <w:vMerge/>
          </w:tcPr>
          <w:p w14:paraId="1C2886AD" w14:textId="77777777" w:rsidR="006F64D6" w:rsidRPr="000702B0" w:rsidRDefault="006F64D6" w:rsidP="009D475D">
            <w:pPr>
              <w:spacing w:after="0"/>
              <w:ind w:leftChars="63" w:left="151"/>
              <w:jc w:val="left"/>
              <w:rPr>
                <w:rFonts w:eastAsia="SimSun"/>
                <w:sz w:val="16"/>
                <w:szCs w:val="16"/>
                <w:lang w:val="en-US" w:eastAsia="zh-CN"/>
              </w:rPr>
            </w:pPr>
          </w:p>
        </w:tc>
        <w:tc>
          <w:tcPr>
            <w:tcW w:w="1417" w:type="dxa"/>
            <w:shd w:val="clear" w:color="auto" w:fill="auto"/>
            <w:tcMar>
              <w:top w:w="15" w:type="dxa"/>
              <w:left w:w="144" w:type="dxa"/>
              <w:bottom w:w="0" w:type="dxa"/>
              <w:right w:w="144" w:type="dxa"/>
            </w:tcMar>
          </w:tcPr>
          <w:p w14:paraId="240AFE11" w14:textId="1D8D10C6"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1418" w:type="dxa"/>
            <w:shd w:val="clear" w:color="auto" w:fill="auto"/>
          </w:tcPr>
          <w:p w14:paraId="54C1A306" w14:textId="3D0DCE47"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c>
          <w:tcPr>
            <w:tcW w:w="2977" w:type="dxa"/>
            <w:shd w:val="clear" w:color="auto" w:fill="auto"/>
          </w:tcPr>
          <w:p w14:paraId="2397F6A5" w14:textId="1AD4ABA8" w:rsidR="006F64D6" w:rsidRPr="000702B0" w:rsidRDefault="00E36082" w:rsidP="009D475D">
            <w:pPr>
              <w:spacing w:after="0"/>
              <w:jc w:val="left"/>
              <w:rPr>
                <w:rFonts w:eastAsia="SimSun"/>
                <w:sz w:val="16"/>
                <w:szCs w:val="16"/>
                <w:lang w:val="en-US" w:eastAsia="zh-CN"/>
              </w:rPr>
            </w:pPr>
            <w:r>
              <w:rPr>
                <w:rFonts w:eastAsia="SimSun"/>
                <w:sz w:val="16"/>
                <w:szCs w:val="16"/>
                <w:lang w:val="en-US" w:eastAsia="zh-CN"/>
              </w:rPr>
              <w:t>30km/h</w:t>
            </w:r>
          </w:p>
        </w:tc>
      </w:tr>
      <w:tr w:rsidR="005C4DE1" w:rsidRPr="000702B0" w14:paraId="5756496F" w14:textId="77777777" w:rsidTr="00A21585">
        <w:trPr>
          <w:jc w:val="center"/>
        </w:trPr>
        <w:tc>
          <w:tcPr>
            <w:tcW w:w="1214" w:type="dxa"/>
            <w:vMerge w:val="restart"/>
          </w:tcPr>
          <w:p w14:paraId="7D6FA583" w14:textId="21AFEC95" w:rsidR="00AD2020" w:rsidRPr="000702B0" w:rsidRDefault="00AD2020" w:rsidP="00AD2020">
            <w:pPr>
              <w:spacing w:after="0"/>
              <w:ind w:leftChars="50" w:left="120"/>
              <w:rPr>
                <w:rFonts w:eastAsia="SimSun"/>
                <w:sz w:val="16"/>
                <w:szCs w:val="16"/>
                <w:lang w:val="en-US" w:eastAsia="zh-CN"/>
              </w:rPr>
            </w:pPr>
            <w:r>
              <w:rPr>
                <w:rFonts w:eastAsia="SimSun" w:hint="eastAsia"/>
                <w:sz w:val="16"/>
                <w:szCs w:val="16"/>
                <w:lang w:val="en-US" w:eastAsia="zh-CN"/>
              </w:rPr>
              <w:t>G</w:t>
            </w:r>
            <w:r>
              <w:rPr>
                <w:rFonts w:eastAsia="SimSun"/>
                <w:sz w:val="16"/>
                <w:szCs w:val="16"/>
                <w:lang w:val="en-US" w:eastAsia="zh-CN"/>
              </w:rPr>
              <w:t>C1</w:t>
            </w:r>
            <w:r>
              <w:rPr>
                <w:rFonts w:eastAsia="SimSun" w:hint="eastAsia"/>
                <w:sz w:val="16"/>
                <w:szCs w:val="16"/>
                <w:lang w:val="en-US" w:eastAsia="zh-CN"/>
              </w:rPr>
              <w:t>/</w:t>
            </w:r>
            <w:r>
              <w:rPr>
                <w:rFonts w:eastAsia="SimSun"/>
                <w:sz w:val="16"/>
                <w:szCs w:val="16"/>
                <w:lang w:val="en-US" w:eastAsia="zh-CN"/>
              </w:rPr>
              <w:t>2</w:t>
            </w:r>
          </w:p>
        </w:tc>
        <w:tc>
          <w:tcPr>
            <w:tcW w:w="3034" w:type="dxa"/>
          </w:tcPr>
          <w:p w14:paraId="3F2D8920" w14:textId="112ABD1C"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p>
        </w:tc>
        <w:tc>
          <w:tcPr>
            <w:tcW w:w="1417" w:type="dxa"/>
            <w:shd w:val="clear" w:color="auto" w:fill="auto"/>
            <w:tcMar>
              <w:top w:w="15" w:type="dxa"/>
              <w:left w:w="144" w:type="dxa"/>
              <w:bottom w:w="0" w:type="dxa"/>
              <w:right w:w="144" w:type="dxa"/>
            </w:tcMar>
          </w:tcPr>
          <w:p w14:paraId="50F27840" w14:textId="56856365"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1418" w:type="dxa"/>
            <w:shd w:val="clear" w:color="auto" w:fill="auto"/>
          </w:tcPr>
          <w:p w14:paraId="00FC111C" w14:textId="0B92588E"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61291B30" w14:textId="0849B6EC"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65D370DF" w14:textId="77777777" w:rsidTr="00A21585">
        <w:trPr>
          <w:jc w:val="center"/>
        </w:trPr>
        <w:tc>
          <w:tcPr>
            <w:tcW w:w="1214" w:type="dxa"/>
            <w:vMerge/>
            <w:vAlign w:val="center"/>
          </w:tcPr>
          <w:p w14:paraId="7311CC2B"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0CD28F10" w14:textId="5D1CEFD7"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60km/h</w:t>
            </w:r>
          </w:p>
        </w:tc>
        <w:tc>
          <w:tcPr>
            <w:tcW w:w="1417" w:type="dxa"/>
            <w:shd w:val="clear" w:color="auto" w:fill="auto"/>
            <w:tcMar>
              <w:top w:w="15" w:type="dxa"/>
              <w:left w:w="144" w:type="dxa"/>
              <w:bottom w:w="0" w:type="dxa"/>
              <w:right w:w="144" w:type="dxa"/>
            </w:tcMar>
          </w:tcPr>
          <w:p w14:paraId="04C7173B" w14:textId="2991F78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64D2F1AC" w14:textId="10530A4E"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c>
          <w:tcPr>
            <w:tcW w:w="2977" w:type="dxa"/>
            <w:shd w:val="clear" w:color="auto" w:fill="auto"/>
          </w:tcPr>
          <w:p w14:paraId="0B8E3904" w14:textId="07A696F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r>
      <w:tr w:rsidR="005C4DE1" w:rsidRPr="000702B0" w14:paraId="7C7E212D" w14:textId="77777777" w:rsidTr="00A21585">
        <w:trPr>
          <w:jc w:val="center"/>
        </w:trPr>
        <w:tc>
          <w:tcPr>
            <w:tcW w:w="1214" w:type="dxa"/>
            <w:vMerge/>
            <w:vAlign w:val="center"/>
          </w:tcPr>
          <w:p w14:paraId="6546D5DA" w14:textId="77777777" w:rsidR="00AD2020" w:rsidRPr="000702B0" w:rsidRDefault="00AD2020" w:rsidP="00AD2020">
            <w:pPr>
              <w:spacing w:after="0"/>
              <w:ind w:leftChars="50" w:left="120"/>
              <w:jc w:val="left"/>
              <w:rPr>
                <w:rFonts w:eastAsia="SimSun"/>
                <w:sz w:val="16"/>
                <w:szCs w:val="16"/>
                <w:lang w:val="en-US" w:eastAsia="zh-CN"/>
              </w:rPr>
            </w:pPr>
          </w:p>
        </w:tc>
        <w:tc>
          <w:tcPr>
            <w:tcW w:w="3034" w:type="dxa"/>
          </w:tcPr>
          <w:p w14:paraId="6986F206" w14:textId="78B25EA9"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90km/h</w:t>
            </w:r>
          </w:p>
        </w:tc>
        <w:tc>
          <w:tcPr>
            <w:tcW w:w="1417" w:type="dxa"/>
            <w:shd w:val="clear" w:color="auto" w:fill="auto"/>
            <w:tcMar>
              <w:top w:w="15" w:type="dxa"/>
              <w:left w:w="144" w:type="dxa"/>
              <w:bottom w:w="0" w:type="dxa"/>
              <w:right w:w="144" w:type="dxa"/>
            </w:tcMar>
          </w:tcPr>
          <w:p w14:paraId="78FFBB40" w14:textId="189AB625"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1418" w:type="dxa"/>
            <w:shd w:val="clear" w:color="auto" w:fill="auto"/>
          </w:tcPr>
          <w:p w14:paraId="05BF75BF" w14:textId="2CECCC11"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C2</w:t>
            </w:r>
          </w:p>
        </w:tc>
        <w:tc>
          <w:tcPr>
            <w:tcW w:w="2977" w:type="dxa"/>
            <w:shd w:val="clear" w:color="auto" w:fill="auto"/>
          </w:tcPr>
          <w:p w14:paraId="1D14DEA8" w14:textId="5D4FFAC8" w:rsidR="00AD2020" w:rsidRPr="000702B0" w:rsidRDefault="00AD2020" w:rsidP="00AD2020">
            <w:pPr>
              <w:spacing w:after="0"/>
              <w:jc w:val="left"/>
              <w:rPr>
                <w:rFonts w:eastAsia="SimSun"/>
                <w:b/>
                <w:bCs/>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C1</w:t>
            </w:r>
          </w:p>
        </w:tc>
      </w:tr>
      <w:tr w:rsidR="005C4DE1" w:rsidRPr="000702B0" w14:paraId="4C9D05C4" w14:textId="77777777" w:rsidTr="00A21585">
        <w:trPr>
          <w:jc w:val="center"/>
        </w:trPr>
        <w:tc>
          <w:tcPr>
            <w:tcW w:w="1214" w:type="dxa"/>
          </w:tcPr>
          <w:p w14:paraId="55454EA5" w14:textId="299619DE" w:rsidR="00AD2020" w:rsidRPr="000702B0" w:rsidRDefault="00AD2020" w:rsidP="00AD2020">
            <w:pPr>
              <w:spacing w:after="0"/>
              <w:ind w:leftChars="50" w:left="120"/>
              <w:jc w:val="left"/>
              <w:rPr>
                <w:rFonts w:eastAsia="SimSun"/>
                <w:sz w:val="16"/>
                <w:szCs w:val="16"/>
                <w:lang w:val="en-US" w:eastAsia="zh-CN"/>
              </w:rPr>
            </w:pPr>
            <w:r>
              <w:rPr>
                <w:rFonts w:eastAsia="SimSun"/>
                <w:sz w:val="16"/>
                <w:szCs w:val="16"/>
                <w:lang w:val="en-US" w:eastAsia="zh-CN"/>
              </w:rPr>
              <w:t>GC</w:t>
            </w:r>
            <w:r w:rsidRPr="000702B0">
              <w:rPr>
                <w:rFonts w:eastAsia="SimSun"/>
                <w:sz w:val="16"/>
                <w:szCs w:val="16"/>
                <w:lang w:val="en-US" w:eastAsia="zh-CN"/>
              </w:rPr>
              <w:t xml:space="preserve"> 3</w:t>
            </w:r>
          </w:p>
        </w:tc>
        <w:tc>
          <w:tcPr>
            <w:tcW w:w="3034" w:type="dxa"/>
          </w:tcPr>
          <w:p w14:paraId="5EE70341" w14:textId="792E1D28" w:rsidR="00AD2020" w:rsidRPr="000702B0" w:rsidRDefault="00AD2020" w:rsidP="00AD2020">
            <w:pPr>
              <w:spacing w:after="0"/>
              <w:ind w:leftChars="63" w:left="151"/>
              <w:jc w:val="left"/>
              <w:rPr>
                <w:rFonts w:eastAsia="SimSun"/>
                <w:sz w:val="16"/>
                <w:szCs w:val="16"/>
                <w:lang w:val="en-US" w:eastAsia="zh-CN"/>
              </w:rPr>
            </w:pPr>
            <w:r>
              <w:rPr>
                <w:rFonts w:eastAsia="SimSun"/>
                <w:sz w:val="16"/>
                <w:szCs w:val="16"/>
                <w:lang w:val="en-US" w:eastAsia="zh-CN"/>
              </w:rPr>
              <w:t>30km/h</w:t>
            </w:r>
            <w:r w:rsidRPr="000702B0">
              <w:rPr>
                <w:rFonts w:eastAsia="SimSun"/>
                <w:sz w:val="16"/>
                <w:szCs w:val="16"/>
                <w:lang w:val="en-US" w:eastAsia="zh-CN"/>
              </w:rPr>
              <w:t>:</w:t>
            </w:r>
            <w:r>
              <w:rPr>
                <w:rFonts w:eastAsia="SimSun"/>
                <w:sz w:val="16"/>
                <w:szCs w:val="16"/>
                <w:lang w:val="en-US" w:eastAsia="zh-CN"/>
              </w:rPr>
              <w:t>60km/h</w:t>
            </w:r>
            <w:r w:rsidRPr="000702B0">
              <w:rPr>
                <w:rFonts w:eastAsia="SimSun"/>
                <w:sz w:val="16"/>
                <w:szCs w:val="16"/>
                <w:lang w:val="en-US" w:eastAsia="zh-CN"/>
              </w:rPr>
              <w:t>:</w:t>
            </w:r>
            <w:r>
              <w:rPr>
                <w:rFonts w:eastAsia="SimSun"/>
                <w:sz w:val="16"/>
                <w:szCs w:val="16"/>
                <w:lang w:val="en-US" w:eastAsia="zh-CN"/>
              </w:rPr>
              <w:t>90km/h</w:t>
            </w:r>
            <w:r w:rsidRPr="000702B0">
              <w:rPr>
                <w:rFonts w:eastAsia="SimSun"/>
                <w:sz w:val="16"/>
                <w:szCs w:val="16"/>
                <w:lang w:val="en-US" w:eastAsia="zh-CN"/>
              </w:rPr>
              <w:t>=1:1:1</w:t>
            </w:r>
          </w:p>
        </w:tc>
        <w:tc>
          <w:tcPr>
            <w:tcW w:w="1417" w:type="dxa"/>
            <w:shd w:val="clear" w:color="auto" w:fill="auto"/>
            <w:tcMar>
              <w:top w:w="15" w:type="dxa"/>
              <w:left w:w="144" w:type="dxa"/>
              <w:bottom w:w="0" w:type="dxa"/>
              <w:right w:w="144" w:type="dxa"/>
            </w:tcMar>
          </w:tcPr>
          <w:p w14:paraId="5F74C35B" w14:textId="2A2C5C19"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1418" w:type="dxa"/>
            <w:shd w:val="clear" w:color="auto" w:fill="auto"/>
          </w:tcPr>
          <w:p w14:paraId="1D7765BC" w14:textId="04F03198"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c>
          <w:tcPr>
            <w:tcW w:w="2977" w:type="dxa"/>
            <w:shd w:val="clear" w:color="auto" w:fill="auto"/>
          </w:tcPr>
          <w:p w14:paraId="08869173" w14:textId="7D05577F" w:rsidR="00AD2020" w:rsidRPr="000702B0" w:rsidRDefault="00AD2020" w:rsidP="00AD2020">
            <w:pPr>
              <w:spacing w:after="0"/>
              <w:jc w:val="left"/>
              <w:rPr>
                <w:rFonts w:eastAsia="SimSun"/>
                <w:sz w:val="16"/>
                <w:szCs w:val="16"/>
                <w:lang w:val="en-US" w:eastAsia="zh-CN"/>
              </w:rPr>
            </w:pPr>
            <w:r w:rsidRPr="003F7201">
              <w:rPr>
                <w:rFonts w:eastAsia="SimSun" w:hint="eastAsia"/>
                <w:sz w:val="16"/>
                <w:szCs w:val="16"/>
                <w:lang w:val="en-US" w:eastAsia="zh-CN"/>
              </w:rPr>
              <w:t>G</w:t>
            </w:r>
            <w:r w:rsidRPr="003F7201">
              <w:rPr>
                <w:rFonts w:eastAsia="SimSun"/>
                <w:sz w:val="16"/>
                <w:szCs w:val="16"/>
                <w:lang w:val="en-US" w:eastAsia="zh-CN"/>
              </w:rPr>
              <w:t>C</w:t>
            </w:r>
            <w:r>
              <w:rPr>
                <w:rFonts w:eastAsia="SimSun"/>
                <w:sz w:val="16"/>
                <w:szCs w:val="16"/>
                <w:lang w:val="en-US" w:eastAsia="zh-CN"/>
              </w:rPr>
              <w:t>3</w:t>
            </w:r>
          </w:p>
        </w:tc>
      </w:tr>
    </w:tbl>
    <w:p w14:paraId="3032F9DF" w14:textId="77777777" w:rsidR="00C43865" w:rsidRPr="00C43865" w:rsidRDefault="00C43865" w:rsidP="00C43865"/>
    <w:p w14:paraId="50CD9188" w14:textId="647F2965" w:rsidR="007C5EAD" w:rsidRDefault="007C5EAD" w:rsidP="00B660AD">
      <w:pPr>
        <w:pStyle w:val="4"/>
        <w:spacing w:beforeLines="100" w:before="240"/>
        <w:ind w:left="240" w:right="240"/>
        <w:rPr>
          <w:rFonts w:asciiTheme="majorHAnsi" w:hAnsiTheme="majorHAnsi" w:cstheme="majorHAnsi"/>
          <w:b/>
          <w:bCs/>
          <w:sz w:val="22"/>
          <w:szCs w:val="22"/>
          <w:lang w:val="en-US"/>
        </w:rPr>
      </w:pPr>
      <w:r w:rsidRPr="00B660AD">
        <w:rPr>
          <w:rFonts w:asciiTheme="majorHAnsi" w:hAnsiTheme="majorHAnsi" w:cstheme="majorHAnsi" w:hint="eastAsia"/>
          <w:b/>
          <w:bCs/>
          <w:sz w:val="22"/>
          <w:szCs w:val="22"/>
          <w:lang w:val="en-US"/>
        </w:rPr>
        <w:t>2</w:t>
      </w:r>
      <w:r w:rsidRPr="00B660AD">
        <w:rPr>
          <w:rFonts w:asciiTheme="majorHAnsi" w:hAnsiTheme="majorHAnsi" w:cstheme="majorHAnsi"/>
          <w:b/>
          <w:bCs/>
          <w:sz w:val="22"/>
          <w:szCs w:val="22"/>
          <w:lang w:val="en-US"/>
        </w:rPr>
        <w:t>.2.2.</w:t>
      </w:r>
      <w:r w:rsidR="00C43865">
        <w:rPr>
          <w:rFonts w:asciiTheme="majorHAnsi" w:hAnsiTheme="majorHAnsi" w:cstheme="majorHAnsi"/>
          <w:b/>
          <w:bCs/>
          <w:sz w:val="22"/>
          <w:szCs w:val="22"/>
          <w:lang w:val="en-US"/>
        </w:rPr>
        <w:t>3</w:t>
      </w:r>
      <w:r w:rsidR="00EC47B0">
        <w:rPr>
          <w:rFonts w:asciiTheme="majorHAnsi" w:hAnsiTheme="majorHAnsi" w:cstheme="majorHAnsi"/>
          <w:b/>
          <w:bCs/>
          <w:sz w:val="22"/>
          <w:szCs w:val="22"/>
          <w:lang w:val="en-US"/>
        </w:rPr>
        <w:t>.</w:t>
      </w:r>
      <w:r w:rsidRPr="00B660AD">
        <w:rPr>
          <w:rFonts w:asciiTheme="majorHAnsi" w:hAnsiTheme="majorHAnsi" w:cstheme="majorHAnsi"/>
          <w:b/>
          <w:bCs/>
          <w:sz w:val="22"/>
          <w:szCs w:val="22"/>
          <w:lang w:val="en-US"/>
        </w:rPr>
        <w:t xml:space="preserve"> </w:t>
      </w:r>
      <w:r w:rsidR="00B660AD" w:rsidRPr="00B660AD">
        <w:rPr>
          <w:rFonts w:asciiTheme="majorHAnsi" w:hAnsiTheme="majorHAnsi" w:cstheme="majorHAnsi"/>
          <w:b/>
          <w:bCs/>
          <w:sz w:val="22"/>
          <w:szCs w:val="22"/>
          <w:lang w:val="en-US"/>
        </w:rPr>
        <w:t>Simulation assumption</w:t>
      </w:r>
    </w:p>
    <w:p w14:paraId="244E55D9" w14:textId="6F42676A" w:rsidR="002E10E8" w:rsidRDefault="007F4962" w:rsidP="00530772">
      <w:pPr>
        <w:spacing w:afterLines="50"/>
        <w:rPr>
          <w:rFonts w:eastAsia="SimSun"/>
          <w:sz w:val="22"/>
          <w:lang w:eastAsia="zh-CN"/>
        </w:rPr>
      </w:pPr>
      <w:r>
        <w:rPr>
          <w:rFonts w:eastAsia="SimSun"/>
          <w:sz w:val="22"/>
          <w:lang w:val="en-US" w:eastAsia="zh-CN"/>
        </w:rPr>
        <w:t>On top of the simulation assumption</w:t>
      </w:r>
      <w:r w:rsidR="00872AD7">
        <w:rPr>
          <w:rFonts w:eastAsia="SimSun"/>
          <w:sz w:val="22"/>
          <w:lang w:eastAsia="zh-CN"/>
        </w:rPr>
        <w:t xml:space="preserve"> in Section 2.</w:t>
      </w:r>
      <w:r w:rsidR="00530772">
        <w:rPr>
          <w:rFonts w:eastAsia="SimSun"/>
          <w:sz w:val="22"/>
          <w:lang w:eastAsia="zh-CN"/>
        </w:rPr>
        <w:t>2.1.</w:t>
      </w:r>
      <w:r w:rsidR="001E6B8D">
        <w:rPr>
          <w:rFonts w:eastAsia="SimSun"/>
          <w:sz w:val="22"/>
          <w:lang w:eastAsia="zh-CN"/>
        </w:rPr>
        <w:t>5</w:t>
      </w:r>
      <w:r w:rsidR="00530772">
        <w:rPr>
          <w:rFonts w:eastAsia="ＭＳ 明朝"/>
          <w:sz w:val="22"/>
        </w:rPr>
        <w:t xml:space="preserve">, the </w:t>
      </w:r>
      <w:r>
        <w:rPr>
          <w:rFonts w:eastAsia="ＭＳ 明朝"/>
          <w:sz w:val="22"/>
        </w:rPr>
        <w:t xml:space="preserve">additional </w:t>
      </w:r>
      <w:r w:rsidR="00530772">
        <w:rPr>
          <w:rFonts w:eastAsia="ＭＳ 明朝"/>
          <w:sz w:val="22"/>
        </w:rPr>
        <w:t>assumption for dataset generation in BM-Case</w:t>
      </w:r>
      <w:r w:rsidR="00E126B9">
        <w:rPr>
          <w:rFonts w:eastAsia="ＭＳ 明朝"/>
          <w:sz w:val="22"/>
        </w:rPr>
        <w:t xml:space="preserve"> </w:t>
      </w:r>
      <w:r w:rsidR="00530772">
        <w:rPr>
          <w:rFonts w:eastAsia="ＭＳ 明朝"/>
          <w:sz w:val="22"/>
        </w:rPr>
        <w:t xml:space="preserve">2 follows the agreed </w:t>
      </w:r>
      <w:r w:rsidR="00AD636F">
        <w:rPr>
          <w:rFonts w:eastAsia="ＭＳ 明朝"/>
          <w:sz w:val="22"/>
        </w:rPr>
        <w:t xml:space="preserve">evaluation methodology </w:t>
      </w:r>
      <w:r w:rsidR="00530772">
        <w:rPr>
          <w:rFonts w:eastAsia="ＭＳ 明朝"/>
          <w:sz w:val="22"/>
        </w:rPr>
        <w:t xml:space="preserve">and the detailed </w:t>
      </w:r>
      <w:r w:rsidR="00855486">
        <w:rPr>
          <w:rFonts w:eastAsia="ＭＳ 明朝"/>
          <w:sz w:val="22"/>
        </w:rPr>
        <w:t>simulation parameters are</w:t>
      </w:r>
      <w:r w:rsidR="00530772">
        <w:rPr>
          <w:rFonts w:eastAsia="ＭＳ 明朝"/>
          <w:sz w:val="22"/>
        </w:rPr>
        <w:t xml:space="preserve"> listed in Tab</w:t>
      </w:r>
      <w:r w:rsidR="00E126B9">
        <w:rPr>
          <w:rFonts w:eastAsia="ＭＳ 明朝"/>
          <w:sz w:val="22"/>
        </w:rPr>
        <w:t>le</w:t>
      </w:r>
      <w:r w:rsidR="004F1B38">
        <w:rPr>
          <w:rFonts w:eastAsia="ＭＳ 明朝"/>
          <w:sz w:val="22"/>
        </w:rPr>
        <w:t>.</w:t>
      </w:r>
      <w:r w:rsidR="00050244">
        <w:rPr>
          <w:rFonts w:eastAsia="ＭＳ 明朝"/>
          <w:sz w:val="22"/>
        </w:rPr>
        <w:t>7</w:t>
      </w:r>
      <w:r w:rsidR="00B03BA6">
        <w:rPr>
          <w:rFonts w:eastAsia="ＭＳ 明朝"/>
          <w:sz w:val="22"/>
        </w:rPr>
        <w:t>-</w:t>
      </w:r>
      <w:r w:rsidR="00050244">
        <w:rPr>
          <w:rFonts w:eastAsia="ＭＳ 明朝"/>
          <w:sz w:val="22"/>
        </w:rPr>
        <w:t>9</w:t>
      </w:r>
      <w:r w:rsidR="00530772">
        <w:rPr>
          <w:rFonts w:eastAsia="ＭＳ 明朝"/>
          <w:sz w:val="22"/>
        </w:rPr>
        <w:t>.</w:t>
      </w:r>
    </w:p>
    <w:p w14:paraId="6C402B37" w14:textId="61862FF6" w:rsidR="002E10E8" w:rsidRDefault="002E10E8" w:rsidP="002E10E8">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050244">
        <w:rPr>
          <w:rFonts w:eastAsia="SimSun"/>
          <w:b/>
          <w:bCs/>
          <w:sz w:val="22"/>
          <w:lang w:eastAsia="zh-CN"/>
        </w:rPr>
        <w:t>7</w:t>
      </w:r>
      <w:r w:rsidRPr="002112B9">
        <w:rPr>
          <w:rFonts w:eastAsia="SimSun"/>
          <w:b/>
          <w:bCs/>
          <w:sz w:val="22"/>
          <w:lang w:eastAsia="zh-CN"/>
        </w:rPr>
        <w:t xml:space="preserve">. </w:t>
      </w:r>
      <w:r w:rsidRPr="00C2352A">
        <w:rPr>
          <w:rFonts w:eastAsia="SimSun"/>
          <w:sz w:val="22"/>
          <w:lang w:eastAsia="zh-CN"/>
        </w:rPr>
        <w:t>Simulation parameters for dataset generation</w:t>
      </w:r>
      <w:r w:rsidR="00F64D6A">
        <w:rPr>
          <w:rFonts w:eastAsia="SimSun"/>
          <w:sz w:val="22"/>
          <w:lang w:eastAsia="zh-CN"/>
        </w:rPr>
        <w:t xml:space="preserve"> in BM-Case2</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0"/>
        <w:gridCol w:w="7275"/>
      </w:tblGrid>
      <w:tr w:rsidR="00966302" w:rsidRPr="00901513" w14:paraId="161A2D54" w14:textId="77777777" w:rsidTr="00A21585">
        <w:trPr>
          <w:trHeight w:val="92"/>
          <w:jc w:val="center"/>
        </w:trPr>
        <w:tc>
          <w:tcPr>
            <w:tcW w:w="2780" w:type="dxa"/>
            <w:shd w:val="clear" w:color="auto" w:fill="auto"/>
            <w:tcMar>
              <w:top w:w="15" w:type="dxa"/>
              <w:left w:w="144" w:type="dxa"/>
              <w:bottom w:w="0" w:type="dxa"/>
              <w:right w:w="144" w:type="dxa"/>
            </w:tcMar>
            <w:hideMark/>
          </w:tcPr>
          <w:p w14:paraId="7B2A77DA"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7275" w:type="dxa"/>
            <w:shd w:val="clear" w:color="auto" w:fill="auto"/>
            <w:tcMar>
              <w:top w:w="15" w:type="dxa"/>
              <w:left w:w="144" w:type="dxa"/>
              <w:bottom w:w="0" w:type="dxa"/>
              <w:right w:w="144" w:type="dxa"/>
            </w:tcMar>
            <w:hideMark/>
          </w:tcPr>
          <w:p w14:paraId="2744D132"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966302" w:rsidRPr="00901513" w14:paraId="499BD3D8" w14:textId="77777777" w:rsidTr="00A21585">
        <w:trPr>
          <w:trHeight w:val="92"/>
          <w:jc w:val="center"/>
        </w:trPr>
        <w:tc>
          <w:tcPr>
            <w:tcW w:w="2780" w:type="dxa"/>
            <w:shd w:val="clear" w:color="auto" w:fill="auto"/>
            <w:tcMar>
              <w:top w:w="15" w:type="dxa"/>
              <w:left w:w="144" w:type="dxa"/>
              <w:bottom w:w="0" w:type="dxa"/>
              <w:right w:w="144" w:type="dxa"/>
            </w:tcMar>
            <w:hideMark/>
          </w:tcPr>
          <w:p w14:paraId="30BE3C9B"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Speed</w:t>
            </w:r>
          </w:p>
        </w:tc>
        <w:tc>
          <w:tcPr>
            <w:tcW w:w="7275" w:type="dxa"/>
            <w:shd w:val="clear" w:color="auto" w:fill="auto"/>
            <w:tcMar>
              <w:top w:w="15" w:type="dxa"/>
              <w:left w:w="144" w:type="dxa"/>
              <w:bottom w:w="0" w:type="dxa"/>
              <w:right w:w="144" w:type="dxa"/>
            </w:tcMar>
            <w:hideMark/>
          </w:tcPr>
          <w:p w14:paraId="0D27C421" w14:textId="6676763B" w:rsidR="00966302" w:rsidRPr="00901513" w:rsidRDefault="00CD647E" w:rsidP="00AD74F4">
            <w:pPr>
              <w:tabs>
                <w:tab w:val="left" w:pos="720"/>
              </w:tabs>
              <w:spacing w:after="0"/>
              <w:jc w:val="left"/>
              <w:rPr>
                <w:rFonts w:eastAsia="SimSun"/>
                <w:sz w:val="16"/>
                <w:szCs w:val="16"/>
                <w:lang w:val="en-US" w:eastAsia="zh-CN"/>
              </w:rPr>
            </w:pPr>
            <w:r w:rsidRPr="00901513">
              <w:rPr>
                <w:rFonts w:eastAsia="Meiryo UI"/>
                <w:color w:val="000000"/>
                <w:kern w:val="24"/>
                <w:sz w:val="16"/>
                <w:szCs w:val="16"/>
                <w:lang w:val="en-US" w:eastAsia="zh-CN"/>
              </w:rPr>
              <w:t>30Km/h, 60Km/h, 90Km/h</w:t>
            </w:r>
          </w:p>
        </w:tc>
      </w:tr>
      <w:tr w:rsidR="00966302" w:rsidRPr="00901513" w14:paraId="61D6F3DD" w14:textId="77777777" w:rsidTr="00A21585">
        <w:trPr>
          <w:trHeight w:val="92"/>
          <w:jc w:val="center"/>
        </w:trPr>
        <w:tc>
          <w:tcPr>
            <w:tcW w:w="2780" w:type="dxa"/>
            <w:shd w:val="clear" w:color="auto" w:fill="auto"/>
            <w:tcMar>
              <w:top w:w="15" w:type="dxa"/>
              <w:left w:w="144" w:type="dxa"/>
              <w:bottom w:w="0" w:type="dxa"/>
              <w:right w:w="144" w:type="dxa"/>
            </w:tcMar>
            <w:hideMark/>
          </w:tcPr>
          <w:p w14:paraId="7A1AE599" w14:textId="77777777" w:rsidR="00966302" w:rsidRPr="00901513" w:rsidRDefault="00966302" w:rsidP="00AD74F4">
            <w:pPr>
              <w:spacing w:after="0"/>
              <w:jc w:val="left"/>
              <w:rPr>
                <w:rFonts w:eastAsia="SimSun"/>
                <w:sz w:val="16"/>
                <w:szCs w:val="16"/>
                <w:lang w:val="en-US" w:eastAsia="zh-CN"/>
              </w:rPr>
            </w:pPr>
            <w:r w:rsidRPr="00901513">
              <w:rPr>
                <w:rFonts w:eastAsia="メイリオ"/>
                <w:color w:val="000000"/>
                <w:kern w:val="24"/>
                <w:sz w:val="16"/>
                <w:szCs w:val="16"/>
                <w:lang w:eastAsia="zh-CN"/>
              </w:rPr>
              <w:t>UE distribution</w:t>
            </w:r>
          </w:p>
        </w:tc>
        <w:tc>
          <w:tcPr>
            <w:tcW w:w="7275" w:type="dxa"/>
            <w:shd w:val="clear" w:color="auto" w:fill="auto"/>
            <w:tcMar>
              <w:top w:w="15" w:type="dxa"/>
              <w:left w:w="144" w:type="dxa"/>
              <w:bottom w:w="0" w:type="dxa"/>
              <w:right w:w="144" w:type="dxa"/>
            </w:tcMar>
            <w:hideMark/>
          </w:tcPr>
          <w:p w14:paraId="74E72081" w14:textId="0EFA9210" w:rsidR="00966302" w:rsidRPr="00901513" w:rsidRDefault="00966302" w:rsidP="00AD74F4">
            <w:pPr>
              <w:tabs>
                <w:tab w:val="left" w:pos="720"/>
              </w:tabs>
              <w:spacing w:after="0"/>
              <w:jc w:val="left"/>
              <w:rPr>
                <w:rFonts w:eastAsia="SimSun"/>
                <w:sz w:val="16"/>
                <w:szCs w:val="16"/>
                <w:lang w:val="en-US" w:eastAsia="zh-CN"/>
              </w:rPr>
            </w:pPr>
            <w:r w:rsidRPr="00901513">
              <w:rPr>
                <w:rFonts w:eastAsia="メイリオ"/>
                <w:color w:val="000000"/>
                <w:kern w:val="24"/>
                <w:sz w:val="16"/>
                <w:szCs w:val="16"/>
                <w:lang w:val="en-US" w:eastAsia="zh-CN"/>
              </w:rPr>
              <w:t>100% outdoor as in TR 38.901</w:t>
            </w:r>
          </w:p>
        </w:tc>
      </w:tr>
      <w:tr w:rsidR="000B63B0" w:rsidRPr="00901513" w14:paraId="24D62FA2" w14:textId="77777777" w:rsidTr="00A21585">
        <w:trPr>
          <w:trHeight w:val="92"/>
          <w:jc w:val="center"/>
        </w:trPr>
        <w:tc>
          <w:tcPr>
            <w:tcW w:w="2780" w:type="dxa"/>
            <w:shd w:val="clear" w:color="auto" w:fill="auto"/>
            <w:tcMar>
              <w:top w:w="15" w:type="dxa"/>
              <w:left w:w="144" w:type="dxa"/>
              <w:bottom w:w="0" w:type="dxa"/>
              <w:right w:w="144" w:type="dxa"/>
            </w:tcMar>
          </w:tcPr>
          <w:p w14:paraId="7884D361" w14:textId="1F4C7803"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Spatial consistency</w:t>
            </w:r>
          </w:p>
        </w:tc>
        <w:tc>
          <w:tcPr>
            <w:tcW w:w="7275" w:type="dxa"/>
            <w:shd w:val="clear" w:color="auto" w:fill="auto"/>
            <w:tcMar>
              <w:top w:w="15" w:type="dxa"/>
              <w:left w:w="144" w:type="dxa"/>
              <w:bottom w:w="0" w:type="dxa"/>
              <w:right w:w="144" w:type="dxa"/>
            </w:tcMar>
          </w:tcPr>
          <w:p w14:paraId="1AAE1E89" w14:textId="53A4CC47"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Procedure A in TR38.901</w:t>
            </w:r>
          </w:p>
        </w:tc>
      </w:tr>
      <w:tr w:rsidR="000B63B0" w:rsidRPr="00901513" w14:paraId="569A39CE" w14:textId="77777777" w:rsidTr="00A21585">
        <w:trPr>
          <w:trHeight w:val="92"/>
          <w:jc w:val="center"/>
        </w:trPr>
        <w:tc>
          <w:tcPr>
            <w:tcW w:w="2780" w:type="dxa"/>
            <w:shd w:val="clear" w:color="auto" w:fill="auto"/>
            <w:tcMar>
              <w:top w:w="15" w:type="dxa"/>
              <w:left w:w="144" w:type="dxa"/>
              <w:bottom w:w="0" w:type="dxa"/>
              <w:right w:w="144" w:type="dxa"/>
            </w:tcMar>
          </w:tcPr>
          <w:p w14:paraId="21BDF0FF" w14:textId="743D9A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trajectory</w:t>
            </w:r>
          </w:p>
        </w:tc>
        <w:tc>
          <w:tcPr>
            <w:tcW w:w="7275" w:type="dxa"/>
            <w:shd w:val="clear" w:color="auto" w:fill="auto"/>
            <w:tcMar>
              <w:top w:w="15" w:type="dxa"/>
              <w:left w:w="144" w:type="dxa"/>
              <w:bottom w:w="0" w:type="dxa"/>
              <w:right w:w="144" w:type="dxa"/>
            </w:tcMar>
          </w:tcPr>
          <w:p w14:paraId="0ED32E0C" w14:textId="7BEC3CA4"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 direction straight-line trajectories</w:t>
            </w:r>
            <w:r w:rsidR="00071FBF">
              <w:rPr>
                <w:rFonts w:eastAsia="Meiryo UI"/>
                <w:color w:val="000000"/>
                <w:kern w:val="24"/>
                <w:sz w:val="16"/>
                <w:szCs w:val="16"/>
                <w:lang w:val="en-US" w:eastAsia="zh-CN"/>
              </w:rPr>
              <w:t xml:space="preserve"> </w:t>
            </w:r>
            <w:r w:rsidRPr="00901513">
              <w:rPr>
                <w:rFonts w:eastAsia="Meiryo UI"/>
                <w:color w:val="000000"/>
                <w:kern w:val="24"/>
                <w:sz w:val="16"/>
                <w:szCs w:val="16"/>
                <w:lang w:val="en-US" w:eastAsia="zh-CN"/>
              </w:rPr>
              <w:t>(Option 4)</w:t>
            </w:r>
          </w:p>
        </w:tc>
      </w:tr>
      <w:tr w:rsidR="000B63B0" w:rsidRPr="00901513" w14:paraId="16E926F9" w14:textId="77777777" w:rsidTr="00A21585">
        <w:trPr>
          <w:trHeight w:val="92"/>
          <w:jc w:val="center"/>
        </w:trPr>
        <w:tc>
          <w:tcPr>
            <w:tcW w:w="2780" w:type="dxa"/>
            <w:shd w:val="clear" w:color="auto" w:fill="auto"/>
            <w:tcMar>
              <w:top w:w="15" w:type="dxa"/>
              <w:left w:w="144" w:type="dxa"/>
              <w:bottom w:w="0" w:type="dxa"/>
              <w:right w:w="144" w:type="dxa"/>
            </w:tcMar>
          </w:tcPr>
          <w:p w14:paraId="09D72374" w14:textId="66569189"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orientation</w:t>
            </w:r>
          </w:p>
        </w:tc>
        <w:tc>
          <w:tcPr>
            <w:tcW w:w="7275" w:type="dxa"/>
            <w:shd w:val="clear" w:color="auto" w:fill="auto"/>
            <w:tcMar>
              <w:top w:w="15" w:type="dxa"/>
              <w:left w:w="144" w:type="dxa"/>
              <w:bottom w:w="0" w:type="dxa"/>
              <w:right w:w="144" w:type="dxa"/>
            </w:tcMar>
          </w:tcPr>
          <w:p w14:paraId="1D77C5BA" w14:textId="221A2EA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Randomly per-UE chosen for UE orientation initially and is fixed</w:t>
            </w:r>
          </w:p>
        </w:tc>
      </w:tr>
      <w:tr w:rsidR="000B63B0" w:rsidRPr="00901513" w14:paraId="3C7CC03A" w14:textId="77777777" w:rsidTr="00A21585">
        <w:trPr>
          <w:trHeight w:val="92"/>
          <w:jc w:val="center"/>
        </w:trPr>
        <w:tc>
          <w:tcPr>
            <w:tcW w:w="2780" w:type="dxa"/>
            <w:shd w:val="clear" w:color="auto" w:fill="auto"/>
            <w:tcMar>
              <w:top w:w="15" w:type="dxa"/>
              <w:left w:w="144" w:type="dxa"/>
              <w:bottom w:w="0" w:type="dxa"/>
              <w:right w:w="144" w:type="dxa"/>
            </w:tcMar>
          </w:tcPr>
          <w:p w14:paraId="76977EDB" w14:textId="617D90FE"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UE rotation speed</w:t>
            </w:r>
          </w:p>
        </w:tc>
        <w:tc>
          <w:tcPr>
            <w:tcW w:w="7275" w:type="dxa"/>
            <w:shd w:val="clear" w:color="auto" w:fill="auto"/>
            <w:tcMar>
              <w:top w:w="15" w:type="dxa"/>
              <w:left w:w="144" w:type="dxa"/>
              <w:bottom w:w="0" w:type="dxa"/>
              <w:right w:w="144" w:type="dxa"/>
            </w:tcMar>
          </w:tcPr>
          <w:p w14:paraId="2CEA8854" w14:textId="29303A90" w:rsidR="000B63B0" w:rsidRPr="00901513" w:rsidRDefault="000B63B0" w:rsidP="000B63B0">
            <w:pPr>
              <w:spacing w:after="0"/>
              <w:jc w:val="left"/>
              <w:rPr>
                <w:rFonts w:eastAsia="Meiryo UI"/>
                <w:color w:val="000000"/>
                <w:kern w:val="24"/>
                <w:sz w:val="16"/>
                <w:szCs w:val="16"/>
                <w:lang w:val="en-US" w:eastAsia="zh-CN"/>
              </w:rPr>
            </w:pPr>
            <w:r w:rsidRPr="00901513">
              <w:rPr>
                <w:rFonts w:eastAsia="Meiryo UI"/>
                <w:color w:val="000000"/>
                <w:kern w:val="24"/>
                <w:sz w:val="16"/>
                <w:szCs w:val="16"/>
                <w:lang w:val="en-US" w:eastAsia="zh-CN"/>
              </w:rPr>
              <w:t>0</w:t>
            </w:r>
          </w:p>
        </w:tc>
      </w:tr>
    </w:tbl>
    <w:p w14:paraId="1A45E777" w14:textId="73EAE447" w:rsidR="0068154B" w:rsidRDefault="0068154B" w:rsidP="0068154B">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050244">
        <w:rPr>
          <w:rFonts w:eastAsia="SimSun"/>
          <w:b/>
          <w:bCs/>
          <w:sz w:val="22"/>
          <w:lang w:eastAsia="zh-CN"/>
        </w:rPr>
        <w:t>8</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A</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84068A" w:rsidRPr="00901513" w14:paraId="632E4F08" w14:textId="77777777" w:rsidTr="00A21585">
        <w:trPr>
          <w:trHeight w:val="92"/>
          <w:jc w:val="center"/>
        </w:trPr>
        <w:tc>
          <w:tcPr>
            <w:tcW w:w="3964" w:type="dxa"/>
            <w:vMerge w:val="restart"/>
            <w:shd w:val="clear" w:color="auto" w:fill="auto"/>
            <w:tcMar>
              <w:top w:w="15" w:type="dxa"/>
              <w:left w:w="144" w:type="dxa"/>
              <w:bottom w:w="0" w:type="dxa"/>
              <w:right w:w="144" w:type="dxa"/>
            </w:tcMar>
            <w:hideMark/>
          </w:tcPr>
          <w:p w14:paraId="06CD91D5"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17604471" w14:textId="77777777" w:rsidR="0084068A" w:rsidRPr="00901513" w:rsidRDefault="0084068A"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84068A" w:rsidRPr="00901513" w14:paraId="556CBB55" w14:textId="77777777" w:rsidTr="00A21585">
        <w:trPr>
          <w:trHeight w:val="92"/>
          <w:jc w:val="center"/>
        </w:trPr>
        <w:tc>
          <w:tcPr>
            <w:tcW w:w="3964" w:type="dxa"/>
            <w:vMerge/>
            <w:shd w:val="clear" w:color="auto" w:fill="auto"/>
            <w:tcMar>
              <w:top w:w="15" w:type="dxa"/>
              <w:left w:w="144" w:type="dxa"/>
              <w:bottom w:w="0" w:type="dxa"/>
              <w:right w:w="144" w:type="dxa"/>
            </w:tcMar>
          </w:tcPr>
          <w:p w14:paraId="5DB1C98E" w14:textId="77777777" w:rsidR="0084068A" w:rsidRPr="00901513" w:rsidRDefault="0084068A"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2186EEF6" w14:textId="0E1E317C"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508A1501" w14:textId="7E471488"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088E47FF" w14:textId="253EE1EB" w:rsidR="0084068A" w:rsidRPr="0044721A" w:rsidRDefault="0044721A"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44721A" w:rsidRPr="00901513" w14:paraId="55240FF6"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029AD7A7" w14:textId="08450197" w:rsidR="0044721A" w:rsidRPr="00901513" w:rsidRDefault="0044721A" w:rsidP="0084068A">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4111" w:type="dxa"/>
            <w:gridSpan w:val="2"/>
            <w:shd w:val="clear" w:color="auto" w:fill="auto"/>
            <w:tcMar>
              <w:top w:w="15" w:type="dxa"/>
              <w:left w:w="144" w:type="dxa"/>
              <w:bottom w:w="0" w:type="dxa"/>
              <w:right w:w="144" w:type="dxa"/>
            </w:tcMar>
          </w:tcPr>
          <w:p w14:paraId="65E8FAF0" w14:textId="576584F2"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9</w:t>
            </w:r>
            <w:r>
              <w:rPr>
                <w:rFonts w:eastAsia="SimSun"/>
                <w:sz w:val="16"/>
                <w:szCs w:val="16"/>
                <w:lang w:val="en-US" w:eastAsia="zh-CN"/>
              </w:rPr>
              <w:t>60ms</w:t>
            </w:r>
          </w:p>
        </w:tc>
        <w:tc>
          <w:tcPr>
            <w:tcW w:w="1980" w:type="dxa"/>
            <w:shd w:val="clear" w:color="auto" w:fill="auto"/>
          </w:tcPr>
          <w:p w14:paraId="094FCACF" w14:textId="50F343A5" w:rsidR="0044721A"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6</w:t>
            </w:r>
            <w:r>
              <w:rPr>
                <w:rFonts w:eastAsia="SimSun"/>
                <w:sz w:val="16"/>
                <w:szCs w:val="16"/>
                <w:lang w:val="en-US" w:eastAsia="zh-CN"/>
              </w:rPr>
              <w:t>4</w:t>
            </w:r>
            <w:r w:rsidR="003F5E3D">
              <w:rPr>
                <w:rFonts w:eastAsia="SimSun"/>
                <w:sz w:val="16"/>
                <w:szCs w:val="16"/>
                <w:lang w:val="en-US" w:eastAsia="zh-CN"/>
              </w:rPr>
              <w:t>0ms</w:t>
            </w:r>
          </w:p>
        </w:tc>
      </w:tr>
      <w:tr w:rsidR="00EE2CD6" w:rsidRPr="00901513" w14:paraId="2656373B" w14:textId="77777777" w:rsidTr="00A21585">
        <w:trPr>
          <w:trHeight w:val="92"/>
          <w:jc w:val="center"/>
        </w:trPr>
        <w:tc>
          <w:tcPr>
            <w:tcW w:w="3964" w:type="dxa"/>
            <w:shd w:val="clear" w:color="auto" w:fill="auto"/>
            <w:tcMar>
              <w:top w:w="15" w:type="dxa"/>
              <w:left w:w="144" w:type="dxa"/>
              <w:bottom w:w="0" w:type="dxa"/>
              <w:right w:w="144" w:type="dxa"/>
            </w:tcMar>
            <w:vAlign w:val="center"/>
            <w:hideMark/>
          </w:tcPr>
          <w:p w14:paraId="63853A01" w14:textId="6606C7E4" w:rsidR="00EE2CD6" w:rsidRPr="00901513" w:rsidRDefault="00EE2CD6" w:rsidP="0084068A">
            <w:pPr>
              <w:spacing w:after="0"/>
              <w:jc w:val="left"/>
              <w:rPr>
                <w:rFonts w:eastAsia="SimSun"/>
                <w:sz w:val="16"/>
                <w:szCs w:val="16"/>
                <w:lang w:val="en-US" w:eastAsia="zh-CN"/>
              </w:rPr>
            </w:pPr>
            <w:r w:rsidRPr="008D1307">
              <w:rPr>
                <w:rFonts w:eastAsia="SimSun"/>
                <w:sz w:val="16"/>
                <w:szCs w:val="16"/>
                <w:lang w:val="en-US" w:eastAsia="zh-CN"/>
              </w:rPr>
              <w:t>Number of time instances for measurement in T1</w:t>
            </w:r>
          </w:p>
        </w:tc>
        <w:tc>
          <w:tcPr>
            <w:tcW w:w="6091" w:type="dxa"/>
            <w:gridSpan w:val="3"/>
            <w:shd w:val="clear" w:color="auto" w:fill="auto"/>
            <w:tcMar>
              <w:top w:w="15" w:type="dxa"/>
              <w:left w:w="144" w:type="dxa"/>
              <w:bottom w:w="0" w:type="dxa"/>
              <w:right w:w="144" w:type="dxa"/>
            </w:tcMar>
          </w:tcPr>
          <w:p w14:paraId="090F2DA1" w14:textId="0BD7E5B0" w:rsidR="00EE2CD6" w:rsidRPr="00901513" w:rsidRDefault="00EE2CD6" w:rsidP="0084068A">
            <w:pPr>
              <w:tabs>
                <w:tab w:val="left" w:pos="720"/>
              </w:tabs>
              <w:spacing w:after="0"/>
              <w:jc w:val="left"/>
              <w:rPr>
                <w:rFonts w:eastAsia="SimSun"/>
                <w:sz w:val="16"/>
                <w:szCs w:val="16"/>
                <w:lang w:val="en-US" w:eastAsia="zh-CN"/>
              </w:rPr>
            </w:pPr>
            <w:r>
              <w:rPr>
                <w:rFonts w:eastAsia="SimSun" w:hint="eastAsia"/>
                <w:sz w:val="16"/>
                <w:szCs w:val="16"/>
                <w:lang w:val="en-US" w:eastAsia="zh-CN"/>
              </w:rPr>
              <w:t>5</w:t>
            </w:r>
          </w:p>
        </w:tc>
      </w:tr>
      <w:tr w:rsidR="00EE2CD6" w:rsidRPr="00901513" w14:paraId="50690034"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54919FAF" w14:textId="0EDBB916" w:rsidR="00EE2CD6" w:rsidRPr="00901513" w:rsidRDefault="00EE2CD6"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tcPr>
          <w:p w14:paraId="71A7E0D3" w14:textId="4B97C464" w:rsidR="00EE2CD6"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1</w:t>
            </w:r>
            <w:r>
              <w:rPr>
                <w:rFonts w:eastAsia="SimSun"/>
                <w:color w:val="000000"/>
                <w:kern w:val="24"/>
                <w:sz w:val="16"/>
                <w:szCs w:val="16"/>
                <w:lang w:val="en-US" w:eastAsia="zh-CN"/>
              </w:rPr>
              <w:t>0ms</w:t>
            </w:r>
          </w:p>
        </w:tc>
      </w:tr>
      <w:tr w:rsidR="0044721A" w:rsidRPr="00901513" w14:paraId="6B7A5B6A" w14:textId="77777777" w:rsidTr="00A21585">
        <w:trPr>
          <w:trHeight w:val="92"/>
          <w:jc w:val="center"/>
        </w:trPr>
        <w:tc>
          <w:tcPr>
            <w:tcW w:w="3964" w:type="dxa"/>
            <w:shd w:val="clear" w:color="auto" w:fill="auto"/>
            <w:tcMar>
              <w:top w:w="15" w:type="dxa"/>
              <w:left w:w="144" w:type="dxa"/>
              <w:bottom w:w="0" w:type="dxa"/>
              <w:right w:w="144" w:type="dxa"/>
            </w:tcMar>
            <w:vAlign w:val="center"/>
          </w:tcPr>
          <w:p w14:paraId="6739A6FA" w14:textId="370A467A" w:rsidR="0044721A" w:rsidRPr="00901513" w:rsidRDefault="0044721A" w:rsidP="0084068A">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4111" w:type="dxa"/>
            <w:gridSpan w:val="2"/>
            <w:shd w:val="clear" w:color="auto" w:fill="auto"/>
            <w:tcMar>
              <w:top w:w="15" w:type="dxa"/>
              <w:left w:w="144" w:type="dxa"/>
              <w:bottom w:w="0" w:type="dxa"/>
              <w:right w:w="144" w:type="dxa"/>
            </w:tcMar>
          </w:tcPr>
          <w:p w14:paraId="6C723DCF" w14:textId="587DB852"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9</w:t>
            </w:r>
            <w:r>
              <w:rPr>
                <w:rFonts w:eastAsia="SimSun"/>
                <w:color w:val="000000"/>
                <w:kern w:val="24"/>
                <w:sz w:val="16"/>
                <w:szCs w:val="16"/>
                <w:lang w:val="en-US" w:eastAsia="zh-CN"/>
              </w:rPr>
              <w:t>5</w:t>
            </w:r>
          </w:p>
        </w:tc>
        <w:tc>
          <w:tcPr>
            <w:tcW w:w="1980" w:type="dxa"/>
            <w:shd w:val="clear" w:color="auto" w:fill="auto"/>
          </w:tcPr>
          <w:p w14:paraId="29C7A7BA" w14:textId="4BE5A378" w:rsidR="0044721A" w:rsidRPr="00EE2CD6" w:rsidRDefault="00EE2CD6" w:rsidP="0084068A">
            <w:pPr>
              <w:spacing w:after="0"/>
              <w:jc w:val="left"/>
              <w:rPr>
                <w:rFonts w:eastAsia="SimSun"/>
                <w:color w:val="000000"/>
                <w:kern w:val="24"/>
                <w:sz w:val="16"/>
                <w:szCs w:val="16"/>
                <w:lang w:val="en-US" w:eastAsia="zh-CN"/>
              </w:rPr>
            </w:pPr>
            <w:r>
              <w:rPr>
                <w:rFonts w:eastAsia="SimSun" w:hint="eastAsia"/>
                <w:color w:val="000000"/>
                <w:kern w:val="24"/>
                <w:sz w:val="16"/>
                <w:szCs w:val="16"/>
                <w:lang w:val="en-US" w:eastAsia="zh-CN"/>
              </w:rPr>
              <w:t>6</w:t>
            </w:r>
            <w:r>
              <w:rPr>
                <w:rFonts w:eastAsia="SimSun"/>
                <w:color w:val="000000"/>
                <w:kern w:val="24"/>
                <w:sz w:val="16"/>
                <w:szCs w:val="16"/>
                <w:lang w:val="en-US" w:eastAsia="zh-CN"/>
              </w:rPr>
              <w:t>3</w:t>
            </w:r>
          </w:p>
        </w:tc>
      </w:tr>
    </w:tbl>
    <w:p w14:paraId="18DBFE0B" w14:textId="154477EC" w:rsidR="003C23AD" w:rsidRDefault="003C23AD" w:rsidP="003C23AD">
      <w:pPr>
        <w:spacing w:before="120"/>
        <w:jc w:val="center"/>
        <w:rPr>
          <w:rFonts w:eastAsia="SimSun"/>
          <w:sz w:val="22"/>
          <w:lang w:eastAsia="zh-CN"/>
        </w:rPr>
      </w:pPr>
      <w:r w:rsidRPr="002112B9">
        <w:rPr>
          <w:rFonts w:eastAsia="SimSun" w:hint="eastAsia"/>
          <w:b/>
          <w:bCs/>
          <w:sz w:val="22"/>
          <w:lang w:eastAsia="zh-CN"/>
        </w:rPr>
        <w:t>T</w:t>
      </w:r>
      <w:r w:rsidRPr="002112B9">
        <w:rPr>
          <w:rFonts w:eastAsia="SimSun"/>
          <w:b/>
          <w:bCs/>
          <w:sz w:val="22"/>
          <w:lang w:eastAsia="zh-CN"/>
        </w:rPr>
        <w:t xml:space="preserve">able </w:t>
      </w:r>
      <w:r w:rsidR="00050244">
        <w:rPr>
          <w:rFonts w:eastAsia="SimSun"/>
          <w:b/>
          <w:bCs/>
          <w:sz w:val="22"/>
          <w:lang w:eastAsia="zh-CN"/>
        </w:rPr>
        <w:t>9</w:t>
      </w:r>
      <w:r w:rsidRPr="002112B9">
        <w:rPr>
          <w:rFonts w:eastAsia="SimSun"/>
          <w:b/>
          <w:bCs/>
          <w:sz w:val="22"/>
          <w:lang w:eastAsia="zh-CN"/>
        </w:rPr>
        <w:t xml:space="preserve">. </w:t>
      </w:r>
      <w:r>
        <w:rPr>
          <w:rFonts w:eastAsia="SimSun"/>
          <w:sz w:val="22"/>
          <w:lang w:eastAsia="zh-CN"/>
        </w:rPr>
        <w:t xml:space="preserve">Time domain parameters for Pattern </w:t>
      </w:r>
      <w:r w:rsidR="00457A3E">
        <w:rPr>
          <w:rFonts w:eastAsia="SimSun"/>
          <w:sz w:val="22"/>
          <w:lang w:eastAsia="zh-CN"/>
        </w:rPr>
        <w:t>B</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4"/>
        <w:gridCol w:w="2127"/>
        <w:gridCol w:w="1984"/>
        <w:gridCol w:w="1980"/>
      </w:tblGrid>
      <w:tr w:rsidR="003C23AD" w:rsidRPr="00901513" w14:paraId="18602123" w14:textId="77777777" w:rsidTr="009D475D">
        <w:trPr>
          <w:trHeight w:val="92"/>
          <w:jc w:val="center"/>
        </w:trPr>
        <w:tc>
          <w:tcPr>
            <w:tcW w:w="3964" w:type="dxa"/>
            <w:vMerge w:val="restart"/>
            <w:shd w:val="clear" w:color="auto" w:fill="auto"/>
            <w:tcMar>
              <w:top w:w="15" w:type="dxa"/>
              <w:left w:w="144" w:type="dxa"/>
              <w:bottom w:w="0" w:type="dxa"/>
              <w:right w:w="144" w:type="dxa"/>
            </w:tcMar>
            <w:hideMark/>
          </w:tcPr>
          <w:p w14:paraId="4AADAF0E"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Parameters</w:t>
            </w:r>
          </w:p>
        </w:tc>
        <w:tc>
          <w:tcPr>
            <w:tcW w:w="6091" w:type="dxa"/>
            <w:gridSpan w:val="3"/>
            <w:shd w:val="clear" w:color="auto" w:fill="auto"/>
            <w:tcMar>
              <w:top w:w="15" w:type="dxa"/>
              <w:left w:w="144" w:type="dxa"/>
              <w:bottom w:w="0" w:type="dxa"/>
              <w:right w:w="144" w:type="dxa"/>
            </w:tcMar>
            <w:hideMark/>
          </w:tcPr>
          <w:p w14:paraId="04219BBC" w14:textId="77777777" w:rsidR="003C23AD" w:rsidRPr="00901513" w:rsidRDefault="003C23AD" w:rsidP="009D475D">
            <w:pPr>
              <w:spacing w:after="0"/>
              <w:jc w:val="left"/>
              <w:rPr>
                <w:rFonts w:eastAsia="SimSun"/>
                <w:sz w:val="16"/>
                <w:szCs w:val="16"/>
                <w:lang w:val="en-US" w:eastAsia="zh-CN"/>
              </w:rPr>
            </w:pPr>
            <w:r w:rsidRPr="00901513">
              <w:rPr>
                <w:rFonts w:eastAsia="メイリオ"/>
                <w:color w:val="000000"/>
                <w:kern w:val="24"/>
                <w:sz w:val="16"/>
                <w:szCs w:val="16"/>
                <w:lang w:eastAsia="zh-CN"/>
              </w:rPr>
              <w:t>Values</w:t>
            </w:r>
          </w:p>
        </w:tc>
      </w:tr>
      <w:tr w:rsidR="003C23AD" w:rsidRPr="00901513" w14:paraId="28A1196A" w14:textId="77777777" w:rsidTr="009D475D">
        <w:trPr>
          <w:trHeight w:val="92"/>
          <w:jc w:val="center"/>
        </w:trPr>
        <w:tc>
          <w:tcPr>
            <w:tcW w:w="3964" w:type="dxa"/>
            <w:vMerge/>
            <w:shd w:val="clear" w:color="auto" w:fill="auto"/>
            <w:tcMar>
              <w:top w:w="15" w:type="dxa"/>
              <w:left w:w="144" w:type="dxa"/>
              <w:bottom w:w="0" w:type="dxa"/>
              <w:right w:w="144" w:type="dxa"/>
            </w:tcMar>
          </w:tcPr>
          <w:p w14:paraId="3AE40B24" w14:textId="77777777" w:rsidR="003C23AD" w:rsidRPr="00901513" w:rsidRDefault="003C23AD" w:rsidP="009D475D">
            <w:pPr>
              <w:spacing w:after="0"/>
              <w:jc w:val="left"/>
              <w:rPr>
                <w:rFonts w:eastAsia="メイリオ"/>
                <w:color w:val="000000"/>
                <w:kern w:val="24"/>
                <w:sz w:val="16"/>
                <w:szCs w:val="16"/>
                <w:lang w:eastAsia="zh-CN"/>
              </w:rPr>
            </w:pPr>
          </w:p>
        </w:tc>
        <w:tc>
          <w:tcPr>
            <w:tcW w:w="2127" w:type="dxa"/>
            <w:shd w:val="clear" w:color="auto" w:fill="auto"/>
            <w:tcMar>
              <w:top w:w="15" w:type="dxa"/>
              <w:left w:w="144" w:type="dxa"/>
              <w:bottom w:w="0" w:type="dxa"/>
              <w:right w:w="144" w:type="dxa"/>
            </w:tcMar>
          </w:tcPr>
          <w:p w14:paraId="598C2C3C"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3</w:t>
            </w:r>
            <w:r>
              <w:rPr>
                <w:rFonts w:eastAsia="SimSun"/>
                <w:color w:val="000000"/>
                <w:kern w:val="24"/>
                <w:sz w:val="16"/>
                <w:szCs w:val="16"/>
                <w:lang w:eastAsia="zh-CN"/>
              </w:rPr>
              <w:t>0km/h</w:t>
            </w:r>
          </w:p>
        </w:tc>
        <w:tc>
          <w:tcPr>
            <w:tcW w:w="1984" w:type="dxa"/>
            <w:shd w:val="clear" w:color="auto" w:fill="auto"/>
          </w:tcPr>
          <w:p w14:paraId="7189D09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6</w:t>
            </w:r>
            <w:r>
              <w:rPr>
                <w:rFonts w:eastAsia="SimSun"/>
                <w:color w:val="000000"/>
                <w:kern w:val="24"/>
                <w:sz w:val="16"/>
                <w:szCs w:val="16"/>
                <w:lang w:eastAsia="zh-CN"/>
              </w:rPr>
              <w:t>0km/h</w:t>
            </w:r>
          </w:p>
        </w:tc>
        <w:tc>
          <w:tcPr>
            <w:tcW w:w="1980" w:type="dxa"/>
            <w:shd w:val="clear" w:color="auto" w:fill="auto"/>
          </w:tcPr>
          <w:p w14:paraId="4F130B30" w14:textId="77777777" w:rsidR="003C23AD" w:rsidRPr="0044721A" w:rsidRDefault="003C23AD" w:rsidP="009D475D">
            <w:pPr>
              <w:spacing w:after="0"/>
              <w:jc w:val="left"/>
              <w:rPr>
                <w:rFonts w:eastAsia="SimSun"/>
                <w:color w:val="000000"/>
                <w:kern w:val="24"/>
                <w:sz w:val="16"/>
                <w:szCs w:val="16"/>
                <w:lang w:eastAsia="zh-CN"/>
              </w:rPr>
            </w:pPr>
            <w:r>
              <w:rPr>
                <w:rFonts w:eastAsia="SimSun" w:hint="eastAsia"/>
                <w:color w:val="000000"/>
                <w:kern w:val="24"/>
                <w:sz w:val="16"/>
                <w:szCs w:val="16"/>
                <w:lang w:eastAsia="zh-CN"/>
              </w:rPr>
              <w:t>9</w:t>
            </w:r>
            <w:r>
              <w:rPr>
                <w:rFonts w:eastAsia="SimSun"/>
                <w:color w:val="000000"/>
                <w:kern w:val="24"/>
                <w:sz w:val="16"/>
                <w:szCs w:val="16"/>
                <w:lang w:eastAsia="zh-CN"/>
              </w:rPr>
              <w:t>0km/h</w:t>
            </w:r>
          </w:p>
        </w:tc>
      </w:tr>
      <w:tr w:rsidR="00776D8D" w:rsidRPr="00901513" w14:paraId="663A343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4758BD57"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t>Periodicity of time instances for each measurement in T1</w:t>
            </w:r>
          </w:p>
        </w:tc>
        <w:tc>
          <w:tcPr>
            <w:tcW w:w="6091" w:type="dxa"/>
            <w:gridSpan w:val="3"/>
            <w:shd w:val="clear" w:color="auto" w:fill="auto"/>
            <w:tcMar>
              <w:top w:w="15" w:type="dxa"/>
              <w:left w:w="144" w:type="dxa"/>
              <w:bottom w:w="0" w:type="dxa"/>
              <w:right w:w="144" w:type="dxa"/>
            </w:tcMar>
            <w:vAlign w:val="center"/>
          </w:tcPr>
          <w:p w14:paraId="58162FF2" w14:textId="3B4884A7"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160ms</w:t>
            </w:r>
          </w:p>
        </w:tc>
      </w:tr>
      <w:tr w:rsidR="00776D8D" w:rsidRPr="00901513" w14:paraId="1E3060B3" w14:textId="77777777" w:rsidTr="00EA5875">
        <w:trPr>
          <w:trHeight w:val="92"/>
          <w:jc w:val="center"/>
        </w:trPr>
        <w:tc>
          <w:tcPr>
            <w:tcW w:w="3964" w:type="dxa"/>
            <w:shd w:val="clear" w:color="auto" w:fill="auto"/>
            <w:tcMar>
              <w:top w:w="15" w:type="dxa"/>
              <w:left w:w="144" w:type="dxa"/>
              <w:bottom w:w="0" w:type="dxa"/>
              <w:right w:w="144" w:type="dxa"/>
            </w:tcMar>
            <w:vAlign w:val="center"/>
            <w:hideMark/>
          </w:tcPr>
          <w:p w14:paraId="61F167D6" w14:textId="77777777" w:rsidR="00776D8D" w:rsidRPr="00901513" w:rsidRDefault="00776D8D" w:rsidP="00776D8D">
            <w:pPr>
              <w:spacing w:after="0"/>
              <w:jc w:val="left"/>
              <w:rPr>
                <w:rFonts w:eastAsia="SimSun"/>
                <w:sz w:val="16"/>
                <w:szCs w:val="16"/>
                <w:lang w:val="en-US" w:eastAsia="zh-CN"/>
              </w:rPr>
            </w:pPr>
            <w:r w:rsidRPr="008D1307">
              <w:rPr>
                <w:rFonts w:eastAsia="SimSun"/>
                <w:sz w:val="16"/>
                <w:szCs w:val="16"/>
                <w:lang w:val="en-US" w:eastAsia="zh-CN"/>
              </w:rPr>
              <w:t>Number of time instances for measurement in T1</w:t>
            </w:r>
          </w:p>
        </w:tc>
        <w:tc>
          <w:tcPr>
            <w:tcW w:w="6091" w:type="dxa"/>
            <w:gridSpan w:val="3"/>
            <w:shd w:val="clear" w:color="auto" w:fill="auto"/>
            <w:tcMar>
              <w:top w:w="15" w:type="dxa"/>
              <w:left w:w="144" w:type="dxa"/>
              <w:bottom w:w="0" w:type="dxa"/>
              <w:right w:w="144" w:type="dxa"/>
            </w:tcMar>
            <w:vAlign w:val="center"/>
          </w:tcPr>
          <w:p w14:paraId="05295862" w14:textId="279D7B60" w:rsidR="00776D8D" w:rsidRPr="00901513" w:rsidRDefault="00776D8D" w:rsidP="00776D8D">
            <w:pPr>
              <w:tabs>
                <w:tab w:val="left" w:pos="720"/>
              </w:tabs>
              <w:spacing w:after="0"/>
              <w:jc w:val="left"/>
              <w:rPr>
                <w:rFonts w:eastAsia="SimSun"/>
                <w:sz w:val="16"/>
                <w:szCs w:val="16"/>
                <w:lang w:val="en-US" w:eastAsia="zh-CN"/>
              </w:rPr>
            </w:pPr>
            <w:r w:rsidRPr="00AF328F">
              <w:rPr>
                <w:rFonts w:eastAsia="SimSun"/>
                <w:sz w:val="16"/>
                <w:szCs w:val="16"/>
                <w:lang w:val="en-US" w:eastAsia="zh-CN"/>
              </w:rPr>
              <w:t>5</w:t>
            </w:r>
          </w:p>
        </w:tc>
      </w:tr>
      <w:tr w:rsidR="00776D8D" w:rsidRPr="00901513" w14:paraId="2D1E2233"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40FA763D"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Periodicity of time instances for prediction in T2</w:t>
            </w:r>
          </w:p>
        </w:tc>
        <w:tc>
          <w:tcPr>
            <w:tcW w:w="6091" w:type="dxa"/>
            <w:gridSpan w:val="3"/>
            <w:shd w:val="clear" w:color="auto" w:fill="auto"/>
            <w:tcMar>
              <w:top w:w="15" w:type="dxa"/>
              <w:left w:w="144" w:type="dxa"/>
              <w:bottom w:w="0" w:type="dxa"/>
              <w:right w:w="144" w:type="dxa"/>
            </w:tcMar>
            <w:vAlign w:val="center"/>
          </w:tcPr>
          <w:p w14:paraId="6396D960" w14:textId="4B02F5F1"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160ms</w:t>
            </w:r>
          </w:p>
        </w:tc>
      </w:tr>
      <w:tr w:rsidR="00776D8D" w:rsidRPr="00901513" w14:paraId="7B9D5B26" w14:textId="77777777" w:rsidTr="00EA5875">
        <w:trPr>
          <w:trHeight w:val="92"/>
          <w:jc w:val="center"/>
        </w:trPr>
        <w:tc>
          <w:tcPr>
            <w:tcW w:w="3964" w:type="dxa"/>
            <w:shd w:val="clear" w:color="auto" w:fill="auto"/>
            <w:tcMar>
              <w:top w:w="15" w:type="dxa"/>
              <w:left w:w="144" w:type="dxa"/>
              <w:bottom w:w="0" w:type="dxa"/>
              <w:right w:w="144" w:type="dxa"/>
            </w:tcMar>
            <w:vAlign w:val="center"/>
          </w:tcPr>
          <w:p w14:paraId="7812CEB3" w14:textId="77777777" w:rsidR="00776D8D" w:rsidRPr="00901513" w:rsidRDefault="00776D8D" w:rsidP="00776D8D">
            <w:pPr>
              <w:spacing w:after="0"/>
              <w:jc w:val="left"/>
              <w:rPr>
                <w:rFonts w:eastAsia="Meiryo UI"/>
                <w:color w:val="000000"/>
                <w:kern w:val="24"/>
                <w:sz w:val="16"/>
                <w:szCs w:val="16"/>
                <w:lang w:val="en-US" w:eastAsia="zh-CN"/>
              </w:rPr>
            </w:pPr>
            <w:r w:rsidRPr="008D1307">
              <w:rPr>
                <w:rFonts w:eastAsia="SimSun"/>
                <w:sz w:val="16"/>
                <w:szCs w:val="16"/>
                <w:lang w:val="en-US" w:eastAsia="zh-CN"/>
              </w:rPr>
              <w:t>Number of time instances for prediction in T2</w:t>
            </w:r>
          </w:p>
        </w:tc>
        <w:tc>
          <w:tcPr>
            <w:tcW w:w="6091" w:type="dxa"/>
            <w:gridSpan w:val="3"/>
            <w:shd w:val="clear" w:color="auto" w:fill="auto"/>
            <w:tcMar>
              <w:top w:w="15" w:type="dxa"/>
              <w:left w:w="144" w:type="dxa"/>
              <w:bottom w:w="0" w:type="dxa"/>
              <w:right w:w="144" w:type="dxa"/>
            </w:tcMar>
            <w:vAlign w:val="center"/>
          </w:tcPr>
          <w:p w14:paraId="390478DC" w14:textId="137E95CC" w:rsidR="00776D8D" w:rsidRPr="00EE2CD6" w:rsidRDefault="00776D8D" w:rsidP="00776D8D">
            <w:pPr>
              <w:spacing w:after="0"/>
              <w:jc w:val="left"/>
              <w:rPr>
                <w:rFonts w:eastAsia="SimSun"/>
                <w:color w:val="000000"/>
                <w:kern w:val="24"/>
                <w:sz w:val="16"/>
                <w:szCs w:val="16"/>
                <w:lang w:val="en-US" w:eastAsia="zh-CN"/>
              </w:rPr>
            </w:pPr>
            <w:r w:rsidRPr="00AF328F">
              <w:rPr>
                <w:rFonts w:eastAsia="SimSun"/>
                <w:sz w:val="16"/>
                <w:szCs w:val="16"/>
                <w:lang w:val="en-US" w:eastAsia="zh-CN"/>
              </w:rPr>
              <w:t>5</w:t>
            </w:r>
          </w:p>
        </w:tc>
      </w:tr>
    </w:tbl>
    <w:p w14:paraId="44049829" w14:textId="77777777" w:rsidR="0068154B" w:rsidRDefault="0068154B" w:rsidP="0068154B">
      <w:pPr>
        <w:spacing w:afterLines="50"/>
        <w:rPr>
          <w:rFonts w:eastAsia="SimSun"/>
          <w:b/>
          <w:bCs/>
          <w:sz w:val="22"/>
          <w:szCs w:val="22"/>
          <w:lang w:val="en-US" w:eastAsia="zh-CN"/>
        </w:rPr>
      </w:pPr>
    </w:p>
    <w:p w14:paraId="399B7AAC" w14:textId="10EBE032" w:rsidR="00C01FC4" w:rsidRPr="0068154B" w:rsidRDefault="00C01FC4" w:rsidP="0068154B">
      <w:pPr>
        <w:pStyle w:val="2"/>
        <w:numPr>
          <w:ilvl w:val="1"/>
          <w:numId w:val="25"/>
        </w:numPr>
        <w:tabs>
          <w:tab w:val="num" w:pos="360"/>
        </w:tabs>
        <w:spacing w:after="0" w:line="360" w:lineRule="auto"/>
        <w:ind w:left="357" w:hanging="357"/>
        <w:rPr>
          <w:b/>
          <w:bCs/>
          <w:sz w:val="22"/>
          <w:szCs w:val="22"/>
          <w:lang w:val="en-US"/>
        </w:rPr>
      </w:pPr>
      <w:r w:rsidRPr="0068154B">
        <w:rPr>
          <w:rFonts w:hint="eastAsia"/>
          <w:b/>
          <w:bCs/>
          <w:sz w:val="22"/>
          <w:szCs w:val="22"/>
          <w:lang w:val="en-US"/>
        </w:rPr>
        <w:t>P</w:t>
      </w:r>
      <w:r w:rsidRPr="0068154B">
        <w:rPr>
          <w:b/>
          <w:bCs/>
          <w:sz w:val="22"/>
          <w:szCs w:val="22"/>
          <w:lang w:val="en-US"/>
        </w:rPr>
        <w:t>erformance evaluation results</w:t>
      </w:r>
    </w:p>
    <w:p w14:paraId="418F3FAC" w14:textId="11101B4B" w:rsidR="002D3F0F" w:rsidRDefault="002D3F0F" w:rsidP="000349D7">
      <w:pPr>
        <w:pStyle w:val="30"/>
        <w:numPr>
          <w:ilvl w:val="2"/>
          <w:numId w:val="25"/>
        </w:numPr>
        <w:spacing w:before="0"/>
        <w:rPr>
          <w:rFonts w:asciiTheme="majorHAnsi" w:hAnsiTheme="majorHAnsi" w:cstheme="majorHAnsi"/>
          <w:b/>
          <w:bCs/>
          <w:sz w:val="22"/>
          <w:szCs w:val="22"/>
          <w:lang w:val="en-US"/>
        </w:rPr>
      </w:pPr>
      <w:r>
        <w:rPr>
          <w:rFonts w:asciiTheme="majorHAnsi" w:hAnsiTheme="majorHAnsi" w:cstheme="majorHAnsi"/>
          <w:b/>
          <w:bCs/>
          <w:sz w:val="22"/>
          <w:szCs w:val="22"/>
          <w:lang w:val="en-US"/>
        </w:rPr>
        <w:t>Spatial</w:t>
      </w:r>
      <w:r w:rsidR="000349D7">
        <w:rPr>
          <w:rFonts w:asciiTheme="majorHAnsi" w:hAnsiTheme="majorHAnsi" w:cstheme="majorHAnsi"/>
          <w:b/>
          <w:bCs/>
          <w:sz w:val="22"/>
          <w:szCs w:val="22"/>
          <w:lang w:val="en-US"/>
        </w:rPr>
        <w:t xml:space="preserve"> </w:t>
      </w:r>
      <w:r>
        <w:rPr>
          <w:rFonts w:asciiTheme="majorHAnsi" w:hAnsiTheme="majorHAnsi" w:cstheme="majorHAnsi"/>
          <w:b/>
          <w:bCs/>
          <w:sz w:val="22"/>
          <w:szCs w:val="22"/>
          <w:lang w:val="en-US"/>
        </w:rPr>
        <w:t>domain beam prediction (BM-Case 1)</w:t>
      </w:r>
    </w:p>
    <w:p w14:paraId="31F3B934" w14:textId="7EB96396" w:rsidR="00E8361A" w:rsidRPr="00B03BA6" w:rsidRDefault="00E8361A" w:rsidP="00E8361A">
      <w:pPr>
        <w:rPr>
          <w:rFonts w:eastAsia="SimSun"/>
          <w:sz w:val="22"/>
          <w:szCs w:val="22"/>
          <w:lang w:val="en-US" w:eastAsia="zh-CN"/>
        </w:rPr>
      </w:pPr>
      <w:r w:rsidRPr="00B03BA6">
        <w:rPr>
          <w:rFonts w:eastAsia="SimSun" w:hint="eastAsia"/>
          <w:sz w:val="22"/>
          <w:szCs w:val="22"/>
          <w:lang w:val="en-US" w:eastAsia="zh-CN"/>
        </w:rPr>
        <w:t>T</w:t>
      </w:r>
      <w:r w:rsidRPr="00B03BA6">
        <w:rPr>
          <w:rFonts w:eastAsia="SimSun"/>
          <w:sz w:val="22"/>
          <w:szCs w:val="22"/>
          <w:lang w:val="en-US" w:eastAsia="zh-CN"/>
        </w:rPr>
        <w:t xml:space="preserve">he simulation in this section follows the assumption described in Section 2.2.1. </w:t>
      </w:r>
    </w:p>
    <w:p w14:paraId="404E216B" w14:textId="72B04F4E" w:rsidR="000909DA" w:rsidRDefault="000909DA" w:rsidP="000909D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2.3.1.1 </w:t>
      </w:r>
      <w:r w:rsidR="002B706D" w:rsidRPr="002B706D">
        <w:rPr>
          <w:rFonts w:asciiTheme="majorHAnsi" w:hAnsiTheme="majorHAnsi" w:cstheme="majorHAnsi"/>
          <w:b/>
          <w:bCs/>
          <w:sz w:val="22"/>
          <w:szCs w:val="22"/>
          <w:lang w:val="en-US"/>
        </w:rPr>
        <w:t>Predicted L1-RSRP difference</w:t>
      </w:r>
    </w:p>
    <w:p w14:paraId="2AAE1968" w14:textId="0A0633D5" w:rsidR="00A7615D" w:rsidRDefault="00C05E74" w:rsidP="00A7615D">
      <w:pPr>
        <w:spacing w:afterLines="50"/>
        <w:rPr>
          <w:rFonts w:eastAsia="SimSun"/>
          <w:sz w:val="22"/>
          <w:lang w:val="en-US" w:eastAsia="zh-CN"/>
        </w:rPr>
      </w:pPr>
      <w:r w:rsidRPr="00C05E74">
        <w:rPr>
          <w:rFonts w:eastAsia="SimSun" w:hint="eastAsia"/>
          <w:sz w:val="22"/>
          <w:lang w:val="en-US" w:eastAsia="zh-CN"/>
        </w:rPr>
        <w:t>I</w:t>
      </w:r>
      <w:r w:rsidRPr="00C05E74">
        <w:rPr>
          <w:rFonts w:eastAsia="SimSun"/>
          <w:sz w:val="22"/>
          <w:lang w:val="en-US" w:eastAsia="zh-CN"/>
        </w:rPr>
        <w:t>n this</w:t>
      </w:r>
      <w:r>
        <w:rPr>
          <w:rFonts w:eastAsia="SimSun"/>
          <w:sz w:val="22"/>
          <w:lang w:val="en-US" w:eastAsia="zh-CN"/>
        </w:rPr>
        <w:t xml:space="preserve"> sub-section, the effectiveness of the predicted L1-RSRP difference is </w:t>
      </w:r>
      <w:r w:rsidR="003C5E86">
        <w:rPr>
          <w:rFonts w:eastAsia="SimSun"/>
          <w:sz w:val="22"/>
          <w:lang w:val="en-US" w:eastAsia="zh-CN"/>
        </w:rPr>
        <w:t xml:space="preserve">to be </w:t>
      </w:r>
      <w:r>
        <w:rPr>
          <w:rFonts w:eastAsia="SimSun"/>
          <w:sz w:val="22"/>
          <w:lang w:val="en-US" w:eastAsia="zh-CN"/>
        </w:rPr>
        <w:t xml:space="preserve">verified based on the assumptions described in section 2.2.1.2. In </w:t>
      </w:r>
      <w:r w:rsidR="005E1A75">
        <w:rPr>
          <w:rFonts w:eastAsia="SimSun"/>
          <w:sz w:val="22"/>
          <w:lang w:val="en-US" w:eastAsia="zh-CN"/>
        </w:rPr>
        <w:t xml:space="preserve">Table </w:t>
      </w:r>
      <w:r w:rsidR="001E6B8D">
        <w:rPr>
          <w:rFonts w:eastAsia="SimSun"/>
          <w:sz w:val="22"/>
          <w:lang w:val="en-US" w:eastAsia="zh-CN"/>
        </w:rPr>
        <w:t>9,</w:t>
      </w:r>
      <w:r w:rsidR="009A13CB">
        <w:rPr>
          <w:rFonts w:eastAsia="SimSun"/>
          <w:sz w:val="22"/>
          <w:lang w:val="en-US" w:eastAsia="zh-CN"/>
        </w:rPr>
        <w:t xml:space="preserve"> when the AI/ML model train</w:t>
      </w:r>
      <w:r w:rsidR="00886CA0">
        <w:rPr>
          <w:rFonts w:eastAsia="SimSun"/>
          <w:sz w:val="22"/>
          <w:lang w:val="en-US" w:eastAsia="zh-CN"/>
        </w:rPr>
        <w:t>ed under Scenario A is used for inference in Scena</w:t>
      </w:r>
      <w:r w:rsidR="00886CA0">
        <w:rPr>
          <w:rFonts w:eastAsia="SimSun" w:hint="eastAsia"/>
          <w:sz w:val="22"/>
          <w:lang w:val="en-US" w:eastAsia="zh-CN"/>
        </w:rPr>
        <w:t>rio</w:t>
      </w:r>
      <w:r w:rsidR="00886CA0">
        <w:rPr>
          <w:rFonts w:eastAsia="SimSun"/>
          <w:sz w:val="22"/>
          <w:lang w:val="en-US" w:eastAsia="zh-CN"/>
        </w:rPr>
        <w:t xml:space="preserve"> B, the performance of </w:t>
      </w:r>
      <w:r w:rsidR="00364923">
        <w:rPr>
          <w:rFonts w:eastAsia="SimSun"/>
          <w:sz w:val="22"/>
          <w:lang w:val="en-US" w:eastAsia="zh-CN"/>
        </w:rPr>
        <w:t>a</w:t>
      </w:r>
      <w:r w:rsidR="00364923" w:rsidRPr="00364923">
        <w:rPr>
          <w:rFonts w:eastAsia="SimSun"/>
          <w:sz w:val="22"/>
          <w:lang w:val="en-US" w:eastAsia="zh-CN"/>
        </w:rPr>
        <w:t>verage L1-RSRP difference</w:t>
      </w:r>
      <w:r w:rsidR="00364923">
        <w:rPr>
          <w:rFonts w:eastAsia="SimSun"/>
          <w:sz w:val="22"/>
          <w:lang w:val="en-US" w:eastAsia="zh-CN"/>
        </w:rPr>
        <w:t xml:space="preserve"> and b</w:t>
      </w:r>
      <w:r w:rsidR="00364923" w:rsidRPr="00364923">
        <w:rPr>
          <w:rFonts w:eastAsia="SimSun"/>
          <w:sz w:val="22"/>
          <w:lang w:val="en-US" w:eastAsia="zh-CN"/>
        </w:rPr>
        <w:t>eam prediction accuracy</w:t>
      </w:r>
      <w:r w:rsidR="00364923">
        <w:rPr>
          <w:rFonts w:eastAsia="SimSun"/>
          <w:sz w:val="22"/>
          <w:lang w:val="en-US" w:eastAsia="zh-CN"/>
        </w:rPr>
        <w:t xml:space="preserve"> </w:t>
      </w:r>
      <w:r w:rsidR="0005782E">
        <w:rPr>
          <w:rFonts w:eastAsia="SimSun"/>
          <w:sz w:val="22"/>
          <w:lang w:val="en-US" w:eastAsia="zh-CN"/>
        </w:rPr>
        <w:t>degrades</w:t>
      </w:r>
      <w:r w:rsidR="00866FE6">
        <w:rPr>
          <w:rFonts w:eastAsia="SimSun"/>
          <w:sz w:val="22"/>
          <w:lang w:val="en-US" w:eastAsia="zh-CN"/>
        </w:rPr>
        <w:t xml:space="preserve"> which means that the model in use may </w:t>
      </w:r>
      <w:r w:rsidR="00125DD8">
        <w:rPr>
          <w:rFonts w:eastAsia="SimSun"/>
          <w:sz w:val="22"/>
          <w:lang w:val="en-US" w:eastAsia="zh-CN"/>
        </w:rPr>
        <w:t>need to be deactivated</w:t>
      </w:r>
      <w:r w:rsidR="000531CA">
        <w:rPr>
          <w:rFonts w:eastAsia="SimSun"/>
          <w:sz w:val="22"/>
          <w:lang w:val="en-US" w:eastAsia="zh-CN"/>
        </w:rPr>
        <w:t>/fallback/</w:t>
      </w:r>
      <w:r w:rsidR="00125DD8">
        <w:rPr>
          <w:rFonts w:eastAsia="SimSun"/>
          <w:sz w:val="22"/>
          <w:lang w:val="en-US" w:eastAsia="zh-CN"/>
        </w:rPr>
        <w:t>update</w:t>
      </w:r>
      <w:r w:rsidR="003C5E86">
        <w:rPr>
          <w:rFonts w:eastAsia="SimSun"/>
          <w:sz w:val="22"/>
          <w:lang w:val="en-US" w:eastAsia="zh-CN"/>
        </w:rPr>
        <w:t>d</w:t>
      </w:r>
      <w:r w:rsidR="00125DD8">
        <w:rPr>
          <w:rFonts w:eastAsia="SimSun"/>
          <w:sz w:val="22"/>
          <w:lang w:val="en-US" w:eastAsia="zh-CN"/>
        </w:rPr>
        <w:t>. The a</w:t>
      </w:r>
      <w:r w:rsidR="00125DD8" w:rsidRPr="00125DD8">
        <w:rPr>
          <w:rFonts w:eastAsia="SimSun"/>
          <w:sz w:val="22"/>
          <w:lang w:val="en-US" w:eastAsia="zh-CN"/>
        </w:rPr>
        <w:t>verage predicted L1-RSRP difference</w:t>
      </w:r>
      <w:r w:rsidR="00125DD8">
        <w:rPr>
          <w:rFonts w:eastAsia="SimSun"/>
          <w:sz w:val="22"/>
          <w:lang w:val="en-US" w:eastAsia="zh-CN"/>
        </w:rPr>
        <w:t xml:space="preserve"> indicates the same tendency. </w:t>
      </w:r>
      <w:r w:rsidR="00606C9C">
        <w:rPr>
          <w:rFonts w:eastAsia="SimSun"/>
          <w:sz w:val="22"/>
          <w:lang w:val="en-US" w:eastAsia="zh-CN"/>
        </w:rPr>
        <w:t xml:space="preserve">When the AI/ML model is re-trained with additional data from Scenario B, </w:t>
      </w:r>
      <w:r w:rsidR="0069652B">
        <w:rPr>
          <w:rFonts w:eastAsia="SimSun"/>
          <w:sz w:val="22"/>
          <w:lang w:val="en-US" w:eastAsia="zh-CN"/>
        </w:rPr>
        <w:t xml:space="preserve">the performance of </w:t>
      </w:r>
      <w:r w:rsidR="0069652B" w:rsidRPr="0069652B">
        <w:rPr>
          <w:rFonts w:eastAsia="SimSun"/>
          <w:sz w:val="22"/>
          <w:lang w:val="en-US" w:eastAsia="zh-CN"/>
        </w:rPr>
        <w:t>average L1-RSRP difference and beam prediction accuracy</w:t>
      </w:r>
      <w:r w:rsidR="0069652B">
        <w:rPr>
          <w:rFonts w:eastAsia="SimSun"/>
          <w:sz w:val="22"/>
          <w:lang w:val="en-US" w:eastAsia="zh-CN"/>
        </w:rPr>
        <w:t xml:space="preserve"> improves a bit but not </w:t>
      </w:r>
      <w:r w:rsidR="00392CD1">
        <w:rPr>
          <w:rFonts w:eastAsia="SimSun"/>
          <w:sz w:val="22"/>
          <w:lang w:val="en-US" w:eastAsia="zh-CN"/>
        </w:rPr>
        <w:t>better than AI/ML model solely trained with data from Scenario A</w:t>
      </w:r>
      <w:r w:rsidR="00CE27AF">
        <w:rPr>
          <w:rFonts w:eastAsia="SimSun"/>
          <w:sz w:val="22"/>
          <w:lang w:val="en-US" w:eastAsia="zh-CN"/>
        </w:rPr>
        <w:t>. However, although the a</w:t>
      </w:r>
      <w:r w:rsidR="00CE27AF" w:rsidRPr="00CE27AF">
        <w:rPr>
          <w:rFonts w:eastAsia="SimSun"/>
          <w:sz w:val="22"/>
          <w:lang w:val="en-US" w:eastAsia="zh-CN"/>
        </w:rPr>
        <w:t xml:space="preserve">verage predicted L1-RSRP </w:t>
      </w:r>
      <w:r w:rsidR="00CE27AF" w:rsidRPr="00CE27AF">
        <w:rPr>
          <w:rFonts w:eastAsia="SimSun"/>
          <w:sz w:val="22"/>
          <w:lang w:val="en-US" w:eastAsia="zh-CN"/>
        </w:rPr>
        <w:lastRenderedPageBreak/>
        <w:t>difference</w:t>
      </w:r>
      <w:r w:rsidR="00CE27AF">
        <w:rPr>
          <w:rFonts w:eastAsia="SimSun"/>
          <w:sz w:val="22"/>
          <w:lang w:val="en-US" w:eastAsia="zh-CN"/>
        </w:rPr>
        <w:t xml:space="preserve"> shows the same tendency</w:t>
      </w:r>
      <w:r w:rsidR="00B879BC">
        <w:rPr>
          <w:rFonts w:eastAsia="SimSun"/>
          <w:sz w:val="22"/>
          <w:lang w:val="en-US" w:eastAsia="zh-CN"/>
        </w:rPr>
        <w:t xml:space="preserve"> in the same case</w:t>
      </w:r>
      <w:r w:rsidR="00CE27AF">
        <w:rPr>
          <w:rFonts w:eastAsia="SimSun"/>
          <w:sz w:val="22"/>
          <w:lang w:val="en-US" w:eastAsia="zh-CN"/>
        </w:rPr>
        <w:t xml:space="preserve">, the absolute value of it indicates better performance </w:t>
      </w:r>
      <w:r w:rsidR="006B6297">
        <w:rPr>
          <w:rFonts w:eastAsia="SimSun"/>
          <w:sz w:val="22"/>
          <w:lang w:val="en-US" w:eastAsia="zh-CN"/>
        </w:rPr>
        <w:t>than</w:t>
      </w:r>
      <w:r w:rsidR="00B879BC">
        <w:rPr>
          <w:rFonts w:eastAsia="SimSun"/>
          <w:sz w:val="22"/>
          <w:lang w:val="en-US" w:eastAsia="zh-CN"/>
        </w:rPr>
        <w:t xml:space="preserve"> </w:t>
      </w:r>
      <w:r w:rsidR="00B879BC" w:rsidRPr="00B879BC">
        <w:rPr>
          <w:rFonts w:eastAsia="SimSun"/>
          <w:sz w:val="22"/>
          <w:lang w:val="en-US" w:eastAsia="zh-CN"/>
        </w:rPr>
        <w:t>AI/ML model solely trained with data from Scenario A</w:t>
      </w:r>
      <w:r w:rsidR="000C2CBA">
        <w:rPr>
          <w:rFonts w:eastAsia="SimSun"/>
          <w:sz w:val="22"/>
          <w:lang w:val="en-US" w:eastAsia="zh-CN"/>
        </w:rPr>
        <w:t>.</w:t>
      </w:r>
    </w:p>
    <w:p w14:paraId="774816DB" w14:textId="45988FD7" w:rsidR="000C2CBA" w:rsidRDefault="000C2CBA" w:rsidP="00A7615D">
      <w:pPr>
        <w:spacing w:afterLines="50"/>
        <w:rPr>
          <w:rFonts w:eastAsia="SimSun"/>
          <w:sz w:val="22"/>
          <w:lang w:val="en-US" w:eastAsia="zh-CN"/>
        </w:rPr>
      </w:pPr>
      <w:r>
        <w:rPr>
          <w:rFonts w:eastAsia="SimSun" w:hint="eastAsia"/>
          <w:sz w:val="22"/>
          <w:lang w:val="en-US" w:eastAsia="zh-CN"/>
        </w:rPr>
        <w:t>I</w:t>
      </w:r>
      <w:r>
        <w:rPr>
          <w:rFonts w:eastAsia="SimSun"/>
          <w:sz w:val="22"/>
          <w:lang w:val="en-US" w:eastAsia="zh-CN"/>
        </w:rPr>
        <w:t xml:space="preserve">n </w:t>
      </w:r>
      <w:r w:rsidR="005E1A75">
        <w:rPr>
          <w:rFonts w:eastAsia="SimSun"/>
          <w:sz w:val="22"/>
          <w:lang w:val="en-US" w:eastAsia="zh-CN"/>
        </w:rPr>
        <w:t xml:space="preserve">Table </w:t>
      </w:r>
      <w:r>
        <w:rPr>
          <w:rFonts w:eastAsia="SimSun"/>
          <w:sz w:val="22"/>
          <w:lang w:val="en-US" w:eastAsia="zh-CN"/>
        </w:rPr>
        <w:t xml:space="preserve">10, </w:t>
      </w:r>
      <w:r w:rsidR="00B03BA6">
        <w:rPr>
          <w:rFonts w:eastAsia="SimSun"/>
          <w:sz w:val="22"/>
          <w:lang w:val="en-US" w:eastAsia="zh-CN"/>
        </w:rPr>
        <w:t xml:space="preserve">the </w:t>
      </w:r>
      <w:r>
        <w:rPr>
          <w:rFonts w:eastAsia="SimSun"/>
          <w:sz w:val="22"/>
          <w:lang w:val="en-US" w:eastAsia="zh-CN"/>
        </w:rPr>
        <w:t>similar simulation is conducted for the AI/ML model trained under Scenario B.</w:t>
      </w:r>
      <w:r w:rsidR="00D4467C">
        <w:rPr>
          <w:rFonts w:eastAsia="SimSun"/>
          <w:sz w:val="22"/>
          <w:lang w:val="en-US" w:eastAsia="zh-CN"/>
        </w:rPr>
        <w:t xml:space="preserve"> When the model </w:t>
      </w:r>
      <w:r w:rsidR="00B03BA6">
        <w:rPr>
          <w:rFonts w:eastAsia="SimSun"/>
          <w:sz w:val="22"/>
          <w:lang w:val="en-US" w:eastAsia="zh-CN"/>
        </w:rPr>
        <w:t xml:space="preserve">inference is performed </w:t>
      </w:r>
      <w:r w:rsidR="00D4467C">
        <w:rPr>
          <w:rFonts w:eastAsia="SimSun"/>
          <w:sz w:val="22"/>
          <w:lang w:val="en-US" w:eastAsia="zh-CN"/>
        </w:rPr>
        <w:t xml:space="preserve">in Scenario A, the </w:t>
      </w:r>
      <w:r w:rsidR="00052E3F">
        <w:rPr>
          <w:rFonts w:eastAsia="SimSun"/>
          <w:sz w:val="22"/>
          <w:lang w:val="en-US" w:eastAsia="zh-CN"/>
        </w:rPr>
        <w:t xml:space="preserve">performance of </w:t>
      </w:r>
      <w:r w:rsidR="00052E3F" w:rsidRPr="00052E3F">
        <w:rPr>
          <w:rFonts w:eastAsia="SimSun"/>
          <w:sz w:val="22"/>
          <w:lang w:val="en-US" w:eastAsia="zh-CN"/>
        </w:rPr>
        <w:t>average L1-RSRP difference and beam prediction accuracy</w:t>
      </w:r>
      <w:r w:rsidR="00052E3F">
        <w:rPr>
          <w:rFonts w:eastAsia="SimSun"/>
          <w:sz w:val="22"/>
          <w:lang w:val="en-US" w:eastAsia="zh-CN"/>
        </w:rPr>
        <w:t xml:space="preserve"> improves</w:t>
      </w:r>
      <w:r w:rsidR="00B03BA6">
        <w:rPr>
          <w:rFonts w:eastAsia="SimSun"/>
          <w:sz w:val="22"/>
          <w:lang w:val="en-US" w:eastAsia="zh-CN"/>
        </w:rPr>
        <w:t xml:space="preserve">. It </w:t>
      </w:r>
      <w:r w:rsidR="00052E3F">
        <w:rPr>
          <w:rFonts w:eastAsia="SimSun"/>
          <w:sz w:val="22"/>
          <w:lang w:val="en-US" w:eastAsia="zh-CN"/>
        </w:rPr>
        <w:t xml:space="preserve">means that the </w:t>
      </w:r>
      <w:r w:rsidR="005E4635">
        <w:rPr>
          <w:rFonts w:eastAsia="SimSun"/>
          <w:sz w:val="22"/>
          <w:lang w:val="en-US" w:eastAsia="zh-CN"/>
        </w:rPr>
        <w:t>model in use is good enough although it is trained with</w:t>
      </w:r>
      <w:r w:rsidR="000D7288">
        <w:rPr>
          <w:rFonts w:eastAsia="SimSun"/>
          <w:sz w:val="22"/>
          <w:lang w:val="en-US" w:eastAsia="zh-CN"/>
        </w:rPr>
        <w:t xml:space="preserve"> a dataset featured differently. </w:t>
      </w:r>
      <w:r w:rsidR="000D7288">
        <w:rPr>
          <w:rFonts w:eastAsia="SimSun" w:hint="eastAsia"/>
          <w:sz w:val="22"/>
          <w:lang w:val="en-US" w:eastAsia="zh-CN"/>
        </w:rPr>
        <w:t>However</w:t>
      </w:r>
      <w:r w:rsidR="00DC03CA">
        <w:rPr>
          <w:rFonts w:eastAsia="SimSun" w:hint="eastAsia"/>
          <w:sz w:val="22"/>
          <w:lang w:val="en-US" w:eastAsia="zh-CN"/>
        </w:rPr>
        <w:t>,</w:t>
      </w:r>
      <w:r w:rsidR="00DC03CA">
        <w:rPr>
          <w:rFonts w:eastAsia="SimSun"/>
          <w:sz w:val="22"/>
          <w:lang w:val="en-US" w:eastAsia="zh-CN"/>
        </w:rPr>
        <w:t xml:space="preserve"> the performance of a</w:t>
      </w:r>
      <w:r w:rsidR="00DC03CA" w:rsidRPr="00DC03CA">
        <w:rPr>
          <w:rFonts w:eastAsia="SimSun"/>
          <w:sz w:val="22"/>
          <w:lang w:val="en-US" w:eastAsia="zh-CN"/>
        </w:rPr>
        <w:t>verage predicted L1-RSRP difference</w:t>
      </w:r>
      <w:r w:rsidR="00DC03CA">
        <w:rPr>
          <w:rFonts w:eastAsia="SimSun"/>
          <w:sz w:val="22"/>
          <w:lang w:val="en-US" w:eastAsia="zh-CN"/>
        </w:rPr>
        <w:t xml:space="preserve"> has totally different indication</w:t>
      </w:r>
      <w:r w:rsidR="00B41F52">
        <w:rPr>
          <w:rFonts w:eastAsia="SimSun"/>
          <w:sz w:val="22"/>
          <w:lang w:val="en-US" w:eastAsia="zh-CN"/>
        </w:rPr>
        <w:t xml:space="preserve">, since it shows that the model is not working well and may need </w:t>
      </w:r>
      <w:r w:rsidR="004B62FD">
        <w:rPr>
          <w:rFonts w:eastAsia="SimSun"/>
          <w:sz w:val="22"/>
          <w:lang w:val="en-US" w:eastAsia="zh-CN"/>
        </w:rPr>
        <w:t>deactivation/fallback/update</w:t>
      </w:r>
      <w:r w:rsidR="000531CA">
        <w:rPr>
          <w:rFonts w:eastAsia="SimSun"/>
          <w:sz w:val="22"/>
          <w:lang w:val="en-US" w:eastAsia="zh-CN"/>
        </w:rPr>
        <w:t xml:space="preserve">. </w:t>
      </w:r>
    </w:p>
    <w:p w14:paraId="57F55FD5" w14:textId="0C16B3DF" w:rsidR="007768A5" w:rsidRDefault="003D0E2A" w:rsidP="00A7615D">
      <w:pPr>
        <w:spacing w:afterLines="50"/>
        <w:rPr>
          <w:rFonts w:eastAsia="SimSun"/>
          <w:sz w:val="22"/>
          <w:lang w:val="en-US" w:eastAsia="zh-CN"/>
        </w:rPr>
      </w:pPr>
      <w:r>
        <w:rPr>
          <w:rFonts w:eastAsia="SimSun"/>
          <w:sz w:val="22"/>
          <w:lang w:val="en-US" w:eastAsia="zh-CN"/>
        </w:rPr>
        <w:t>According to above observations, it is not sa</w:t>
      </w:r>
      <w:r w:rsidR="00B03BA6">
        <w:rPr>
          <w:rFonts w:eastAsia="SimSun"/>
          <w:sz w:val="22"/>
          <w:lang w:val="en-US" w:eastAsia="zh-CN"/>
        </w:rPr>
        <w:t>f</w:t>
      </w:r>
      <w:r>
        <w:rPr>
          <w:rFonts w:eastAsia="SimSun"/>
          <w:sz w:val="22"/>
          <w:lang w:val="en-US" w:eastAsia="zh-CN"/>
        </w:rPr>
        <w:t xml:space="preserve">e to </w:t>
      </w:r>
      <w:r w:rsidR="00A66683">
        <w:rPr>
          <w:rFonts w:eastAsia="SimSun"/>
          <w:sz w:val="22"/>
          <w:lang w:val="en-US" w:eastAsia="zh-CN"/>
        </w:rPr>
        <w:t>rely solely on the a</w:t>
      </w:r>
      <w:r w:rsidR="00A66683" w:rsidRPr="00A66683">
        <w:rPr>
          <w:rFonts w:eastAsia="SimSun"/>
          <w:sz w:val="22"/>
          <w:lang w:val="en-US" w:eastAsia="zh-CN"/>
        </w:rPr>
        <w:t>verage predicted L1-RSRP difference</w:t>
      </w:r>
      <w:r w:rsidR="00A66683">
        <w:rPr>
          <w:rFonts w:eastAsia="SimSun"/>
          <w:sz w:val="22"/>
          <w:lang w:val="en-US" w:eastAsia="zh-CN"/>
        </w:rPr>
        <w:t xml:space="preserve"> as the KPI for </w:t>
      </w:r>
      <w:r w:rsidR="00B03BA6">
        <w:rPr>
          <w:rFonts w:eastAsia="SimSun"/>
          <w:sz w:val="22"/>
          <w:lang w:val="en-US" w:eastAsia="zh-CN"/>
        </w:rPr>
        <w:t>performance</w:t>
      </w:r>
      <w:r w:rsidR="00A66683">
        <w:rPr>
          <w:rFonts w:eastAsia="SimSun"/>
          <w:sz w:val="22"/>
          <w:lang w:val="en-US" w:eastAsia="zh-CN"/>
        </w:rPr>
        <w:t xml:space="preserve"> monitoring, and some better way of using it needs to be clarified</w:t>
      </w:r>
      <w:r w:rsidR="00B03BA6">
        <w:rPr>
          <w:rFonts w:eastAsia="SimSun"/>
          <w:sz w:val="22"/>
          <w:lang w:val="en-US" w:eastAsia="zh-CN"/>
        </w:rPr>
        <w:t xml:space="preserve"> if predicted L1-RSRP </w:t>
      </w:r>
      <w:r w:rsidR="003C5E86">
        <w:rPr>
          <w:rFonts w:eastAsia="SimSun"/>
          <w:sz w:val="22"/>
          <w:lang w:val="en-US" w:eastAsia="zh-CN"/>
        </w:rPr>
        <w:t xml:space="preserve">difference </w:t>
      </w:r>
      <w:r w:rsidR="00B03BA6">
        <w:rPr>
          <w:rFonts w:eastAsia="SimSun"/>
          <w:sz w:val="22"/>
          <w:lang w:val="en-US" w:eastAsia="zh-CN"/>
        </w:rPr>
        <w:t>is used for performance monitoring</w:t>
      </w:r>
      <w:r w:rsidR="00A66683">
        <w:rPr>
          <w:rFonts w:eastAsia="SimSun"/>
          <w:sz w:val="22"/>
          <w:lang w:val="en-US" w:eastAsia="zh-CN"/>
        </w:rPr>
        <w:t>.</w:t>
      </w:r>
    </w:p>
    <w:p w14:paraId="3F7206C7" w14:textId="26311A52" w:rsidR="00A7615D" w:rsidRPr="00A7615D" w:rsidRDefault="00A7615D" w:rsidP="00A7615D">
      <w:pPr>
        <w:spacing w:afterLines="50"/>
        <w:jc w:val="center"/>
        <w:rPr>
          <w:rFonts w:eastAsia="SimSun"/>
          <w:sz w:val="22"/>
          <w:lang w:val="en-US" w:eastAsia="zh-CN"/>
        </w:rPr>
      </w:pPr>
      <w:r w:rsidRPr="001F789A">
        <w:rPr>
          <w:rFonts w:eastAsia="SimSun" w:hint="eastAsia"/>
          <w:b/>
          <w:bCs/>
          <w:sz w:val="22"/>
          <w:lang w:val="en-US" w:eastAsia="zh-CN"/>
        </w:rPr>
        <w:t>T</w:t>
      </w:r>
      <w:r w:rsidRPr="001F789A">
        <w:rPr>
          <w:rFonts w:eastAsia="SimSun"/>
          <w:b/>
          <w:bCs/>
          <w:sz w:val="22"/>
          <w:lang w:val="en-US" w:eastAsia="zh-CN"/>
        </w:rPr>
        <w:t xml:space="preserve">able </w:t>
      </w:r>
      <w:r w:rsidR="00B43452">
        <w:rPr>
          <w:rFonts w:eastAsia="SimSun"/>
          <w:b/>
          <w:bCs/>
          <w:sz w:val="22"/>
          <w:lang w:val="en-US" w:eastAsia="zh-CN"/>
        </w:rPr>
        <w:t>10</w:t>
      </w:r>
      <w:r w:rsidRPr="001F789A">
        <w:rPr>
          <w:rFonts w:eastAsia="SimSun"/>
          <w:b/>
          <w:bCs/>
          <w:sz w:val="22"/>
          <w:lang w:val="en-US" w:eastAsia="zh-CN"/>
        </w:rPr>
        <w:t xml:space="preserve">. </w:t>
      </w:r>
      <w:r w:rsidR="0095388A">
        <w:rPr>
          <w:rFonts w:eastAsia="SimSun"/>
          <w:sz w:val="22"/>
          <w:lang w:val="en-US" w:eastAsia="zh-CN"/>
        </w:rPr>
        <w:t xml:space="preserve"> </w:t>
      </w:r>
      <w:r w:rsidR="00F57818">
        <w:rPr>
          <w:rFonts w:eastAsia="SimSun"/>
          <w:sz w:val="22"/>
          <w:lang w:val="en-US" w:eastAsia="zh-CN"/>
        </w:rPr>
        <w:t>Effectiveness of Predicted L1-RSRP differences</w:t>
      </w:r>
      <w:r w:rsidR="003C5E86">
        <w:rPr>
          <w:rFonts w:eastAsia="SimSun"/>
          <w:sz w:val="22"/>
          <w:lang w:val="en-US" w:eastAsia="zh-CN"/>
        </w:rPr>
        <w:t xml:space="preserve"> </w:t>
      </w:r>
      <w:r w:rsidR="00F57818">
        <w:rPr>
          <w:rFonts w:eastAsia="SimSun"/>
          <w:sz w:val="22"/>
          <w:lang w:val="en-US" w:eastAsia="zh-CN"/>
        </w:rPr>
        <w:t>(AI/Model trained under Scenario A)</w:t>
      </w:r>
    </w:p>
    <w:tbl>
      <w:tblPr>
        <w:tblStyle w:val="1b"/>
        <w:tblW w:w="0" w:type="auto"/>
        <w:tblLook w:val="04A0" w:firstRow="1" w:lastRow="0" w:firstColumn="1" w:lastColumn="0" w:noHBand="0" w:noVBand="1"/>
      </w:tblPr>
      <w:tblGrid>
        <w:gridCol w:w="5931"/>
        <w:gridCol w:w="1275"/>
        <w:gridCol w:w="1264"/>
        <w:gridCol w:w="1492"/>
      </w:tblGrid>
      <w:tr w:rsidR="00A7615D" w:rsidRPr="00B32EAE" w14:paraId="5E8AD5E9" w14:textId="77777777" w:rsidTr="005C0DDC">
        <w:tc>
          <w:tcPr>
            <w:tcW w:w="0" w:type="auto"/>
          </w:tcPr>
          <w:p w14:paraId="65998DE5" w14:textId="77777777" w:rsidR="00A7615D" w:rsidRPr="00B32EAE" w:rsidRDefault="00A7615D" w:rsidP="00A7615D">
            <w:pPr>
              <w:rPr>
                <w:rFonts w:eastAsia="SimSun"/>
                <w:sz w:val="21"/>
                <w:szCs w:val="16"/>
              </w:rPr>
            </w:pPr>
            <w:r w:rsidRPr="00B32EAE">
              <w:rPr>
                <w:rFonts w:eastAsia="SimSun" w:hint="eastAsia"/>
                <w:sz w:val="21"/>
                <w:szCs w:val="16"/>
              </w:rPr>
              <w:t>M</w:t>
            </w:r>
            <w:r w:rsidRPr="00B32EAE">
              <w:rPr>
                <w:rFonts w:eastAsia="SimSun"/>
                <w:sz w:val="21"/>
                <w:szCs w:val="16"/>
              </w:rPr>
              <w:t>etrics</w:t>
            </w:r>
          </w:p>
        </w:tc>
        <w:tc>
          <w:tcPr>
            <w:tcW w:w="0" w:type="auto"/>
          </w:tcPr>
          <w:p w14:paraId="4EE57DF4" w14:textId="4A5A5145" w:rsidR="00A7615D" w:rsidRPr="00B32EAE" w:rsidRDefault="00A7615D" w:rsidP="00A7615D">
            <w:pPr>
              <w:rPr>
                <w:rFonts w:eastAsia="SimSun"/>
                <w:sz w:val="21"/>
                <w:szCs w:val="16"/>
              </w:rPr>
            </w:pPr>
            <w:r w:rsidRPr="00B32EAE">
              <w:rPr>
                <w:rFonts w:eastAsia="SimSun"/>
                <w:sz w:val="21"/>
                <w:szCs w:val="16"/>
              </w:rPr>
              <w:t>GC 1(A-&gt;A)</w:t>
            </w:r>
          </w:p>
        </w:tc>
        <w:tc>
          <w:tcPr>
            <w:tcW w:w="0" w:type="auto"/>
          </w:tcPr>
          <w:p w14:paraId="551DEBD5" w14:textId="6AFEB579" w:rsidR="00A7615D" w:rsidRPr="00B32EAE" w:rsidRDefault="00A7615D" w:rsidP="00A7615D">
            <w:pPr>
              <w:rPr>
                <w:rFonts w:eastAsia="SimSun"/>
                <w:sz w:val="21"/>
                <w:szCs w:val="16"/>
              </w:rPr>
            </w:pPr>
            <w:r w:rsidRPr="00B32EAE">
              <w:rPr>
                <w:rFonts w:eastAsia="SimSun" w:hint="eastAsia"/>
                <w:sz w:val="21"/>
                <w:szCs w:val="16"/>
              </w:rPr>
              <w:t>G</w:t>
            </w:r>
            <w:r w:rsidRPr="00B32EAE">
              <w:rPr>
                <w:rFonts w:eastAsia="SimSun"/>
                <w:sz w:val="21"/>
                <w:szCs w:val="16"/>
              </w:rPr>
              <w:t>C 2(</w:t>
            </w:r>
            <w:r w:rsidR="0095388A">
              <w:rPr>
                <w:rFonts w:eastAsia="SimSun"/>
                <w:sz w:val="21"/>
                <w:szCs w:val="16"/>
              </w:rPr>
              <w:t>A</w:t>
            </w:r>
            <w:r w:rsidRPr="00B32EAE">
              <w:rPr>
                <w:rFonts w:eastAsia="SimSun"/>
                <w:sz w:val="21"/>
                <w:szCs w:val="16"/>
              </w:rPr>
              <w:t>-&gt;</w:t>
            </w:r>
            <w:r w:rsidR="0095388A">
              <w:rPr>
                <w:rFonts w:eastAsia="SimSun"/>
                <w:sz w:val="21"/>
                <w:szCs w:val="16"/>
              </w:rPr>
              <w:t>B</w:t>
            </w:r>
            <w:r w:rsidRPr="00B32EAE">
              <w:rPr>
                <w:rFonts w:eastAsia="SimSun"/>
                <w:sz w:val="21"/>
                <w:szCs w:val="16"/>
              </w:rPr>
              <w:t>)</w:t>
            </w:r>
          </w:p>
        </w:tc>
        <w:tc>
          <w:tcPr>
            <w:tcW w:w="0" w:type="auto"/>
          </w:tcPr>
          <w:p w14:paraId="77ED1D52" w14:textId="50D64A81" w:rsidR="00A7615D" w:rsidRPr="00B32EAE" w:rsidRDefault="00A7615D" w:rsidP="00A7615D">
            <w:pPr>
              <w:rPr>
                <w:rFonts w:eastAsia="SimSun"/>
                <w:sz w:val="21"/>
                <w:szCs w:val="16"/>
              </w:rPr>
            </w:pPr>
            <w:r w:rsidRPr="00B32EAE">
              <w:rPr>
                <w:rFonts w:eastAsia="SimSun" w:hint="eastAsia"/>
                <w:sz w:val="21"/>
                <w:szCs w:val="16"/>
              </w:rPr>
              <w:t>G</w:t>
            </w:r>
            <w:r w:rsidRPr="00B32EAE">
              <w:rPr>
                <w:rFonts w:eastAsia="SimSun"/>
                <w:sz w:val="21"/>
                <w:szCs w:val="16"/>
              </w:rPr>
              <w:t>C3(A+B-&gt;B)</w:t>
            </w:r>
          </w:p>
        </w:tc>
      </w:tr>
      <w:tr w:rsidR="00364923" w:rsidRPr="00B32EAE" w14:paraId="31C956C7" w14:textId="77777777" w:rsidTr="005C0DDC">
        <w:tc>
          <w:tcPr>
            <w:tcW w:w="0" w:type="auto"/>
          </w:tcPr>
          <w:p w14:paraId="0F3D470E" w14:textId="27CD3390" w:rsidR="00364923" w:rsidRPr="00B32EAE" w:rsidRDefault="00364923" w:rsidP="00364923">
            <w:pPr>
              <w:rPr>
                <w:rFonts w:eastAsia="SimSun"/>
                <w:sz w:val="21"/>
                <w:szCs w:val="16"/>
              </w:rPr>
            </w:pPr>
            <w:r w:rsidRPr="006C595F">
              <w:rPr>
                <w:rFonts w:eastAsia="SimSun" w:hint="eastAsia"/>
                <w:sz w:val="21"/>
                <w:szCs w:val="16"/>
              </w:rPr>
              <w:t>Average predicted L1-RSRP difference of predicted Top-1 beam</w:t>
            </w:r>
            <w:r w:rsidRPr="006C595F">
              <w:rPr>
                <w:rFonts w:eastAsia="SimSun" w:hint="eastAsia"/>
                <w:sz w:val="21"/>
                <w:szCs w:val="16"/>
              </w:rPr>
              <w:t xml:space="preserve">　</w:t>
            </w:r>
            <w:r w:rsidRPr="006C595F">
              <w:rPr>
                <w:rFonts w:eastAsia="SimSun" w:hint="eastAsia"/>
                <w:sz w:val="21"/>
                <w:szCs w:val="16"/>
              </w:rPr>
              <w:t>(dB)</w:t>
            </w:r>
          </w:p>
        </w:tc>
        <w:tc>
          <w:tcPr>
            <w:tcW w:w="0" w:type="auto"/>
          </w:tcPr>
          <w:p w14:paraId="3CDB9DC8" w14:textId="6148C21B" w:rsidR="00364923" w:rsidRPr="005C0DDC" w:rsidRDefault="00364923" w:rsidP="00364923">
            <w:pPr>
              <w:rPr>
                <w:rFonts w:eastAsia="SimSun"/>
                <w:sz w:val="21"/>
                <w:szCs w:val="16"/>
              </w:rPr>
            </w:pPr>
            <w:r w:rsidRPr="005C0DDC">
              <w:rPr>
                <w:rFonts w:eastAsia="メイリオ"/>
                <w:kern w:val="24"/>
                <w:sz w:val="22"/>
                <w:szCs w:val="22"/>
              </w:rPr>
              <w:t>3.35</w:t>
            </w:r>
          </w:p>
        </w:tc>
        <w:tc>
          <w:tcPr>
            <w:tcW w:w="0" w:type="auto"/>
          </w:tcPr>
          <w:p w14:paraId="5040D640" w14:textId="4D4D41B1" w:rsidR="00364923" w:rsidRPr="005C0DDC" w:rsidRDefault="00364923" w:rsidP="00364923">
            <w:pPr>
              <w:rPr>
                <w:rFonts w:eastAsia="SimSun"/>
                <w:sz w:val="21"/>
                <w:szCs w:val="16"/>
              </w:rPr>
            </w:pPr>
            <w:r w:rsidRPr="005C0DDC">
              <w:rPr>
                <w:rFonts w:eastAsia="メイリオ"/>
                <w:kern w:val="24"/>
                <w:sz w:val="22"/>
                <w:szCs w:val="22"/>
              </w:rPr>
              <w:t>3.49</w:t>
            </w:r>
          </w:p>
        </w:tc>
        <w:tc>
          <w:tcPr>
            <w:tcW w:w="0" w:type="auto"/>
          </w:tcPr>
          <w:p w14:paraId="626831DC" w14:textId="64107721" w:rsidR="00364923" w:rsidRPr="005C0DDC" w:rsidRDefault="00364923" w:rsidP="00364923">
            <w:pPr>
              <w:rPr>
                <w:rFonts w:eastAsia="SimSun"/>
                <w:sz w:val="21"/>
                <w:szCs w:val="16"/>
              </w:rPr>
            </w:pPr>
            <w:r w:rsidRPr="005C0DDC">
              <w:rPr>
                <w:rFonts w:eastAsia="メイリオ"/>
                <w:kern w:val="24"/>
                <w:sz w:val="22"/>
                <w:szCs w:val="22"/>
                <w:highlight w:val="red"/>
              </w:rPr>
              <w:t>3.32</w:t>
            </w:r>
          </w:p>
        </w:tc>
      </w:tr>
      <w:tr w:rsidR="00364923" w:rsidRPr="00B32EAE" w14:paraId="222392A5" w14:textId="77777777" w:rsidTr="005C0DDC">
        <w:tc>
          <w:tcPr>
            <w:tcW w:w="0" w:type="auto"/>
          </w:tcPr>
          <w:p w14:paraId="09BBCEE4" w14:textId="3D76E3E3" w:rsidR="00364923" w:rsidRPr="00B32EAE" w:rsidRDefault="00364923" w:rsidP="00364923">
            <w:pPr>
              <w:rPr>
                <w:rFonts w:eastAsia="SimSun"/>
                <w:sz w:val="21"/>
                <w:szCs w:val="16"/>
              </w:rPr>
            </w:pPr>
            <w:r w:rsidRPr="00364923">
              <w:rPr>
                <w:rFonts w:eastAsia="SimSun"/>
                <w:sz w:val="21"/>
                <w:szCs w:val="16"/>
              </w:rPr>
              <w:t>Average L1-RSRP difference of Top-1 predicted beam (dB)</w:t>
            </w:r>
          </w:p>
        </w:tc>
        <w:tc>
          <w:tcPr>
            <w:tcW w:w="0" w:type="auto"/>
          </w:tcPr>
          <w:p w14:paraId="04FCB68E" w14:textId="318B914C" w:rsidR="00364923" w:rsidRPr="005C0DDC" w:rsidRDefault="00364923" w:rsidP="00364923">
            <w:pPr>
              <w:rPr>
                <w:rFonts w:eastAsia="SimSun"/>
                <w:sz w:val="21"/>
                <w:szCs w:val="16"/>
              </w:rPr>
            </w:pPr>
            <w:r w:rsidRPr="005C0DDC">
              <w:rPr>
                <w:rFonts w:eastAsia="メイリオ"/>
                <w:kern w:val="24"/>
                <w:sz w:val="22"/>
                <w:szCs w:val="22"/>
              </w:rPr>
              <w:t>1.38</w:t>
            </w:r>
          </w:p>
        </w:tc>
        <w:tc>
          <w:tcPr>
            <w:tcW w:w="0" w:type="auto"/>
          </w:tcPr>
          <w:p w14:paraId="6DF42220" w14:textId="6614FEE1" w:rsidR="00364923" w:rsidRPr="005C0DDC" w:rsidRDefault="00364923" w:rsidP="00364923">
            <w:pPr>
              <w:rPr>
                <w:rFonts w:eastAsia="SimSun"/>
                <w:sz w:val="21"/>
                <w:szCs w:val="16"/>
              </w:rPr>
            </w:pPr>
            <w:r w:rsidRPr="005C0DDC">
              <w:rPr>
                <w:rFonts w:eastAsia="メイリオ"/>
                <w:kern w:val="24"/>
                <w:sz w:val="22"/>
                <w:szCs w:val="22"/>
              </w:rPr>
              <w:t>1.75</w:t>
            </w:r>
          </w:p>
        </w:tc>
        <w:tc>
          <w:tcPr>
            <w:tcW w:w="0" w:type="auto"/>
          </w:tcPr>
          <w:p w14:paraId="49CE1CD6" w14:textId="1162D8A4" w:rsidR="00364923" w:rsidRPr="005C0DDC" w:rsidRDefault="00364923" w:rsidP="00364923">
            <w:pPr>
              <w:rPr>
                <w:rFonts w:eastAsia="SimSun"/>
                <w:sz w:val="21"/>
                <w:szCs w:val="16"/>
              </w:rPr>
            </w:pPr>
            <w:r w:rsidRPr="005C0DDC">
              <w:rPr>
                <w:rFonts w:eastAsia="メイリオ"/>
                <w:kern w:val="24"/>
                <w:sz w:val="22"/>
                <w:szCs w:val="22"/>
              </w:rPr>
              <w:t>1.74</w:t>
            </w:r>
          </w:p>
        </w:tc>
      </w:tr>
      <w:tr w:rsidR="00364923" w:rsidRPr="00B32EAE" w14:paraId="12BE8E44" w14:textId="77777777" w:rsidTr="005C0DDC">
        <w:tc>
          <w:tcPr>
            <w:tcW w:w="0" w:type="auto"/>
          </w:tcPr>
          <w:p w14:paraId="26CB0152" w14:textId="7D9BEA57" w:rsidR="00364923" w:rsidRPr="00B32EAE" w:rsidRDefault="00364923" w:rsidP="00364923">
            <w:pPr>
              <w:rPr>
                <w:rFonts w:eastAsia="SimSun"/>
                <w:sz w:val="21"/>
                <w:szCs w:val="16"/>
              </w:rPr>
            </w:pPr>
            <w:r w:rsidRPr="00364923">
              <w:rPr>
                <w:rFonts w:eastAsia="SimSun"/>
                <w:sz w:val="21"/>
                <w:szCs w:val="16"/>
              </w:rPr>
              <w:t>Beam prediction accuracy (%) for Top-1 beam</w:t>
            </w:r>
          </w:p>
        </w:tc>
        <w:tc>
          <w:tcPr>
            <w:tcW w:w="0" w:type="auto"/>
          </w:tcPr>
          <w:p w14:paraId="54FE6A4D" w14:textId="6CCB468F" w:rsidR="00364923" w:rsidRPr="005C0DDC" w:rsidRDefault="00364923" w:rsidP="00364923">
            <w:pPr>
              <w:rPr>
                <w:rFonts w:eastAsia="SimSun"/>
                <w:sz w:val="21"/>
                <w:szCs w:val="16"/>
              </w:rPr>
            </w:pPr>
            <w:r w:rsidRPr="005C0DDC">
              <w:rPr>
                <w:rFonts w:eastAsia="メイリオ"/>
                <w:kern w:val="24"/>
                <w:sz w:val="22"/>
                <w:szCs w:val="22"/>
              </w:rPr>
              <w:t>49.4</w:t>
            </w:r>
          </w:p>
        </w:tc>
        <w:tc>
          <w:tcPr>
            <w:tcW w:w="0" w:type="auto"/>
          </w:tcPr>
          <w:p w14:paraId="3F40EFB4" w14:textId="24356DE2" w:rsidR="00364923" w:rsidRPr="005C0DDC" w:rsidRDefault="00364923" w:rsidP="00364923">
            <w:pPr>
              <w:rPr>
                <w:rFonts w:eastAsia="SimSun"/>
                <w:sz w:val="21"/>
                <w:szCs w:val="16"/>
              </w:rPr>
            </w:pPr>
            <w:r w:rsidRPr="005C0DDC">
              <w:rPr>
                <w:rFonts w:eastAsia="メイリオ"/>
                <w:kern w:val="24"/>
                <w:sz w:val="22"/>
                <w:szCs w:val="22"/>
              </w:rPr>
              <w:t>43.2</w:t>
            </w:r>
          </w:p>
        </w:tc>
        <w:tc>
          <w:tcPr>
            <w:tcW w:w="0" w:type="auto"/>
          </w:tcPr>
          <w:p w14:paraId="39389D2A" w14:textId="39D8DAFD" w:rsidR="00364923" w:rsidRPr="005C0DDC" w:rsidRDefault="00364923" w:rsidP="00364923">
            <w:pPr>
              <w:rPr>
                <w:rFonts w:eastAsia="SimSun"/>
                <w:sz w:val="21"/>
                <w:szCs w:val="16"/>
              </w:rPr>
            </w:pPr>
            <w:r w:rsidRPr="005C0DDC">
              <w:rPr>
                <w:rFonts w:eastAsia="メイリオ"/>
                <w:kern w:val="24"/>
                <w:sz w:val="22"/>
                <w:szCs w:val="22"/>
              </w:rPr>
              <w:t>43.5</w:t>
            </w:r>
          </w:p>
        </w:tc>
      </w:tr>
    </w:tbl>
    <w:p w14:paraId="4848548D" w14:textId="77777777" w:rsidR="00A7615D" w:rsidRDefault="00A7615D" w:rsidP="00C05E74">
      <w:pPr>
        <w:spacing w:afterLines="50"/>
        <w:rPr>
          <w:rFonts w:eastAsia="SimSun"/>
          <w:sz w:val="22"/>
          <w:lang w:val="en-US" w:eastAsia="zh-CN"/>
        </w:rPr>
      </w:pPr>
    </w:p>
    <w:p w14:paraId="3AAB0D10" w14:textId="122FC98E" w:rsidR="0095388A" w:rsidRPr="0095388A" w:rsidRDefault="0095388A" w:rsidP="0095388A">
      <w:pPr>
        <w:spacing w:afterLines="50"/>
        <w:jc w:val="center"/>
        <w:rPr>
          <w:rFonts w:eastAsia="SimSun"/>
          <w:sz w:val="22"/>
          <w:lang w:val="en-US" w:eastAsia="zh-CN"/>
        </w:rPr>
      </w:pPr>
      <w:r w:rsidRPr="001F789A">
        <w:rPr>
          <w:rFonts w:eastAsia="SimSun"/>
          <w:b/>
          <w:bCs/>
          <w:sz w:val="22"/>
          <w:lang w:val="en-US" w:eastAsia="zh-CN"/>
        </w:rPr>
        <w:t xml:space="preserve">Table </w:t>
      </w:r>
      <w:r w:rsidR="0023700C" w:rsidRPr="001F789A">
        <w:rPr>
          <w:rFonts w:eastAsia="SimSun"/>
          <w:b/>
          <w:bCs/>
          <w:sz w:val="22"/>
          <w:lang w:val="en-US" w:eastAsia="zh-CN"/>
        </w:rPr>
        <w:t>1</w:t>
      </w:r>
      <w:r w:rsidR="00B43452">
        <w:rPr>
          <w:rFonts w:eastAsia="SimSun"/>
          <w:b/>
          <w:bCs/>
          <w:sz w:val="22"/>
          <w:lang w:val="en-US" w:eastAsia="zh-CN"/>
        </w:rPr>
        <w:t>1</w:t>
      </w:r>
      <w:r w:rsidRPr="001F789A">
        <w:rPr>
          <w:rFonts w:eastAsia="SimSun"/>
          <w:b/>
          <w:bCs/>
          <w:sz w:val="22"/>
          <w:lang w:val="en-US" w:eastAsia="zh-CN"/>
        </w:rPr>
        <w:t>.</w:t>
      </w:r>
      <w:r w:rsidR="00F57818">
        <w:rPr>
          <w:rFonts w:eastAsia="SimSun"/>
          <w:sz w:val="22"/>
          <w:lang w:val="en-US" w:eastAsia="zh-CN"/>
        </w:rPr>
        <w:t xml:space="preserve"> </w:t>
      </w:r>
      <w:r w:rsidR="00F57818" w:rsidRPr="00F57818">
        <w:rPr>
          <w:rFonts w:eastAsia="SimSun"/>
          <w:sz w:val="22"/>
          <w:lang w:val="en-US" w:eastAsia="zh-CN"/>
        </w:rPr>
        <w:t>Effectiveness of Predicted L1-RSRP differences</w:t>
      </w:r>
      <w:r w:rsidR="003C5E86">
        <w:rPr>
          <w:rFonts w:eastAsia="SimSun"/>
          <w:sz w:val="22"/>
          <w:lang w:val="en-US" w:eastAsia="zh-CN"/>
        </w:rPr>
        <w:t xml:space="preserve"> </w:t>
      </w:r>
      <w:r w:rsidR="00F57818" w:rsidRPr="00F57818">
        <w:rPr>
          <w:rFonts w:eastAsia="SimSun"/>
          <w:sz w:val="22"/>
          <w:lang w:val="en-US" w:eastAsia="zh-CN"/>
        </w:rPr>
        <w:t xml:space="preserve">(AI/Model trained under Scenario </w:t>
      </w:r>
      <w:r w:rsidR="00F57818">
        <w:rPr>
          <w:rFonts w:eastAsia="SimSun"/>
          <w:sz w:val="22"/>
          <w:lang w:val="en-US" w:eastAsia="zh-CN"/>
        </w:rPr>
        <w:t>B</w:t>
      </w:r>
      <w:r w:rsidR="00F57818" w:rsidRPr="00F57818">
        <w:rPr>
          <w:rFonts w:eastAsia="SimSun"/>
          <w:sz w:val="22"/>
          <w:lang w:val="en-US" w:eastAsia="zh-CN"/>
        </w:rPr>
        <w:t>)</w:t>
      </w:r>
    </w:p>
    <w:tbl>
      <w:tblPr>
        <w:tblStyle w:val="1b"/>
        <w:tblW w:w="0" w:type="auto"/>
        <w:tblLook w:val="04A0" w:firstRow="1" w:lastRow="0" w:firstColumn="1" w:lastColumn="0" w:noHBand="0" w:noVBand="1"/>
      </w:tblPr>
      <w:tblGrid>
        <w:gridCol w:w="5941"/>
        <w:gridCol w:w="1253"/>
        <w:gridCol w:w="1265"/>
        <w:gridCol w:w="1503"/>
      </w:tblGrid>
      <w:tr w:rsidR="0095388A" w:rsidRPr="00B32EAE" w14:paraId="13246F3C" w14:textId="77777777" w:rsidTr="00B22452">
        <w:tc>
          <w:tcPr>
            <w:tcW w:w="0" w:type="auto"/>
          </w:tcPr>
          <w:p w14:paraId="7180FDE5" w14:textId="77777777" w:rsidR="0095388A" w:rsidRPr="00B32EAE" w:rsidRDefault="0095388A" w:rsidP="0095388A">
            <w:pPr>
              <w:rPr>
                <w:rFonts w:eastAsia="SimSun"/>
                <w:sz w:val="21"/>
                <w:szCs w:val="16"/>
              </w:rPr>
            </w:pPr>
            <w:r w:rsidRPr="00B32EAE">
              <w:rPr>
                <w:rFonts w:eastAsia="SimSun" w:hint="eastAsia"/>
                <w:sz w:val="21"/>
                <w:szCs w:val="16"/>
              </w:rPr>
              <w:t>M</w:t>
            </w:r>
            <w:r w:rsidRPr="00B32EAE">
              <w:rPr>
                <w:rFonts w:eastAsia="SimSun"/>
                <w:sz w:val="21"/>
                <w:szCs w:val="16"/>
              </w:rPr>
              <w:t>etrics</w:t>
            </w:r>
          </w:p>
        </w:tc>
        <w:tc>
          <w:tcPr>
            <w:tcW w:w="0" w:type="auto"/>
          </w:tcPr>
          <w:p w14:paraId="7C9921F7" w14:textId="1CA72D29" w:rsidR="0095388A" w:rsidRPr="00B32EAE" w:rsidRDefault="0095388A" w:rsidP="0095388A">
            <w:pPr>
              <w:rPr>
                <w:rFonts w:eastAsia="SimSun"/>
                <w:sz w:val="21"/>
                <w:szCs w:val="16"/>
              </w:rPr>
            </w:pPr>
            <w:r w:rsidRPr="00B32EAE">
              <w:rPr>
                <w:rFonts w:eastAsia="SimSun"/>
                <w:sz w:val="21"/>
                <w:szCs w:val="16"/>
              </w:rPr>
              <w:t>GC 1(B-&gt;B)</w:t>
            </w:r>
          </w:p>
        </w:tc>
        <w:tc>
          <w:tcPr>
            <w:tcW w:w="0" w:type="auto"/>
          </w:tcPr>
          <w:p w14:paraId="19B8F09A" w14:textId="18998644" w:rsidR="0095388A" w:rsidRPr="00B32EAE" w:rsidRDefault="0095388A" w:rsidP="0095388A">
            <w:pPr>
              <w:rPr>
                <w:rFonts w:eastAsia="SimSun"/>
                <w:sz w:val="21"/>
                <w:szCs w:val="16"/>
              </w:rPr>
            </w:pPr>
            <w:r w:rsidRPr="00B32EAE">
              <w:rPr>
                <w:rFonts w:eastAsia="SimSun" w:hint="eastAsia"/>
                <w:sz w:val="21"/>
                <w:szCs w:val="16"/>
              </w:rPr>
              <w:t>G</w:t>
            </w:r>
            <w:r w:rsidRPr="00B32EAE">
              <w:rPr>
                <w:rFonts w:eastAsia="SimSun"/>
                <w:sz w:val="21"/>
                <w:szCs w:val="16"/>
              </w:rPr>
              <w:t>C 2(B-&gt;A)</w:t>
            </w:r>
          </w:p>
        </w:tc>
        <w:tc>
          <w:tcPr>
            <w:tcW w:w="0" w:type="auto"/>
          </w:tcPr>
          <w:p w14:paraId="66F2FEC3" w14:textId="1E90A5CB" w:rsidR="0095388A" w:rsidRPr="00B32EAE" w:rsidRDefault="0095388A" w:rsidP="0095388A">
            <w:pPr>
              <w:rPr>
                <w:rFonts w:eastAsia="SimSun"/>
                <w:sz w:val="21"/>
                <w:szCs w:val="16"/>
              </w:rPr>
            </w:pPr>
            <w:r w:rsidRPr="00B32EAE">
              <w:rPr>
                <w:rFonts w:eastAsia="SimSun" w:hint="eastAsia"/>
                <w:sz w:val="21"/>
                <w:szCs w:val="16"/>
              </w:rPr>
              <w:t>G</w:t>
            </w:r>
            <w:r w:rsidRPr="00B32EAE">
              <w:rPr>
                <w:rFonts w:eastAsia="SimSun"/>
                <w:sz w:val="21"/>
                <w:szCs w:val="16"/>
              </w:rPr>
              <w:t>C3(A+B-&gt;A)</w:t>
            </w:r>
          </w:p>
        </w:tc>
      </w:tr>
      <w:tr w:rsidR="00364923" w:rsidRPr="00B32EAE" w14:paraId="331C3021" w14:textId="77777777" w:rsidTr="00B22452">
        <w:tc>
          <w:tcPr>
            <w:tcW w:w="0" w:type="auto"/>
          </w:tcPr>
          <w:p w14:paraId="77CC15F4" w14:textId="177D75F1" w:rsidR="00364923" w:rsidRPr="00B32EAE" w:rsidRDefault="00364923" w:rsidP="00364923">
            <w:pPr>
              <w:rPr>
                <w:rFonts w:eastAsia="SimSun"/>
                <w:sz w:val="21"/>
                <w:szCs w:val="16"/>
              </w:rPr>
            </w:pPr>
            <w:r w:rsidRPr="006C595F">
              <w:rPr>
                <w:rFonts w:eastAsia="SimSun" w:hint="eastAsia"/>
                <w:sz w:val="21"/>
                <w:szCs w:val="16"/>
              </w:rPr>
              <w:t>Average predicted L1-RSRP difference of predicted Top-1 beam</w:t>
            </w:r>
            <w:r w:rsidRPr="006C595F">
              <w:rPr>
                <w:rFonts w:eastAsia="SimSun" w:hint="eastAsia"/>
                <w:sz w:val="21"/>
                <w:szCs w:val="16"/>
              </w:rPr>
              <w:t xml:space="preserve">　</w:t>
            </w:r>
            <w:r w:rsidRPr="006C595F">
              <w:rPr>
                <w:rFonts w:eastAsia="SimSun" w:hint="eastAsia"/>
                <w:sz w:val="21"/>
                <w:szCs w:val="16"/>
              </w:rPr>
              <w:t>(dB)</w:t>
            </w:r>
          </w:p>
        </w:tc>
        <w:tc>
          <w:tcPr>
            <w:tcW w:w="0" w:type="auto"/>
          </w:tcPr>
          <w:p w14:paraId="6B732494" w14:textId="777C381B" w:rsidR="00364923" w:rsidRPr="00B22452" w:rsidRDefault="00364923" w:rsidP="00364923">
            <w:pPr>
              <w:rPr>
                <w:rFonts w:eastAsia="SimSun"/>
                <w:sz w:val="21"/>
                <w:szCs w:val="16"/>
              </w:rPr>
            </w:pPr>
            <w:r w:rsidRPr="00B22452">
              <w:rPr>
                <w:rFonts w:eastAsia="メイリオ"/>
                <w:kern w:val="24"/>
                <w:sz w:val="22"/>
                <w:szCs w:val="22"/>
              </w:rPr>
              <w:t>3.89</w:t>
            </w:r>
          </w:p>
        </w:tc>
        <w:tc>
          <w:tcPr>
            <w:tcW w:w="0" w:type="auto"/>
          </w:tcPr>
          <w:p w14:paraId="3B4F342F" w14:textId="477BE687" w:rsidR="00364923" w:rsidRPr="00B22452" w:rsidRDefault="00364923" w:rsidP="00364923">
            <w:pPr>
              <w:rPr>
                <w:rFonts w:eastAsia="SimSun"/>
                <w:sz w:val="21"/>
                <w:szCs w:val="16"/>
              </w:rPr>
            </w:pPr>
            <w:r w:rsidRPr="00B22452">
              <w:rPr>
                <w:rFonts w:eastAsia="メイリオ"/>
                <w:kern w:val="24"/>
                <w:sz w:val="22"/>
                <w:szCs w:val="22"/>
                <w:highlight w:val="red"/>
              </w:rPr>
              <w:t>3.95</w:t>
            </w:r>
          </w:p>
        </w:tc>
        <w:tc>
          <w:tcPr>
            <w:tcW w:w="0" w:type="auto"/>
          </w:tcPr>
          <w:p w14:paraId="6891B0A2" w14:textId="5AF13337" w:rsidR="00364923" w:rsidRPr="00B22452" w:rsidRDefault="00364923" w:rsidP="00364923">
            <w:pPr>
              <w:rPr>
                <w:rFonts w:eastAsia="SimSun"/>
                <w:sz w:val="21"/>
                <w:szCs w:val="16"/>
              </w:rPr>
            </w:pPr>
            <w:r w:rsidRPr="00B22452">
              <w:rPr>
                <w:rFonts w:eastAsia="メイリオ"/>
                <w:kern w:val="24"/>
                <w:sz w:val="22"/>
                <w:szCs w:val="22"/>
              </w:rPr>
              <w:t>3.16</w:t>
            </w:r>
          </w:p>
        </w:tc>
      </w:tr>
      <w:tr w:rsidR="00364923" w:rsidRPr="00B32EAE" w14:paraId="5C3692B0" w14:textId="77777777" w:rsidTr="00B22452">
        <w:tc>
          <w:tcPr>
            <w:tcW w:w="0" w:type="auto"/>
          </w:tcPr>
          <w:p w14:paraId="79180A06" w14:textId="289D5038" w:rsidR="00364923" w:rsidRPr="00B32EAE" w:rsidRDefault="00364923" w:rsidP="00364923">
            <w:pPr>
              <w:rPr>
                <w:rFonts w:eastAsia="SimSun"/>
                <w:sz w:val="21"/>
                <w:szCs w:val="16"/>
              </w:rPr>
            </w:pPr>
            <w:r w:rsidRPr="00364923">
              <w:rPr>
                <w:rFonts w:eastAsia="SimSun"/>
                <w:sz w:val="21"/>
                <w:szCs w:val="16"/>
              </w:rPr>
              <w:t>Average L1-RSRP difference of Top-1 predicted beam (dB)</w:t>
            </w:r>
          </w:p>
        </w:tc>
        <w:tc>
          <w:tcPr>
            <w:tcW w:w="0" w:type="auto"/>
          </w:tcPr>
          <w:p w14:paraId="2A45767A" w14:textId="648B7032" w:rsidR="00364923" w:rsidRPr="00B22452" w:rsidRDefault="00364923" w:rsidP="00364923">
            <w:pPr>
              <w:rPr>
                <w:rFonts w:eastAsia="SimSun"/>
                <w:sz w:val="21"/>
                <w:szCs w:val="16"/>
              </w:rPr>
            </w:pPr>
            <w:r w:rsidRPr="00B22452">
              <w:rPr>
                <w:rFonts w:eastAsia="メイリオ"/>
                <w:kern w:val="24"/>
                <w:sz w:val="22"/>
                <w:szCs w:val="22"/>
              </w:rPr>
              <w:t>1.72</w:t>
            </w:r>
          </w:p>
        </w:tc>
        <w:tc>
          <w:tcPr>
            <w:tcW w:w="0" w:type="auto"/>
          </w:tcPr>
          <w:p w14:paraId="45DEE82F" w14:textId="3E86E53E" w:rsidR="00364923" w:rsidRPr="00B22452" w:rsidRDefault="00364923" w:rsidP="00364923">
            <w:pPr>
              <w:rPr>
                <w:rFonts w:eastAsia="SimSun"/>
                <w:sz w:val="21"/>
                <w:szCs w:val="16"/>
              </w:rPr>
            </w:pPr>
            <w:r w:rsidRPr="00B22452">
              <w:rPr>
                <w:rFonts w:eastAsia="メイリオ"/>
                <w:kern w:val="24"/>
                <w:sz w:val="22"/>
                <w:szCs w:val="22"/>
              </w:rPr>
              <w:t>1.41</w:t>
            </w:r>
          </w:p>
        </w:tc>
        <w:tc>
          <w:tcPr>
            <w:tcW w:w="0" w:type="auto"/>
          </w:tcPr>
          <w:p w14:paraId="137E1FF4" w14:textId="7AFDC784" w:rsidR="00364923" w:rsidRPr="00B22452" w:rsidRDefault="00364923" w:rsidP="00364923">
            <w:pPr>
              <w:rPr>
                <w:rFonts w:eastAsia="SimSun"/>
                <w:sz w:val="21"/>
                <w:szCs w:val="16"/>
              </w:rPr>
            </w:pPr>
            <w:r w:rsidRPr="00B22452">
              <w:rPr>
                <w:rFonts w:eastAsia="メイリオ"/>
                <w:kern w:val="24"/>
                <w:sz w:val="22"/>
                <w:szCs w:val="22"/>
              </w:rPr>
              <w:t>1.39</w:t>
            </w:r>
          </w:p>
        </w:tc>
      </w:tr>
      <w:tr w:rsidR="00364923" w:rsidRPr="00B32EAE" w14:paraId="398F0301" w14:textId="77777777" w:rsidTr="00B22452">
        <w:tc>
          <w:tcPr>
            <w:tcW w:w="0" w:type="auto"/>
          </w:tcPr>
          <w:p w14:paraId="5A0F0384" w14:textId="58BA4AAF" w:rsidR="00364923" w:rsidRPr="00B32EAE" w:rsidRDefault="00364923" w:rsidP="00364923">
            <w:pPr>
              <w:rPr>
                <w:rFonts w:eastAsia="SimSun"/>
                <w:sz w:val="21"/>
                <w:szCs w:val="16"/>
              </w:rPr>
            </w:pPr>
            <w:r w:rsidRPr="00364923">
              <w:rPr>
                <w:rFonts w:eastAsia="SimSun"/>
                <w:sz w:val="21"/>
                <w:szCs w:val="16"/>
              </w:rPr>
              <w:t>Beam prediction accuracy (%) for Top-1 beam</w:t>
            </w:r>
          </w:p>
        </w:tc>
        <w:tc>
          <w:tcPr>
            <w:tcW w:w="0" w:type="auto"/>
          </w:tcPr>
          <w:p w14:paraId="0D06B918" w14:textId="05FCBC70" w:rsidR="00364923" w:rsidRPr="00B22452" w:rsidRDefault="00364923" w:rsidP="00364923">
            <w:pPr>
              <w:rPr>
                <w:rFonts w:eastAsia="SimSun"/>
                <w:sz w:val="21"/>
                <w:szCs w:val="16"/>
              </w:rPr>
            </w:pPr>
            <w:r w:rsidRPr="00B22452">
              <w:rPr>
                <w:rFonts w:eastAsia="メイリオ"/>
                <w:kern w:val="24"/>
                <w:sz w:val="22"/>
                <w:szCs w:val="22"/>
              </w:rPr>
              <w:t>43.5</w:t>
            </w:r>
          </w:p>
        </w:tc>
        <w:tc>
          <w:tcPr>
            <w:tcW w:w="0" w:type="auto"/>
          </w:tcPr>
          <w:p w14:paraId="55F794E6" w14:textId="15A12408" w:rsidR="00364923" w:rsidRPr="00B22452" w:rsidRDefault="00364923" w:rsidP="00364923">
            <w:pPr>
              <w:rPr>
                <w:rFonts w:eastAsia="SimSun"/>
                <w:sz w:val="21"/>
                <w:szCs w:val="16"/>
              </w:rPr>
            </w:pPr>
            <w:r w:rsidRPr="00B22452">
              <w:rPr>
                <w:rFonts w:eastAsia="メイリオ"/>
                <w:kern w:val="24"/>
                <w:sz w:val="22"/>
                <w:szCs w:val="22"/>
              </w:rPr>
              <w:t>49.2</w:t>
            </w:r>
          </w:p>
        </w:tc>
        <w:tc>
          <w:tcPr>
            <w:tcW w:w="0" w:type="auto"/>
          </w:tcPr>
          <w:p w14:paraId="16182AD3" w14:textId="60EDB5A3" w:rsidR="00364923" w:rsidRPr="00B22452" w:rsidRDefault="00364923" w:rsidP="00364923">
            <w:pPr>
              <w:rPr>
                <w:rFonts w:eastAsia="SimSun"/>
                <w:sz w:val="21"/>
                <w:szCs w:val="16"/>
              </w:rPr>
            </w:pPr>
            <w:r w:rsidRPr="00B22452">
              <w:rPr>
                <w:rFonts w:eastAsia="メイリオ"/>
                <w:kern w:val="24"/>
                <w:sz w:val="22"/>
                <w:szCs w:val="22"/>
              </w:rPr>
              <w:t>49.6</w:t>
            </w:r>
          </w:p>
        </w:tc>
      </w:tr>
    </w:tbl>
    <w:p w14:paraId="74E76118" w14:textId="77777777" w:rsidR="0095388A" w:rsidRDefault="0095388A" w:rsidP="00C05E74">
      <w:pPr>
        <w:spacing w:afterLines="50"/>
        <w:rPr>
          <w:rFonts w:eastAsia="SimSun"/>
          <w:sz w:val="22"/>
          <w:lang w:val="en-US" w:eastAsia="zh-CN"/>
        </w:rPr>
      </w:pPr>
    </w:p>
    <w:p w14:paraId="00CA32D9" w14:textId="6A188666" w:rsidR="00A66683" w:rsidRPr="00D5712D" w:rsidRDefault="00A66683" w:rsidP="00C05E74">
      <w:pPr>
        <w:spacing w:afterLines="50"/>
        <w:rPr>
          <w:rFonts w:eastAsia="SimSun"/>
          <w:b/>
          <w:bCs/>
          <w:sz w:val="22"/>
          <w:lang w:val="en-US" w:eastAsia="zh-CN"/>
        </w:rPr>
      </w:pPr>
      <w:bookmarkStart w:id="11" w:name="_Hlk131526460"/>
      <w:r w:rsidRPr="00D5712D">
        <w:rPr>
          <w:rFonts w:eastAsia="SimSun" w:hint="eastAsia"/>
          <w:b/>
          <w:bCs/>
          <w:sz w:val="22"/>
          <w:u w:val="single"/>
          <w:lang w:val="en-US" w:eastAsia="zh-CN"/>
        </w:rPr>
        <w:t>O</w:t>
      </w:r>
      <w:r w:rsidRPr="00D5712D">
        <w:rPr>
          <w:rFonts w:eastAsia="SimSun"/>
          <w:b/>
          <w:bCs/>
          <w:sz w:val="22"/>
          <w:u w:val="single"/>
          <w:lang w:val="en-US" w:eastAsia="zh-CN"/>
        </w:rPr>
        <w:t>bservation 1:</w:t>
      </w:r>
      <w:r w:rsidRPr="00D5712D">
        <w:rPr>
          <w:rFonts w:eastAsia="SimSun"/>
          <w:b/>
          <w:bCs/>
          <w:sz w:val="22"/>
          <w:lang w:val="en-US" w:eastAsia="zh-CN"/>
        </w:rPr>
        <w:t xml:space="preserve"> The </w:t>
      </w:r>
      <w:r w:rsidR="00024D95">
        <w:rPr>
          <w:rFonts w:eastAsia="SimSun"/>
          <w:b/>
          <w:bCs/>
          <w:sz w:val="22"/>
          <w:lang w:val="en-US" w:eastAsia="zh-CN"/>
        </w:rPr>
        <w:t xml:space="preserve">large </w:t>
      </w:r>
      <w:r w:rsidRPr="00D5712D">
        <w:rPr>
          <w:rFonts w:eastAsia="SimSun"/>
          <w:b/>
          <w:bCs/>
          <w:sz w:val="22"/>
          <w:lang w:val="en-US" w:eastAsia="zh-CN"/>
        </w:rPr>
        <w:t xml:space="preserve">correlation between predicted L1-RSRP difference and </w:t>
      </w:r>
      <w:r w:rsidR="00B03BA6">
        <w:rPr>
          <w:rFonts w:eastAsia="SimSun"/>
          <w:b/>
          <w:bCs/>
          <w:sz w:val="22"/>
          <w:lang w:val="en-US" w:eastAsia="zh-CN"/>
        </w:rPr>
        <w:t>other intermediate KPI (e.g., L1-RSRP difference and beam accuracy)</w:t>
      </w:r>
      <w:r w:rsidRPr="00D5712D">
        <w:rPr>
          <w:rFonts w:eastAsia="SimSun"/>
          <w:b/>
          <w:bCs/>
          <w:sz w:val="22"/>
          <w:lang w:val="en-US" w:eastAsia="zh-CN"/>
        </w:rPr>
        <w:t xml:space="preserve"> </w:t>
      </w:r>
      <w:r w:rsidR="00B03BA6">
        <w:rPr>
          <w:rFonts w:eastAsia="SimSun"/>
          <w:b/>
          <w:bCs/>
          <w:sz w:val="22"/>
          <w:lang w:val="en-US" w:eastAsia="zh-CN"/>
        </w:rPr>
        <w:t>is</w:t>
      </w:r>
      <w:r w:rsidR="00D0338D" w:rsidRPr="00D5712D">
        <w:rPr>
          <w:rFonts w:eastAsia="SimSun"/>
          <w:b/>
          <w:bCs/>
          <w:sz w:val="22"/>
          <w:lang w:val="en-US" w:eastAsia="zh-CN"/>
        </w:rPr>
        <w:t xml:space="preserve"> not </w:t>
      </w:r>
      <w:r w:rsidR="00024D95">
        <w:rPr>
          <w:rFonts w:eastAsia="SimSun"/>
          <w:b/>
          <w:bCs/>
          <w:sz w:val="22"/>
          <w:lang w:val="en-US" w:eastAsia="zh-CN"/>
        </w:rPr>
        <w:t>observed</w:t>
      </w:r>
      <w:r w:rsidR="00D0338D" w:rsidRPr="00D5712D">
        <w:rPr>
          <w:rFonts w:eastAsia="SimSun"/>
          <w:b/>
          <w:bCs/>
          <w:sz w:val="22"/>
          <w:lang w:val="en-US" w:eastAsia="zh-CN"/>
        </w:rPr>
        <w:t>.</w:t>
      </w:r>
    </w:p>
    <w:p w14:paraId="6ABD116D" w14:textId="49E8D7B6" w:rsidR="00D0338D" w:rsidRPr="00D5712D" w:rsidRDefault="00D0338D" w:rsidP="00C05E74">
      <w:pPr>
        <w:spacing w:afterLines="50"/>
        <w:rPr>
          <w:rFonts w:eastAsia="SimSun"/>
          <w:b/>
          <w:bCs/>
          <w:sz w:val="22"/>
          <w:lang w:val="en-US" w:eastAsia="zh-CN"/>
        </w:rPr>
      </w:pPr>
      <w:r w:rsidRPr="00D5712D">
        <w:rPr>
          <w:rFonts w:eastAsia="SimSun"/>
          <w:b/>
          <w:bCs/>
          <w:sz w:val="22"/>
          <w:u w:val="single"/>
          <w:lang w:val="en-US" w:eastAsia="zh-CN"/>
        </w:rPr>
        <w:t>Observation 2:</w:t>
      </w:r>
      <w:r w:rsidRPr="00D5712D">
        <w:rPr>
          <w:rFonts w:eastAsia="SimSun"/>
          <w:b/>
          <w:bCs/>
          <w:sz w:val="22"/>
          <w:lang w:val="en-US" w:eastAsia="zh-CN"/>
        </w:rPr>
        <w:t xml:space="preserve"> </w:t>
      </w:r>
      <w:r w:rsidR="00D5712D" w:rsidRPr="00D5712D">
        <w:rPr>
          <w:rFonts w:eastAsia="SimSun"/>
          <w:b/>
          <w:bCs/>
          <w:sz w:val="22"/>
          <w:lang w:val="en-US" w:eastAsia="zh-CN"/>
        </w:rPr>
        <w:t>The predicted L1-RSRP difference cannot be used solely for</w:t>
      </w:r>
      <w:r w:rsidR="00024D95">
        <w:rPr>
          <w:rFonts w:eastAsia="SimSun"/>
          <w:b/>
          <w:bCs/>
          <w:sz w:val="22"/>
          <w:lang w:val="en-US" w:eastAsia="zh-CN"/>
        </w:rPr>
        <w:t xml:space="preserve"> performance</w:t>
      </w:r>
      <w:r w:rsidR="00D5712D" w:rsidRPr="00D5712D">
        <w:rPr>
          <w:rFonts w:eastAsia="SimSun"/>
          <w:b/>
          <w:bCs/>
          <w:sz w:val="22"/>
          <w:lang w:val="en-US" w:eastAsia="zh-CN"/>
        </w:rPr>
        <w:t xml:space="preserve"> monitoring.</w:t>
      </w:r>
      <w:bookmarkEnd w:id="11"/>
    </w:p>
    <w:p w14:paraId="48E9CB42" w14:textId="46BC45BA" w:rsidR="00D5712D" w:rsidRPr="00D5712D" w:rsidRDefault="00D5712D" w:rsidP="00C05E74">
      <w:pPr>
        <w:spacing w:afterLines="50"/>
        <w:rPr>
          <w:rFonts w:eastAsia="SimSun"/>
          <w:b/>
          <w:bCs/>
          <w:sz w:val="22"/>
          <w:lang w:val="en-US" w:eastAsia="zh-CN"/>
        </w:rPr>
      </w:pPr>
      <w:bookmarkStart w:id="12" w:name="_Hlk131526433"/>
      <w:r w:rsidRPr="00D5712D">
        <w:rPr>
          <w:rFonts w:eastAsia="SimSun" w:hint="eastAsia"/>
          <w:b/>
          <w:bCs/>
          <w:sz w:val="22"/>
          <w:u w:val="single"/>
          <w:lang w:val="en-US" w:eastAsia="zh-CN"/>
        </w:rPr>
        <w:t>P</w:t>
      </w:r>
      <w:r w:rsidRPr="00D5712D">
        <w:rPr>
          <w:rFonts w:eastAsia="SimSun"/>
          <w:b/>
          <w:bCs/>
          <w:sz w:val="22"/>
          <w:u w:val="single"/>
          <w:lang w:val="en-US" w:eastAsia="zh-CN"/>
        </w:rPr>
        <w:t xml:space="preserve">roposal </w:t>
      </w:r>
      <w:r w:rsidR="005E1A75">
        <w:rPr>
          <w:rFonts w:eastAsia="SimSun"/>
          <w:b/>
          <w:bCs/>
          <w:sz w:val="22"/>
          <w:u w:val="single"/>
          <w:lang w:val="en-US" w:eastAsia="zh-CN"/>
        </w:rPr>
        <w:t>3</w:t>
      </w:r>
      <w:r w:rsidRPr="00D5712D">
        <w:rPr>
          <w:rFonts w:eastAsia="SimSun"/>
          <w:b/>
          <w:bCs/>
          <w:sz w:val="22"/>
          <w:u w:val="single"/>
          <w:lang w:val="en-US" w:eastAsia="zh-CN"/>
        </w:rPr>
        <w:t>:</w:t>
      </w:r>
      <w:r w:rsidRPr="00D5712D">
        <w:rPr>
          <w:rFonts w:eastAsia="SimSun"/>
          <w:b/>
          <w:bCs/>
          <w:sz w:val="22"/>
          <w:lang w:val="en-US" w:eastAsia="zh-CN"/>
        </w:rPr>
        <w:t xml:space="preserve"> </w:t>
      </w:r>
      <w:r w:rsidR="00024D95">
        <w:rPr>
          <w:rFonts w:eastAsia="SimSun"/>
          <w:b/>
          <w:bCs/>
          <w:sz w:val="22"/>
          <w:lang w:val="en-US" w:eastAsia="zh-CN"/>
        </w:rPr>
        <w:t>Further s</w:t>
      </w:r>
      <w:r w:rsidRPr="00D5712D">
        <w:rPr>
          <w:rFonts w:eastAsia="SimSun"/>
          <w:b/>
          <w:bCs/>
          <w:sz w:val="22"/>
          <w:lang w:val="en-US" w:eastAsia="zh-CN"/>
        </w:rPr>
        <w:t xml:space="preserve">tudy the usage of predicted L1-RSRP difference as the KPI for </w:t>
      </w:r>
      <w:r w:rsidR="00024D95">
        <w:rPr>
          <w:rFonts w:eastAsia="SimSun"/>
          <w:b/>
          <w:bCs/>
          <w:sz w:val="22"/>
          <w:lang w:val="en-US" w:eastAsia="zh-CN"/>
        </w:rPr>
        <w:t>performance</w:t>
      </w:r>
      <w:r w:rsidRPr="00D5712D">
        <w:rPr>
          <w:rFonts w:eastAsia="SimSun"/>
          <w:b/>
          <w:bCs/>
          <w:sz w:val="22"/>
          <w:lang w:val="en-US" w:eastAsia="zh-CN"/>
        </w:rPr>
        <w:t xml:space="preserve"> monitoring.</w:t>
      </w:r>
      <w:bookmarkEnd w:id="12"/>
    </w:p>
    <w:p w14:paraId="12128397" w14:textId="65230206" w:rsidR="0076709A" w:rsidRDefault="0076709A" w:rsidP="00FA2AB9">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 xml:space="preserve">2.3.1.2 </w:t>
      </w:r>
      <w:r w:rsidR="00A71070" w:rsidRPr="00A71070">
        <w:rPr>
          <w:rFonts w:asciiTheme="majorHAnsi" w:hAnsiTheme="majorHAnsi" w:cstheme="majorHAnsi"/>
          <w:b/>
          <w:bCs/>
          <w:sz w:val="22"/>
          <w:szCs w:val="22"/>
          <w:lang w:val="en-US"/>
        </w:rPr>
        <w:t>Impact of measurement error</w:t>
      </w:r>
    </w:p>
    <w:p w14:paraId="0E5D9A6A" w14:textId="3E4BD0AC" w:rsidR="0067471C" w:rsidRDefault="0067471C" w:rsidP="0067471C">
      <w:pPr>
        <w:rPr>
          <w:rFonts w:eastAsia="SimSun"/>
          <w:sz w:val="22"/>
          <w:lang w:val="en-US" w:eastAsia="zh-CN"/>
        </w:rPr>
      </w:pPr>
      <w:r>
        <w:rPr>
          <w:rFonts w:eastAsia="SimSun" w:hint="eastAsia"/>
          <w:sz w:val="22"/>
          <w:lang w:val="en-US" w:eastAsia="zh-CN"/>
        </w:rPr>
        <w:t>I</w:t>
      </w:r>
      <w:r>
        <w:rPr>
          <w:rFonts w:eastAsia="SimSun"/>
          <w:sz w:val="22"/>
          <w:lang w:val="en-US" w:eastAsia="zh-CN"/>
        </w:rPr>
        <w:t>n this sub-section, the impact</w:t>
      </w:r>
      <w:r w:rsidR="00685774">
        <w:rPr>
          <w:rFonts w:eastAsia="SimSun"/>
          <w:sz w:val="22"/>
          <w:lang w:val="en-US" w:eastAsia="zh-CN"/>
        </w:rPr>
        <w:t xml:space="preserve"> of measurement error on AI/ML-based beam prediction is </w:t>
      </w:r>
      <w:r w:rsidR="00024D95">
        <w:rPr>
          <w:rFonts w:eastAsia="SimSun"/>
          <w:sz w:val="22"/>
          <w:lang w:val="en-US" w:eastAsia="zh-CN"/>
        </w:rPr>
        <w:t>evaluated</w:t>
      </w:r>
      <w:r w:rsidR="00685774">
        <w:rPr>
          <w:rFonts w:eastAsia="SimSun"/>
          <w:sz w:val="22"/>
          <w:lang w:val="en-US" w:eastAsia="zh-CN"/>
        </w:rPr>
        <w:t xml:space="preserve"> based on the assumption described in section 2.2.1.3.</w:t>
      </w:r>
      <w:r w:rsidR="001F789A">
        <w:rPr>
          <w:rFonts w:eastAsia="SimSun"/>
          <w:sz w:val="22"/>
          <w:lang w:val="en-US" w:eastAsia="zh-CN"/>
        </w:rPr>
        <w:t xml:space="preserve"> </w:t>
      </w:r>
      <w:r w:rsidR="00105751">
        <w:rPr>
          <w:rFonts w:eastAsia="SimSun"/>
          <w:sz w:val="22"/>
          <w:lang w:val="en-US" w:eastAsia="zh-CN"/>
        </w:rPr>
        <w:t xml:space="preserve">In </w:t>
      </w:r>
      <w:r w:rsidR="005E1A75">
        <w:rPr>
          <w:rFonts w:eastAsia="SimSun"/>
          <w:sz w:val="22"/>
          <w:lang w:val="en-US" w:eastAsia="zh-CN"/>
        </w:rPr>
        <w:t xml:space="preserve">Table </w:t>
      </w:r>
      <w:r w:rsidR="00105751">
        <w:rPr>
          <w:rFonts w:eastAsia="SimSun"/>
          <w:sz w:val="22"/>
          <w:lang w:val="en-US" w:eastAsia="zh-CN"/>
        </w:rPr>
        <w:t>1</w:t>
      </w:r>
      <w:r w:rsidR="00A63EB7">
        <w:rPr>
          <w:rFonts w:eastAsia="SimSun"/>
          <w:sz w:val="22"/>
          <w:lang w:val="en-US" w:eastAsia="zh-CN"/>
        </w:rPr>
        <w:t>2</w:t>
      </w:r>
      <w:r w:rsidR="00105751">
        <w:rPr>
          <w:rFonts w:eastAsia="SimSun"/>
          <w:sz w:val="22"/>
          <w:lang w:val="en-US" w:eastAsia="zh-CN"/>
        </w:rPr>
        <w:t xml:space="preserve"> and </w:t>
      </w:r>
      <w:r w:rsidR="005E1A75">
        <w:rPr>
          <w:rFonts w:eastAsia="SimSun"/>
          <w:sz w:val="22"/>
          <w:lang w:val="en-US" w:eastAsia="zh-CN"/>
        </w:rPr>
        <w:t xml:space="preserve">Table </w:t>
      </w:r>
      <w:r w:rsidR="00105751">
        <w:rPr>
          <w:rFonts w:eastAsia="SimSun"/>
          <w:sz w:val="22"/>
          <w:lang w:val="en-US" w:eastAsia="zh-CN"/>
        </w:rPr>
        <w:t>1</w:t>
      </w:r>
      <w:r w:rsidR="00A63EB7">
        <w:rPr>
          <w:rFonts w:eastAsia="SimSun"/>
          <w:sz w:val="22"/>
          <w:lang w:val="en-US" w:eastAsia="zh-CN"/>
        </w:rPr>
        <w:t>3</w:t>
      </w:r>
      <w:r w:rsidR="00105751">
        <w:rPr>
          <w:rFonts w:eastAsia="SimSun"/>
          <w:sz w:val="22"/>
          <w:lang w:val="en-US" w:eastAsia="zh-CN"/>
        </w:rPr>
        <w:t>, it is observed that the performance of both a</w:t>
      </w:r>
      <w:r w:rsidR="00105751" w:rsidRPr="00105751">
        <w:rPr>
          <w:rFonts w:eastAsia="SimSun"/>
          <w:sz w:val="22"/>
          <w:lang w:val="en-US" w:eastAsia="zh-CN"/>
        </w:rPr>
        <w:t xml:space="preserve">verage L1-RSRP difference </w:t>
      </w:r>
      <w:r w:rsidR="00105751">
        <w:rPr>
          <w:rFonts w:eastAsia="SimSun"/>
          <w:sz w:val="22"/>
          <w:lang w:val="en-US" w:eastAsia="zh-CN"/>
        </w:rPr>
        <w:t>and b</w:t>
      </w:r>
      <w:r w:rsidR="00105751" w:rsidRPr="00105751">
        <w:rPr>
          <w:rFonts w:eastAsia="SimSun"/>
          <w:sz w:val="22"/>
          <w:lang w:val="en-US" w:eastAsia="zh-CN"/>
        </w:rPr>
        <w:t>eam prediction accuracy</w:t>
      </w:r>
      <w:r w:rsidR="00105751">
        <w:rPr>
          <w:rFonts w:eastAsia="SimSun"/>
          <w:sz w:val="22"/>
          <w:lang w:val="en-US" w:eastAsia="zh-CN"/>
        </w:rPr>
        <w:t xml:space="preserve"> degrades </w:t>
      </w:r>
      <w:r w:rsidR="00763932">
        <w:rPr>
          <w:rFonts w:eastAsia="SimSun"/>
          <w:sz w:val="22"/>
          <w:lang w:val="en-US" w:eastAsia="zh-CN"/>
        </w:rPr>
        <w:t>as the measurement error increases.</w:t>
      </w:r>
      <w:r w:rsidR="006D3613">
        <w:rPr>
          <w:rFonts w:eastAsia="SimSun"/>
          <w:sz w:val="22"/>
          <w:lang w:val="en-US" w:eastAsia="zh-CN"/>
        </w:rPr>
        <w:t xml:space="preserve"> The degradation of Scenario A</w:t>
      </w:r>
      <w:r w:rsidR="00024D95">
        <w:rPr>
          <w:rFonts w:eastAsia="SimSun"/>
          <w:sz w:val="22"/>
          <w:lang w:val="en-US" w:eastAsia="zh-CN"/>
        </w:rPr>
        <w:t xml:space="preserve"> </w:t>
      </w:r>
      <w:r w:rsidR="002832C4">
        <w:rPr>
          <w:rFonts w:eastAsia="SimSun"/>
          <w:sz w:val="22"/>
          <w:lang w:val="en-US" w:eastAsia="zh-CN"/>
        </w:rPr>
        <w:t>(Tx beam prediction) is more obvious</w:t>
      </w:r>
      <w:r w:rsidR="00DC51D3">
        <w:rPr>
          <w:rFonts w:eastAsia="SimSun"/>
          <w:sz w:val="22"/>
          <w:lang w:val="en-US" w:eastAsia="zh-CN"/>
        </w:rPr>
        <w:t xml:space="preserve"> than Scenario B</w:t>
      </w:r>
      <w:r w:rsidR="00024D95">
        <w:rPr>
          <w:rFonts w:eastAsia="SimSun"/>
          <w:sz w:val="22"/>
          <w:lang w:val="en-US" w:eastAsia="zh-CN"/>
        </w:rPr>
        <w:t xml:space="preserve"> </w:t>
      </w:r>
      <w:r w:rsidR="00DC51D3">
        <w:rPr>
          <w:rFonts w:eastAsia="SimSun"/>
          <w:sz w:val="22"/>
          <w:lang w:val="en-US" w:eastAsia="zh-CN"/>
        </w:rPr>
        <w:t>(Tx-Rx beam pair prediction).</w:t>
      </w:r>
      <w:r w:rsidR="00373C66">
        <w:rPr>
          <w:rFonts w:eastAsia="SimSun"/>
          <w:sz w:val="22"/>
          <w:lang w:val="en-US" w:eastAsia="zh-CN"/>
        </w:rPr>
        <w:t xml:space="preserve"> The cause of performance gap between</w:t>
      </w:r>
      <w:r w:rsidR="00DC51D3">
        <w:rPr>
          <w:rFonts w:eastAsia="SimSun"/>
          <w:sz w:val="22"/>
          <w:lang w:val="en-US" w:eastAsia="zh-CN"/>
        </w:rPr>
        <w:t xml:space="preserve"> </w:t>
      </w:r>
      <w:r w:rsidR="00373C66">
        <w:rPr>
          <w:rFonts w:eastAsia="SimSun"/>
          <w:sz w:val="22"/>
          <w:lang w:val="en-US" w:eastAsia="zh-CN"/>
        </w:rPr>
        <w:t xml:space="preserve">Scenario A and B is not clear. One possible explanation could </w:t>
      </w:r>
      <w:r w:rsidR="00DC51D3">
        <w:rPr>
          <w:rFonts w:eastAsia="SimSun"/>
          <w:sz w:val="22"/>
          <w:lang w:val="en-US" w:eastAsia="zh-CN"/>
        </w:rPr>
        <w:t xml:space="preserve">be </w:t>
      </w:r>
      <w:r w:rsidR="00373C66">
        <w:rPr>
          <w:rFonts w:eastAsia="SimSun"/>
          <w:sz w:val="22"/>
          <w:lang w:val="en-US" w:eastAsia="zh-CN"/>
        </w:rPr>
        <w:t>that</w:t>
      </w:r>
      <w:r w:rsidR="00DC51D3">
        <w:rPr>
          <w:rFonts w:eastAsia="SimSun"/>
          <w:sz w:val="22"/>
          <w:lang w:val="en-US" w:eastAsia="zh-CN"/>
        </w:rPr>
        <w:t xml:space="preserve"> the measurement error </w:t>
      </w:r>
      <w:r w:rsidR="00373C66">
        <w:rPr>
          <w:rFonts w:eastAsia="SimSun"/>
          <w:sz w:val="22"/>
          <w:lang w:val="en-US" w:eastAsia="zh-CN"/>
        </w:rPr>
        <w:t xml:space="preserve">leads to the wrong </w:t>
      </w:r>
      <w:r w:rsidR="00DC51D3">
        <w:rPr>
          <w:rFonts w:eastAsia="SimSun"/>
          <w:sz w:val="22"/>
          <w:lang w:val="en-US" w:eastAsia="zh-CN"/>
        </w:rPr>
        <w:t xml:space="preserve">Rx beam determination </w:t>
      </w:r>
      <w:r w:rsidR="00373C66">
        <w:rPr>
          <w:rFonts w:eastAsia="SimSun"/>
          <w:sz w:val="22"/>
          <w:lang w:val="en-US" w:eastAsia="zh-CN"/>
        </w:rPr>
        <w:t>in</w:t>
      </w:r>
      <w:r w:rsidR="00DC51D3">
        <w:rPr>
          <w:rFonts w:eastAsia="SimSun"/>
          <w:sz w:val="22"/>
          <w:lang w:val="en-US" w:eastAsia="zh-CN"/>
        </w:rPr>
        <w:t xml:space="preserve"> the Tx beam prediction.</w:t>
      </w:r>
    </w:p>
    <w:p w14:paraId="19F645FE" w14:textId="44F7DD56" w:rsidR="007C66F9" w:rsidRDefault="007C66F9" w:rsidP="0067471C">
      <w:pPr>
        <w:rPr>
          <w:rFonts w:eastAsia="SimSun"/>
          <w:sz w:val="22"/>
          <w:lang w:val="en-US" w:eastAsia="zh-CN"/>
        </w:rPr>
      </w:pPr>
      <w:r>
        <w:rPr>
          <w:rFonts w:eastAsia="SimSun" w:hint="eastAsia"/>
          <w:sz w:val="22"/>
          <w:lang w:val="en-US" w:eastAsia="zh-CN"/>
        </w:rPr>
        <w:t>A</w:t>
      </w:r>
      <w:r>
        <w:rPr>
          <w:rFonts w:eastAsia="SimSun"/>
          <w:sz w:val="22"/>
          <w:lang w:val="en-US" w:eastAsia="zh-CN"/>
        </w:rPr>
        <w:t xml:space="preserve">lthough the simulation </w:t>
      </w:r>
      <w:r w:rsidR="00024D95">
        <w:rPr>
          <w:rFonts w:eastAsia="SimSun"/>
          <w:sz w:val="22"/>
          <w:lang w:val="en-US" w:eastAsia="zh-CN"/>
        </w:rPr>
        <w:t>results are</w:t>
      </w:r>
      <w:r>
        <w:rPr>
          <w:rFonts w:eastAsia="SimSun"/>
          <w:sz w:val="22"/>
          <w:lang w:val="en-US" w:eastAsia="zh-CN"/>
        </w:rPr>
        <w:t xml:space="preserve"> based on the simplified noise model which may not be practical, it could indeed show</w:t>
      </w:r>
      <w:r w:rsidR="001E3496">
        <w:rPr>
          <w:rFonts w:eastAsia="SimSun"/>
          <w:sz w:val="22"/>
          <w:lang w:val="en-US" w:eastAsia="zh-CN"/>
        </w:rPr>
        <w:t xml:space="preserve"> the tendency. It </w:t>
      </w:r>
      <w:r w:rsidR="00024D95">
        <w:rPr>
          <w:rFonts w:eastAsia="SimSun"/>
          <w:sz w:val="22"/>
          <w:lang w:val="en-US" w:eastAsia="zh-CN"/>
        </w:rPr>
        <w:t xml:space="preserve">is </w:t>
      </w:r>
      <w:r w:rsidR="001E3496">
        <w:rPr>
          <w:rFonts w:eastAsia="SimSun"/>
          <w:sz w:val="22"/>
          <w:lang w:val="en-US" w:eastAsia="zh-CN"/>
        </w:rPr>
        <w:t xml:space="preserve">worthwhile to figure out more practical modeling method to investigate the </w:t>
      </w:r>
      <w:r w:rsidR="00033C8C">
        <w:rPr>
          <w:rFonts w:eastAsia="SimSun"/>
          <w:sz w:val="22"/>
          <w:lang w:val="en-US" w:eastAsia="zh-CN"/>
        </w:rPr>
        <w:t xml:space="preserve">impact of measurement error. Also, it would be beneficial to identify whether </w:t>
      </w:r>
      <w:r w:rsidR="00813EE2">
        <w:rPr>
          <w:rFonts w:eastAsia="SimSun"/>
          <w:sz w:val="22"/>
          <w:lang w:val="en-US" w:eastAsia="zh-CN"/>
        </w:rPr>
        <w:t xml:space="preserve">finer quantization granularity for L1-RSRP </w:t>
      </w:r>
      <w:r w:rsidR="00306E35">
        <w:rPr>
          <w:rFonts w:eastAsia="SimSun"/>
          <w:sz w:val="22"/>
          <w:lang w:val="en-US" w:eastAsia="zh-CN"/>
        </w:rPr>
        <w:t>report</w:t>
      </w:r>
      <w:r w:rsidR="00024D95">
        <w:rPr>
          <w:rFonts w:eastAsia="SimSun"/>
          <w:sz w:val="22"/>
          <w:lang w:val="en-US" w:eastAsia="zh-CN"/>
        </w:rPr>
        <w:t>ing</w:t>
      </w:r>
      <w:r w:rsidR="00306E35">
        <w:rPr>
          <w:rFonts w:eastAsia="SimSun"/>
          <w:sz w:val="22"/>
          <w:lang w:val="en-US" w:eastAsia="zh-CN"/>
        </w:rPr>
        <w:t xml:space="preserve"> could help to improve the performance </w:t>
      </w:r>
      <w:r w:rsidR="00024D95">
        <w:rPr>
          <w:rFonts w:eastAsia="SimSun"/>
          <w:sz w:val="22"/>
          <w:lang w:val="en-US" w:eastAsia="zh-CN"/>
        </w:rPr>
        <w:t xml:space="preserve">even </w:t>
      </w:r>
      <w:r w:rsidR="00306E35">
        <w:rPr>
          <w:rFonts w:eastAsia="SimSun"/>
          <w:sz w:val="22"/>
          <w:lang w:val="en-US" w:eastAsia="zh-CN"/>
        </w:rPr>
        <w:t xml:space="preserve">when </w:t>
      </w:r>
      <w:r w:rsidR="00024D95">
        <w:rPr>
          <w:rFonts w:eastAsia="SimSun"/>
          <w:sz w:val="22"/>
          <w:lang w:val="en-US" w:eastAsia="zh-CN"/>
        </w:rPr>
        <w:t xml:space="preserve">the </w:t>
      </w:r>
      <w:r w:rsidR="00306E35">
        <w:rPr>
          <w:rFonts w:eastAsia="SimSun"/>
          <w:sz w:val="22"/>
          <w:lang w:val="en-US" w:eastAsia="zh-CN"/>
        </w:rPr>
        <w:t>measurement error is large.</w:t>
      </w:r>
    </w:p>
    <w:p w14:paraId="5BC9CC31" w14:textId="352F3CF4" w:rsidR="009D0D60" w:rsidRPr="009D0D60" w:rsidRDefault="008A37A2" w:rsidP="008A37A2">
      <w:pPr>
        <w:jc w:val="center"/>
        <w:rPr>
          <w:rFonts w:eastAsia="SimSun"/>
          <w:b/>
          <w:sz w:val="22"/>
          <w:lang w:eastAsia="zh-CN"/>
        </w:rPr>
      </w:pPr>
      <w:r w:rsidRPr="008A37A2">
        <w:rPr>
          <w:rFonts w:eastAsia="SimSun"/>
          <w:b/>
          <w:sz w:val="22"/>
          <w:lang w:eastAsia="zh-CN"/>
        </w:rPr>
        <w:t>Table 1</w:t>
      </w:r>
      <w:r w:rsidR="00A63EB7">
        <w:rPr>
          <w:rFonts w:eastAsia="SimSun"/>
          <w:b/>
          <w:sz w:val="22"/>
          <w:lang w:eastAsia="zh-CN"/>
        </w:rPr>
        <w:t>2</w:t>
      </w:r>
      <w:r w:rsidRPr="008A37A2">
        <w:rPr>
          <w:rFonts w:eastAsia="SimSun"/>
          <w:b/>
          <w:sz w:val="22"/>
          <w:lang w:eastAsia="zh-CN"/>
        </w:rPr>
        <w:t xml:space="preserve">. </w:t>
      </w:r>
      <w:r w:rsidR="005902EB">
        <w:rPr>
          <w:rFonts w:eastAsia="SimSun"/>
          <w:bCs/>
          <w:sz w:val="22"/>
          <w:lang w:eastAsia="zh-CN"/>
        </w:rPr>
        <w:t>Impact of measurement error in Scenario A</w:t>
      </w:r>
    </w:p>
    <w:tbl>
      <w:tblPr>
        <w:tblStyle w:val="1b"/>
        <w:tblW w:w="9913" w:type="dxa"/>
        <w:tblLook w:val="0420" w:firstRow="1" w:lastRow="0" w:firstColumn="0" w:lastColumn="0" w:noHBand="0" w:noVBand="1"/>
      </w:tblPr>
      <w:tblGrid>
        <w:gridCol w:w="3708"/>
        <w:gridCol w:w="1223"/>
        <w:gridCol w:w="1223"/>
        <w:gridCol w:w="1223"/>
        <w:gridCol w:w="1223"/>
        <w:gridCol w:w="1313"/>
      </w:tblGrid>
      <w:tr w:rsidR="009D0D60" w:rsidRPr="009D0D60" w14:paraId="078D22D3" w14:textId="77777777" w:rsidTr="00791582">
        <w:trPr>
          <w:divId w:val="80227109"/>
        </w:trPr>
        <w:tc>
          <w:tcPr>
            <w:tcW w:w="3708" w:type="dxa"/>
            <w:hideMark/>
          </w:tcPr>
          <w:p w14:paraId="68356F95" w14:textId="77777777" w:rsidR="009D0D60" w:rsidRPr="009D0D60" w:rsidRDefault="009D0D60" w:rsidP="009D0D60">
            <w:pPr>
              <w:rPr>
                <w:rFonts w:eastAsia="SimSun"/>
                <w:sz w:val="22"/>
                <w:szCs w:val="22"/>
                <w:lang w:val="en-US"/>
              </w:rPr>
            </w:pPr>
            <w:r w:rsidRPr="009D0D60">
              <w:rPr>
                <w:rFonts w:eastAsia="SimSun"/>
                <w:sz w:val="22"/>
                <w:szCs w:val="22"/>
                <w:lang w:val="en-US"/>
              </w:rPr>
              <w:t>Metrics</w:t>
            </w:r>
          </w:p>
        </w:tc>
        <w:tc>
          <w:tcPr>
            <w:tcW w:w="1223" w:type="dxa"/>
            <w:hideMark/>
          </w:tcPr>
          <w:p w14:paraId="65068F34" w14:textId="1B6F2FB4" w:rsidR="009D0D60" w:rsidRPr="009D0D60" w:rsidRDefault="009D0D60" w:rsidP="009D0D60">
            <w:pPr>
              <w:rPr>
                <w:rFonts w:eastAsia="SimSun"/>
                <w:sz w:val="22"/>
                <w:szCs w:val="22"/>
                <w:lang w:val="en-US"/>
              </w:rPr>
            </w:pPr>
            <w:r w:rsidRPr="009D0D60">
              <w:rPr>
                <w:rFonts w:eastAsia="SimSun"/>
                <w:sz w:val="22"/>
                <w:szCs w:val="22"/>
                <w:lang w:val="en-US"/>
              </w:rPr>
              <w:t>0</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47B0A332" w14:textId="1B9FBADC" w:rsidR="009D0D60" w:rsidRPr="009D0D60" w:rsidRDefault="009D0D60" w:rsidP="009D0D60">
            <w:pPr>
              <w:rPr>
                <w:rFonts w:eastAsia="SimSun"/>
                <w:sz w:val="22"/>
                <w:szCs w:val="22"/>
                <w:lang w:val="en-US"/>
              </w:rPr>
            </w:pPr>
            <w:r w:rsidRPr="009D0D60">
              <w:rPr>
                <w:rFonts w:eastAsia="SimSun"/>
                <w:sz w:val="22"/>
                <w:szCs w:val="22"/>
                <w:lang w:val="en-US"/>
              </w:rPr>
              <w:t>1</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5E717ED1" w14:textId="127D5D6D" w:rsidR="009D0D60" w:rsidRPr="009D0D60" w:rsidRDefault="009D0D60" w:rsidP="009D0D60">
            <w:pPr>
              <w:rPr>
                <w:rFonts w:eastAsia="SimSun"/>
                <w:sz w:val="22"/>
                <w:szCs w:val="22"/>
                <w:lang w:val="en-US"/>
              </w:rPr>
            </w:pPr>
            <w:r w:rsidRPr="009D0D60">
              <w:rPr>
                <w:rFonts w:eastAsia="SimSun"/>
                <w:sz w:val="22"/>
                <w:szCs w:val="22"/>
                <w:lang w:val="en-US"/>
              </w:rPr>
              <w:t>2</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431B06F8" w14:textId="671A77A1" w:rsidR="009D0D60" w:rsidRPr="009D0D60" w:rsidRDefault="009D0D60" w:rsidP="009D0D60">
            <w:pPr>
              <w:rPr>
                <w:rFonts w:eastAsia="SimSun"/>
                <w:sz w:val="22"/>
                <w:szCs w:val="22"/>
                <w:lang w:val="en-US"/>
              </w:rPr>
            </w:pPr>
            <w:r w:rsidRPr="009D0D60">
              <w:rPr>
                <w:rFonts w:eastAsia="SimSun"/>
                <w:sz w:val="22"/>
                <w:szCs w:val="22"/>
                <w:lang w:val="en-US"/>
              </w:rPr>
              <w:t>4</w:t>
            </w:r>
            <w:r w:rsidR="003C5E86">
              <w:rPr>
                <w:rFonts w:eastAsia="SimSun"/>
                <w:sz w:val="22"/>
                <w:szCs w:val="22"/>
                <w:lang w:val="en-US"/>
              </w:rPr>
              <w:t xml:space="preserve"> </w:t>
            </w:r>
            <w:r w:rsidRPr="009D0D60">
              <w:rPr>
                <w:rFonts w:eastAsia="SimSun"/>
                <w:sz w:val="22"/>
                <w:szCs w:val="22"/>
                <w:lang w:val="en-US"/>
              </w:rPr>
              <w:t xml:space="preserve">dB </w:t>
            </w:r>
          </w:p>
        </w:tc>
        <w:tc>
          <w:tcPr>
            <w:tcW w:w="1313" w:type="dxa"/>
            <w:hideMark/>
          </w:tcPr>
          <w:p w14:paraId="7EE73946" w14:textId="612B5223" w:rsidR="009D0D60" w:rsidRPr="009D0D60" w:rsidRDefault="009D0D60" w:rsidP="009D0D60">
            <w:pPr>
              <w:rPr>
                <w:rFonts w:eastAsia="SimSun"/>
                <w:sz w:val="22"/>
                <w:szCs w:val="22"/>
                <w:lang w:val="en-US"/>
              </w:rPr>
            </w:pPr>
            <w:r w:rsidRPr="009D0D60">
              <w:rPr>
                <w:rFonts w:eastAsia="SimSun"/>
                <w:sz w:val="22"/>
                <w:szCs w:val="22"/>
                <w:lang w:val="en-US"/>
              </w:rPr>
              <w:t>6</w:t>
            </w:r>
            <w:r w:rsidR="003C5E86">
              <w:rPr>
                <w:rFonts w:eastAsia="SimSun"/>
                <w:sz w:val="22"/>
                <w:szCs w:val="22"/>
                <w:lang w:val="en-US"/>
              </w:rPr>
              <w:t xml:space="preserve"> </w:t>
            </w:r>
            <w:r w:rsidRPr="009D0D60">
              <w:rPr>
                <w:rFonts w:eastAsia="SimSun"/>
                <w:sz w:val="22"/>
                <w:szCs w:val="22"/>
                <w:lang w:val="en-US"/>
              </w:rPr>
              <w:t xml:space="preserve">dB </w:t>
            </w:r>
          </w:p>
        </w:tc>
      </w:tr>
      <w:tr w:rsidR="009D0D60" w:rsidRPr="009D0D60" w14:paraId="703CABDD" w14:textId="77777777" w:rsidTr="00791582">
        <w:trPr>
          <w:divId w:val="80227109"/>
          <w:trHeight w:val="192"/>
        </w:trPr>
        <w:tc>
          <w:tcPr>
            <w:tcW w:w="3708" w:type="dxa"/>
            <w:hideMark/>
          </w:tcPr>
          <w:p w14:paraId="4C7DBDD0" w14:textId="66E586A8" w:rsidR="009D0D60" w:rsidRPr="009D0D60" w:rsidRDefault="009D0D60" w:rsidP="009D0D60">
            <w:pPr>
              <w:rPr>
                <w:rFonts w:eastAsia="SimSun"/>
                <w:sz w:val="22"/>
                <w:szCs w:val="22"/>
                <w:lang w:val="en-US"/>
              </w:rPr>
            </w:pPr>
            <w:r w:rsidRPr="009D0D60">
              <w:rPr>
                <w:rFonts w:eastAsia="SimSun"/>
                <w:sz w:val="22"/>
                <w:szCs w:val="22"/>
              </w:rPr>
              <w:t xml:space="preserve">Average L1-RSRP difference of Top-1 predicted beam </w:t>
            </w:r>
            <w:r w:rsidR="003C5E86">
              <w:rPr>
                <w:rFonts w:eastAsiaTheme="minorEastAsia" w:hint="eastAsia"/>
                <w:sz w:val="22"/>
                <w:szCs w:val="22"/>
                <w:lang w:val="en-US" w:eastAsia="ja-JP"/>
              </w:rPr>
              <w:t>(</w:t>
            </w:r>
            <w:r w:rsidRPr="009D0D60">
              <w:rPr>
                <w:rFonts w:eastAsia="SimSun"/>
                <w:sz w:val="22"/>
                <w:szCs w:val="22"/>
                <w:lang w:val="en-US"/>
              </w:rPr>
              <w:t>dB)</w:t>
            </w:r>
          </w:p>
        </w:tc>
        <w:tc>
          <w:tcPr>
            <w:tcW w:w="1223" w:type="dxa"/>
            <w:hideMark/>
          </w:tcPr>
          <w:p w14:paraId="0EE7A124" w14:textId="77777777" w:rsidR="009D0D60" w:rsidRPr="009D0D60" w:rsidRDefault="009D0D60" w:rsidP="009D0D60">
            <w:pPr>
              <w:rPr>
                <w:rFonts w:eastAsia="SimSun"/>
                <w:sz w:val="22"/>
                <w:szCs w:val="22"/>
                <w:lang w:val="en-US"/>
              </w:rPr>
            </w:pPr>
            <w:r w:rsidRPr="009D0D60">
              <w:rPr>
                <w:rFonts w:eastAsia="SimSun"/>
                <w:sz w:val="22"/>
                <w:szCs w:val="22"/>
                <w:lang w:val="en-US"/>
              </w:rPr>
              <w:t>1.38</w:t>
            </w:r>
          </w:p>
        </w:tc>
        <w:tc>
          <w:tcPr>
            <w:tcW w:w="1223" w:type="dxa"/>
            <w:hideMark/>
          </w:tcPr>
          <w:p w14:paraId="671DADFA" w14:textId="77777777" w:rsidR="009D0D60" w:rsidRPr="009D0D60" w:rsidRDefault="009D0D60" w:rsidP="009D0D60">
            <w:pPr>
              <w:rPr>
                <w:rFonts w:eastAsia="SimSun"/>
                <w:sz w:val="22"/>
                <w:szCs w:val="22"/>
                <w:lang w:val="en-US"/>
              </w:rPr>
            </w:pPr>
            <w:r w:rsidRPr="009D0D60">
              <w:rPr>
                <w:rFonts w:eastAsia="SimSun"/>
                <w:sz w:val="22"/>
                <w:szCs w:val="22"/>
                <w:lang w:val="en-US"/>
              </w:rPr>
              <w:t>1.57</w:t>
            </w:r>
          </w:p>
        </w:tc>
        <w:tc>
          <w:tcPr>
            <w:tcW w:w="1223" w:type="dxa"/>
            <w:hideMark/>
          </w:tcPr>
          <w:p w14:paraId="78A85018" w14:textId="77777777" w:rsidR="009D0D60" w:rsidRPr="009D0D60" w:rsidRDefault="009D0D60" w:rsidP="009D0D60">
            <w:pPr>
              <w:rPr>
                <w:rFonts w:eastAsia="SimSun"/>
                <w:sz w:val="22"/>
                <w:szCs w:val="22"/>
                <w:lang w:val="en-US"/>
              </w:rPr>
            </w:pPr>
            <w:r w:rsidRPr="009D0D60">
              <w:rPr>
                <w:rFonts w:eastAsia="SimSun"/>
                <w:sz w:val="22"/>
                <w:szCs w:val="22"/>
                <w:lang w:val="en-US"/>
              </w:rPr>
              <w:t>1.56</w:t>
            </w:r>
          </w:p>
        </w:tc>
        <w:tc>
          <w:tcPr>
            <w:tcW w:w="1223" w:type="dxa"/>
            <w:hideMark/>
          </w:tcPr>
          <w:p w14:paraId="6C15A7B8" w14:textId="77777777" w:rsidR="009D0D60" w:rsidRPr="009D0D60" w:rsidRDefault="009D0D60" w:rsidP="009D0D60">
            <w:pPr>
              <w:rPr>
                <w:rFonts w:eastAsia="SimSun"/>
                <w:sz w:val="22"/>
                <w:szCs w:val="22"/>
                <w:lang w:val="en-US"/>
              </w:rPr>
            </w:pPr>
            <w:r w:rsidRPr="009D0D60">
              <w:rPr>
                <w:rFonts w:eastAsia="SimSun"/>
                <w:sz w:val="22"/>
                <w:szCs w:val="22"/>
                <w:lang w:val="en-US"/>
              </w:rPr>
              <w:t>1.77</w:t>
            </w:r>
          </w:p>
        </w:tc>
        <w:tc>
          <w:tcPr>
            <w:tcW w:w="1313" w:type="dxa"/>
            <w:hideMark/>
          </w:tcPr>
          <w:p w14:paraId="15D0398E" w14:textId="77777777" w:rsidR="009D0D60" w:rsidRPr="009D0D60" w:rsidRDefault="009D0D60" w:rsidP="009D0D60">
            <w:pPr>
              <w:rPr>
                <w:rFonts w:eastAsia="SimSun"/>
                <w:sz w:val="22"/>
                <w:szCs w:val="22"/>
                <w:lang w:val="en-US"/>
              </w:rPr>
            </w:pPr>
            <w:r w:rsidRPr="009D0D60">
              <w:rPr>
                <w:rFonts w:eastAsia="SimSun"/>
                <w:sz w:val="22"/>
                <w:szCs w:val="22"/>
                <w:lang w:val="en-US"/>
              </w:rPr>
              <w:t>2.09</w:t>
            </w:r>
          </w:p>
        </w:tc>
      </w:tr>
      <w:tr w:rsidR="009D0D60" w:rsidRPr="009D0D60" w14:paraId="069E40D7" w14:textId="77777777" w:rsidTr="00791582">
        <w:trPr>
          <w:divId w:val="80227109"/>
          <w:trHeight w:val="192"/>
        </w:trPr>
        <w:tc>
          <w:tcPr>
            <w:tcW w:w="3708" w:type="dxa"/>
            <w:hideMark/>
          </w:tcPr>
          <w:p w14:paraId="629A2EBA" w14:textId="77777777" w:rsidR="009D0D60" w:rsidRPr="009D0D60" w:rsidRDefault="009D0D60" w:rsidP="009D0D60">
            <w:pPr>
              <w:rPr>
                <w:rFonts w:eastAsia="SimSun"/>
                <w:sz w:val="22"/>
                <w:szCs w:val="22"/>
                <w:lang w:val="en-US"/>
              </w:rPr>
            </w:pPr>
            <w:r w:rsidRPr="009D0D60">
              <w:rPr>
                <w:rFonts w:eastAsia="SimSun"/>
                <w:sz w:val="22"/>
                <w:szCs w:val="22"/>
              </w:rPr>
              <w:t>Beam prediction accuracy (%) for Top-1 beam</w:t>
            </w:r>
          </w:p>
        </w:tc>
        <w:tc>
          <w:tcPr>
            <w:tcW w:w="1223" w:type="dxa"/>
            <w:hideMark/>
          </w:tcPr>
          <w:p w14:paraId="4FFF6FB5" w14:textId="77777777" w:rsidR="009D0D60" w:rsidRPr="009D0D60" w:rsidRDefault="009D0D60" w:rsidP="009D0D60">
            <w:pPr>
              <w:spacing w:after="0"/>
              <w:jc w:val="left"/>
              <w:rPr>
                <w:rFonts w:eastAsia="SimSun"/>
                <w:sz w:val="22"/>
                <w:szCs w:val="22"/>
                <w:lang w:val="en-US"/>
              </w:rPr>
            </w:pPr>
            <w:r w:rsidRPr="009D0D60">
              <w:rPr>
                <w:rFonts w:eastAsia="メイリオ"/>
                <w:color w:val="000000" w:themeColor="dark1"/>
                <w:kern w:val="24"/>
                <w:sz w:val="22"/>
                <w:szCs w:val="22"/>
                <w:lang w:val="en-US"/>
              </w:rPr>
              <w:t>49.4</w:t>
            </w:r>
          </w:p>
        </w:tc>
        <w:tc>
          <w:tcPr>
            <w:tcW w:w="1223" w:type="dxa"/>
            <w:hideMark/>
          </w:tcPr>
          <w:p w14:paraId="156D604D" w14:textId="77777777" w:rsidR="009D0D60" w:rsidRPr="009D0D60" w:rsidRDefault="009D0D60" w:rsidP="009D0D60">
            <w:pPr>
              <w:spacing w:after="0"/>
              <w:jc w:val="left"/>
              <w:rPr>
                <w:rFonts w:eastAsia="SimSun"/>
                <w:sz w:val="22"/>
                <w:szCs w:val="22"/>
                <w:lang w:val="en-US"/>
              </w:rPr>
            </w:pPr>
            <w:r w:rsidRPr="009D0D60">
              <w:rPr>
                <w:rFonts w:eastAsia="メイリオ"/>
                <w:color w:val="000000" w:themeColor="dark1"/>
                <w:kern w:val="24"/>
                <w:sz w:val="22"/>
                <w:szCs w:val="22"/>
                <w:lang w:val="en-US"/>
              </w:rPr>
              <w:t>47.7</w:t>
            </w:r>
          </w:p>
        </w:tc>
        <w:tc>
          <w:tcPr>
            <w:tcW w:w="1223" w:type="dxa"/>
            <w:hideMark/>
          </w:tcPr>
          <w:p w14:paraId="201432E1" w14:textId="77777777" w:rsidR="009D0D60" w:rsidRPr="009D0D60" w:rsidRDefault="009D0D60" w:rsidP="009D0D60">
            <w:pPr>
              <w:spacing w:after="0"/>
              <w:jc w:val="left"/>
              <w:rPr>
                <w:rFonts w:eastAsia="SimSun"/>
                <w:sz w:val="22"/>
                <w:szCs w:val="22"/>
                <w:lang w:val="en-US"/>
              </w:rPr>
            </w:pPr>
            <w:r w:rsidRPr="009D0D60">
              <w:rPr>
                <w:rFonts w:eastAsia="メイリオ"/>
                <w:color w:val="000000" w:themeColor="dark1"/>
                <w:kern w:val="24"/>
                <w:sz w:val="22"/>
                <w:szCs w:val="22"/>
                <w:lang w:val="en-US"/>
              </w:rPr>
              <w:t>47.0</w:t>
            </w:r>
          </w:p>
        </w:tc>
        <w:tc>
          <w:tcPr>
            <w:tcW w:w="1223" w:type="dxa"/>
            <w:hideMark/>
          </w:tcPr>
          <w:p w14:paraId="41F0B176" w14:textId="77777777" w:rsidR="009D0D60" w:rsidRPr="009D0D60" w:rsidRDefault="009D0D60" w:rsidP="009D0D60">
            <w:pPr>
              <w:spacing w:after="0"/>
              <w:jc w:val="left"/>
              <w:rPr>
                <w:rFonts w:eastAsia="SimSun"/>
                <w:sz w:val="22"/>
                <w:szCs w:val="22"/>
                <w:lang w:val="en-US"/>
              </w:rPr>
            </w:pPr>
            <w:r w:rsidRPr="009D0D60">
              <w:rPr>
                <w:rFonts w:eastAsia="メイリオ"/>
                <w:color w:val="000000" w:themeColor="dark1"/>
                <w:kern w:val="24"/>
                <w:sz w:val="22"/>
                <w:szCs w:val="22"/>
                <w:lang w:val="en-US"/>
              </w:rPr>
              <w:t>43.1</w:t>
            </w:r>
          </w:p>
        </w:tc>
        <w:tc>
          <w:tcPr>
            <w:tcW w:w="1313" w:type="dxa"/>
            <w:hideMark/>
          </w:tcPr>
          <w:p w14:paraId="49D4DFE5" w14:textId="77777777" w:rsidR="009D0D60" w:rsidRPr="009D0D60" w:rsidRDefault="009D0D60" w:rsidP="009D0D60">
            <w:pPr>
              <w:spacing w:after="0"/>
              <w:jc w:val="left"/>
              <w:rPr>
                <w:rFonts w:eastAsia="SimSun"/>
                <w:sz w:val="22"/>
                <w:szCs w:val="22"/>
                <w:lang w:val="en-US"/>
              </w:rPr>
            </w:pPr>
            <w:r w:rsidRPr="009D0D60">
              <w:rPr>
                <w:rFonts w:eastAsia="メイリオ"/>
                <w:color w:val="000000" w:themeColor="dark1"/>
                <w:kern w:val="24"/>
                <w:sz w:val="22"/>
                <w:szCs w:val="22"/>
                <w:lang w:val="en-US"/>
              </w:rPr>
              <w:t>37.3</w:t>
            </w:r>
          </w:p>
        </w:tc>
      </w:tr>
    </w:tbl>
    <w:p w14:paraId="42DA24D5" w14:textId="125B7597" w:rsidR="005902EB" w:rsidRPr="009D0D60" w:rsidRDefault="005902EB" w:rsidP="005902EB">
      <w:pPr>
        <w:spacing w:before="240"/>
        <w:jc w:val="center"/>
        <w:rPr>
          <w:rFonts w:eastAsia="SimSun"/>
          <w:b/>
          <w:sz w:val="22"/>
          <w:lang w:eastAsia="zh-CN"/>
        </w:rPr>
      </w:pPr>
      <w:r w:rsidRPr="008A37A2">
        <w:rPr>
          <w:rFonts w:eastAsia="SimSun"/>
          <w:b/>
          <w:sz w:val="22"/>
          <w:lang w:eastAsia="zh-CN"/>
        </w:rPr>
        <w:t>Table 1</w:t>
      </w:r>
      <w:r w:rsidR="00A63EB7">
        <w:rPr>
          <w:rFonts w:eastAsia="SimSun"/>
          <w:b/>
          <w:sz w:val="22"/>
          <w:lang w:eastAsia="zh-CN"/>
        </w:rPr>
        <w:t>3</w:t>
      </w:r>
      <w:r w:rsidRPr="008A37A2">
        <w:rPr>
          <w:rFonts w:eastAsia="SimSun"/>
          <w:b/>
          <w:sz w:val="22"/>
          <w:lang w:eastAsia="zh-CN"/>
        </w:rPr>
        <w:t xml:space="preserve">. </w:t>
      </w:r>
      <w:r>
        <w:rPr>
          <w:rFonts w:eastAsia="SimSun"/>
          <w:bCs/>
          <w:sz w:val="22"/>
          <w:lang w:eastAsia="zh-CN"/>
        </w:rPr>
        <w:t>Impact of measurement error in Scenario C</w:t>
      </w:r>
    </w:p>
    <w:tbl>
      <w:tblPr>
        <w:tblStyle w:val="1b"/>
        <w:tblW w:w="9913" w:type="dxa"/>
        <w:tblLook w:val="0420" w:firstRow="1" w:lastRow="0" w:firstColumn="0" w:lastColumn="0" w:noHBand="0" w:noVBand="1"/>
      </w:tblPr>
      <w:tblGrid>
        <w:gridCol w:w="3708"/>
        <w:gridCol w:w="1223"/>
        <w:gridCol w:w="1223"/>
        <w:gridCol w:w="1223"/>
        <w:gridCol w:w="1223"/>
        <w:gridCol w:w="1313"/>
      </w:tblGrid>
      <w:tr w:rsidR="005902EB" w:rsidRPr="009D0D60" w14:paraId="09BA6874" w14:textId="77777777" w:rsidTr="00791582">
        <w:tc>
          <w:tcPr>
            <w:tcW w:w="3708" w:type="dxa"/>
            <w:hideMark/>
          </w:tcPr>
          <w:p w14:paraId="45C3D925" w14:textId="77777777" w:rsidR="005902EB" w:rsidRPr="009D0D60" w:rsidRDefault="005902EB" w:rsidP="00690A68">
            <w:pPr>
              <w:rPr>
                <w:rFonts w:eastAsia="SimSun"/>
                <w:sz w:val="22"/>
                <w:szCs w:val="22"/>
                <w:lang w:val="en-US"/>
              </w:rPr>
            </w:pPr>
            <w:r w:rsidRPr="009D0D60">
              <w:rPr>
                <w:rFonts w:eastAsia="SimSun"/>
                <w:sz w:val="22"/>
                <w:szCs w:val="22"/>
                <w:lang w:val="en-US"/>
              </w:rPr>
              <w:t>Metrics</w:t>
            </w:r>
          </w:p>
        </w:tc>
        <w:tc>
          <w:tcPr>
            <w:tcW w:w="1223" w:type="dxa"/>
            <w:hideMark/>
          </w:tcPr>
          <w:p w14:paraId="056E2B26" w14:textId="36A1D09C" w:rsidR="005902EB" w:rsidRPr="009D0D60" w:rsidRDefault="005902EB" w:rsidP="00690A68">
            <w:pPr>
              <w:rPr>
                <w:rFonts w:eastAsia="SimSun"/>
                <w:sz w:val="22"/>
                <w:szCs w:val="22"/>
                <w:lang w:val="en-US"/>
              </w:rPr>
            </w:pPr>
            <w:r w:rsidRPr="009D0D60">
              <w:rPr>
                <w:rFonts w:eastAsia="SimSun"/>
                <w:sz w:val="22"/>
                <w:szCs w:val="22"/>
                <w:lang w:val="en-US"/>
              </w:rPr>
              <w:t>0</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6E7A07F3" w14:textId="47CACF81" w:rsidR="005902EB" w:rsidRPr="009D0D60" w:rsidRDefault="005902EB" w:rsidP="00690A68">
            <w:pPr>
              <w:rPr>
                <w:rFonts w:eastAsia="SimSun"/>
                <w:sz w:val="22"/>
                <w:szCs w:val="22"/>
                <w:lang w:val="en-US"/>
              </w:rPr>
            </w:pPr>
            <w:r w:rsidRPr="009D0D60">
              <w:rPr>
                <w:rFonts w:eastAsia="SimSun"/>
                <w:sz w:val="22"/>
                <w:szCs w:val="22"/>
                <w:lang w:val="en-US"/>
              </w:rPr>
              <w:t>1</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5A8FE97D" w14:textId="1F7CFEE7" w:rsidR="005902EB" w:rsidRPr="009D0D60" w:rsidRDefault="005902EB" w:rsidP="00690A68">
            <w:pPr>
              <w:rPr>
                <w:rFonts w:eastAsia="SimSun"/>
                <w:sz w:val="22"/>
                <w:szCs w:val="22"/>
                <w:lang w:val="en-US"/>
              </w:rPr>
            </w:pPr>
            <w:r w:rsidRPr="009D0D60">
              <w:rPr>
                <w:rFonts w:eastAsia="SimSun"/>
                <w:sz w:val="22"/>
                <w:szCs w:val="22"/>
                <w:lang w:val="en-US"/>
              </w:rPr>
              <w:t>2</w:t>
            </w:r>
            <w:r w:rsidR="003C5E86">
              <w:rPr>
                <w:rFonts w:eastAsia="SimSun"/>
                <w:sz w:val="22"/>
                <w:szCs w:val="22"/>
                <w:lang w:val="en-US"/>
              </w:rPr>
              <w:t xml:space="preserve"> </w:t>
            </w:r>
            <w:r w:rsidRPr="009D0D60">
              <w:rPr>
                <w:rFonts w:eastAsia="SimSun"/>
                <w:sz w:val="22"/>
                <w:szCs w:val="22"/>
                <w:lang w:val="en-US"/>
              </w:rPr>
              <w:t xml:space="preserve">dB </w:t>
            </w:r>
          </w:p>
        </w:tc>
        <w:tc>
          <w:tcPr>
            <w:tcW w:w="1223" w:type="dxa"/>
            <w:hideMark/>
          </w:tcPr>
          <w:p w14:paraId="5DFD561F" w14:textId="019AE6AC" w:rsidR="005902EB" w:rsidRPr="009D0D60" w:rsidRDefault="005902EB" w:rsidP="00690A68">
            <w:pPr>
              <w:rPr>
                <w:rFonts w:eastAsia="SimSun"/>
                <w:sz w:val="22"/>
                <w:szCs w:val="22"/>
                <w:lang w:val="en-US"/>
              </w:rPr>
            </w:pPr>
            <w:r w:rsidRPr="009D0D60">
              <w:rPr>
                <w:rFonts w:eastAsia="SimSun"/>
                <w:sz w:val="22"/>
                <w:szCs w:val="22"/>
                <w:lang w:val="en-US"/>
              </w:rPr>
              <w:t>4</w:t>
            </w:r>
            <w:r w:rsidR="003C5E86">
              <w:rPr>
                <w:rFonts w:eastAsia="SimSun"/>
                <w:sz w:val="22"/>
                <w:szCs w:val="22"/>
                <w:lang w:val="en-US"/>
              </w:rPr>
              <w:t xml:space="preserve"> </w:t>
            </w:r>
            <w:r w:rsidRPr="009D0D60">
              <w:rPr>
                <w:rFonts w:eastAsia="SimSun"/>
                <w:sz w:val="22"/>
                <w:szCs w:val="22"/>
                <w:lang w:val="en-US"/>
              </w:rPr>
              <w:t xml:space="preserve">dB </w:t>
            </w:r>
          </w:p>
        </w:tc>
        <w:tc>
          <w:tcPr>
            <w:tcW w:w="1313" w:type="dxa"/>
            <w:hideMark/>
          </w:tcPr>
          <w:p w14:paraId="5ADDCAD0" w14:textId="4DFA8507" w:rsidR="005902EB" w:rsidRPr="009D0D60" w:rsidRDefault="005902EB" w:rsidP="00690A68">
            <w:pPr>
              <w:rPr>
                <w:rFonts w:eastAsia="SimSun"/>
                <w:sz w:val="22"/>
                <w:szCs w:val="22"/>
                <w:lang w:val="en-US"/>
              </w:rPr>
            </w:pPr>
            <w:r w:rsidRPr="009D0D60">
              <w:rPr>
                <w:rFonts w:eastAsia="SimSun"/>
                <w:sz w:val="22"/>
                <w:szCs w:val="22"/>
                <w:lang w:val="en-US"/>
              </w:rPr>
              <w:t>6</w:t>
            </w:r>
            <w:r w:rsidR="003C5E86">
              <w:rPr>
                <w:rFonts w:eastAsia="SimSun"/>
                <w:sz w:val="22"/>
                <w:szCs w:val="22"/>
                <w:lang w:val="en-US"/>
              </w:rPr>
              <w:t xml:space="preserve"> </w:t>
            </w:r>
            <w:r w:rsidRPr="009D0D60">
              <w:rPr>
                <w:rFonts w:eastAsia="SimSun"/>
                <w:sz w:val="22"/>
                <w:szCs w:val="22"/>
                <w:lang w:val="en-US"/>
              </w:rPr>
              <w:t xml:space="preserve">dB </w:t>
            </w:r>
          </w:p>
        </w:tc>
      </w:tr>
      <w:tr w:rsidR="00791582" w:rsidRPr="009D0D60" w14:paraId="6EDA8710" w14:textId="77777777" w:rsidTr="00791582">
        <w:trPr>
          <w:trHeight w:val="192"/>
        </w:trPr>
        <w:tc>
          <w:tcPr>
            <w:tcW w:w="3708" w:type="dxa"/>
            <w:hideMark/>
          </w:tcPr>
          <w:p w14:paraId="4F45EA47" w14:textId="269C0718" w:rsidR="00791582" w:rsidRPr="009D0D60" w:rsidRDefault="00791582" w:rsidP="00791582">
            <w:pPr>
              <w:rPr>
                <w:rFonts w:eastAsia="SimSun"/>
                <w:sz w:val="22"/>
                <w:szCs w:val="22"/>
                <w:lang w:val="en-US"/>
              </w:rPr>
            </w:pPr>
            <w:r w:rsidRPr="009D0D60">
              <w:rPr>
                <w:rFonts w:eastAsia="SimSun"/>
                <w:sz w:val="22"/>
                <w:szCs w:val="22"/>
              </w:rPr>
              <w:t xml:space="preserve">Average L1-RSRP difference of Top-1 predicted beam </w:t>
            </w:r>
            <w:r w:rsidR="003C5E86">
              <w:rPr>
                <w:rFonts w:eastAsiaTheme="minorEastAsia" w:hint="eastAsia"/>
                <w:sz w:val="22"/>
                <w:szCs w:val="22"/>
                <w:lang w:val="en-US" w:eastAsia="ja-JP"/>
              </w:rPr>
              <w:t>(</w:t>
            </w:r>
            <w:r w:rsidRPr="009D0D60">
              <w:rPr>
                <w:rFonts w:eastAsia="SimSun"/>
                <w:sz w:val="22"/>
                <w:szCs w:val="22"/>
                <w:lang w:val="en-US"/>
              </w:rPr>
              <w:t>dB)</w:t>
            </w:r>
          </w:p>
        </w:tc>
        <w:tc>
          <w:tcPr>
            <w:tcW w:w="1223" w:type="dxa"/>
            <w:hideMark/>
          </w:tcPr>
          <w:p w14:paraId="48399237" w14:textId="5EEBEAD0" w:rsidR="00791582" w:rsidRPr="009D0D60" w:rsidRDefault="00791582" w:rsidP="00791582">
            <w:pPr>
              <w:rPr>
                <w:rFonts w:eastAsia="SimSun"/>
                <w:sz w:val="22"/>
                <w:szCs w:val="22"/>
                <w:lang w:val="en-US"/>
              </w:rPr>
            </w:pPr>
            <w:r w:rsidRPr="00791582">
              <w:rPr>
                <w:rFonts w:eastAsia="メイリオ"/>
                <w:kern w:val="24"/>
                <w:sz w:val="22"/>
                <w:szCs w:val="22"/>
              </w:rPr>
              <w:t>5.15</w:t>
            </w:r>
          </w:p>
        </w:tc>
        <w:tc>
          <w:tcPr>
            <w:tcW w:w="1223" w:type="dxa"/>
            <w:hideMark/>
          </w:tcPr>
          <w:p w14:paraId="63AB1B73" w14:textId="4C42072D" w:rsidR="00791582" w:rsidRPr="009D0D60" w:rsidRDefault="00791582" w:rsidP="00791582">
            <w:pPr>
              <w:rPr>
                <w:rFonts w:eastAsia="SimSun"/>
                <w:sz w:val="22"/>
                <w:szCs w:val="22"/>
                <w:lang w:val="en-US"/>
              </w:rPr>
            </w:pPr>
            <w:r w:rsidRPr="00791582">
              <w:rPr>
                <w:rFonts w:eastAsia="メイリオ"/>
                <w:kern w:val="24"/>
                <w:sz w:val="22"/>
                <w:szCs w:val="22"/>
              </w:rPr>
              <w:t>5.82</w:t>
            </w:r>
          </w:p>
        </w:tc>
        <w:tc>
          <w:tcPr>
            <w:tcW w:w="1223" w:type="dxa"/>
            <w:hideMark/>
          </w:tcPr>
          <w:p w14:paraId="3648F1F4" w14:textId="313AC051" w:rsidR="00791582" w:rsidRPr="009D0D60" w:rsidRDefault="00791582" w:rsidP="00791582">
            <w:pPr>
              <w:rPr>
                <w:rFonts w:eastAsia="SimSun"/>
                <w:sz w:val="22"/>
                <w:szCs w:val="22"/>
                <w:lang w:val="en-US"/>
              </w:rPr>
            </w:pPr>
            <w:r w:rsidRPr="00791582">
              <w:rPr>
                <w:rFonts w:eastAsia="メイリオ"/>
                <w:kern w:val="24"/>
                <w:sz w:val="22"/>
                <w:szCs w:val="22"/>
              </w:rPr>
              <w:t>5.83</w:t>
            </w:r>
          </w:p>
        </w:tc>
        <w:tc>
          <w:tcPr>
            <w:tcW w:w="1223" w:type="dxa"/>
            <w:hideMark/>
          </w:tcPr>
          <w:p w14:paraId="2776FC0D" w14:textId="706E61CD" w:rsidR="00791582" w:rsidRPr="009D0D60" w:rsidRDefault="00791582" w:rsidP="00791582">
            <w:pPr>
              <w:rPr>
                <w:rFonts w:eastAsia="SimSun"/>
                <w:sz w:val="22"/>
                <w:szCs w:val="22"/>
                <w:lang w:val="en-US"/>
              </w:rPr>
            </w:pPr>
            <w:r w:rsidRPr="00791582">
              <w:rPr>
                <w:rFonts w:eastAsia="メイリオ"/>
                <w:kern w:val="24"/>
                <w:sz w:val="22"/>
                <w:szCs w:val="22"/>
              </w:rPr>
              <w:t>6.07</w:t>
            </w:r>
          </w:p>
        </w:tc>
        <w:tc>
          <w:tcPr>
            <w:tcW w:w="1313" w:type="dxa"/>
            <w:hideMark/>
          </w:tcPr>
          <w:p w14:paraId="1AB05378" w14:textId="1AD93D03" w:rsidR="00791582" w:rsidRPr="009D0D60" w:rsidRDefault="00791582" w:rsidP="00791582">
            <w:pPr>
              <w:rPr>
                <w:rFonts w:eastAsia="SimSun"/>
                <w:sz w:val="22"/>
                <w:szCs w:val="22"/>
                <w:lang w:val="en-US"/>
              </w:rPr>
            </w:pPr>
            <w:r w:rsidRPr="00791582">
              <w:rPr>
                <w:rFonts w:eastAsia="メイリオ"/>
                <w:kern w:val="24"/>
                <w:sz w:val="22"/>
                <w:szCs w:val="22"/>
              </w:rPr>
              <w:t>6.37</w:t>
            </w:r>
          </w:p>
        </w:tc>
      </w:tr>
      <w:tr w:rsidR="00791582" w:rsidRPr="009D0D60" w14:paraId="6F18931A" w14:textId="77777777" w:rsidTr="00791582">
        <w:trPr>
          <w:trHeight w:val="192"/>
        </w:trPr>
        <w:tc>
          <w:tcPr>
            <w:tcW w:w="3708" w:type="dxa"/>
            <w:hideMark/>
          </w:tcPr>
          <w:p w14:paraId="14684560" w14:textId="77777777" w:rsidR="00791582" w:rsidRPr="009D0D60" w:rsidRDefault="00791582" w:rsidP="00791582">
            <w:pPr>
              <w:rPr>
                <w:rFonts w:eastAsia="SimSun"/>
                <w:sz w:val="22"/>
                <w:szCs w:val="22"/>
                <w:lang w:val="en-US"/>
              </w:rPr>
            </w:pPr>
            <w:r w:rsidRPr="009D0D60">
              <w:rPr>
                <w:rFonts w:eastAsia="SimSun"/>
                <w:sz w:val="22"/>
                <w:szCs w:val="22"/>
              </w:rPr>
              <w:t>Beam prediction accuracy (%) for Top-1 beam</w:t>
            </w:r>
          </w:p>
        </w:tc>
        <w:tc>
          <w:tcPr>
            <w:tcW w:w="1223" w:type="dxa"/>
            <w:hideMark/>
          </w:tcPr>
          <w:p w14:paraId="7F3A28B2" w14:textId="5C46DDEC" w:rsidR="00791582" w:rsidRPr="009D0D60" w:rsidRDefault="00791582" w:rsidP="00791582">
            <w:pPr>
              <w:spacing w:after="0"/>
              <w:jc w:val="left"/>
              <w:rPr>
                <w:rFonts w:eastAsia="SimSun"/>
                <w:sz w:val="22"/>
                <w:szCs w:val="22"/>
                <w:lang w:val="en-US"/>
              </w:rPr>
            </w:pPr>
            <w:r w:rsidRPr="00791582">
              <w:rPr>
                <w:rFonts w:eastAsia="メイリオ"/>
                <w:kern w:val="24"/>
                <w:sz w:val="22"/>
                <w:szCs w:val="22"/>
              </w:rPr>
              <w:t>16.3</w:t>
            </w:r>
          </w:p>
        </w:tc>
        <w:tc>
          <w:tcPr>
            <w:tcW w:w="1223" w:type="dxa"/>
            <w:hideMark/>
          </w:tcPr>
          <w:p w14:paraId="75383709" w14:textId="504083A9" w:rsidR="00791582" w:rsidRPr="009D0D60" w:rsidRDefault="00791582" w:rsidP="00791582">
            <w:pPr>
              <w:spacing w:after="0"/>
              <w:jc w:val="left"/>
              <w:rPr>
                <w:rFonts w:eastAsia="SimSun"/>
                <w:sz w:val="22"/>
                <w:szCs w:val="22"/>
                <w:lang w:val="en-US"/>
              </w:rPr>
            </w:pPr>
            <w:r w:rsidRPr="00791582">
              <w:rPr>
                <w:rFonts w:eastAsia="メイリオ"/>
                <w:kern w:val="24"/>
                <w:sz w:val="22"/>
                <w:szCs w:val="22"/>
              </w:rPr>
              <w:t>14.1</w:t>
            </w:r>
          </w:p>
        </w:tc>
        <w:tc>
          <w:tcPr>
            <w:tcW w:w="1223" w:type="dxa"/>
            <w:hideMark/>
          </w:tcPr>
          <w:p w14:paraId="08A45693" w14:textId="0694FA38" w:rsidR="00791582" w:rsidRPr="009D0D60" w:rsidRDefault="00791582" w:rsidP="00791582">
            <w:pPr>
              <w:spacing w:after="0"/>
              <w:jc w:val="left"/>
              <w:rPr>
                <w:rFonts w:eastAsia="SimSun"/>
                <w:sz w:val="22"/>
                <w:szCs w:val="22"/>
                <w:lang w:val="en-US"/>
              </w:rPr>
            </w:pPr>
            <w:r w:rsidRPr="00791582">
              <w:rPr>
                <w:rFonts w:eastAsia="メイリオ"/>
                <w:kern w:val="24"/>
                <w:sz w:val="22"/>
                <w:szCs w:val="22"/>
              </w:rPr>
              <w:t>13.6</w:t>
            </w:r>
          </w:p>
        </w:tc>
        <w:tc>
          <w:tcPr>
            <w:tcW w:w="1223" w:type="dxa"/>
            <w:hideMark/>
          </w:tcPr>
          <w:p w14:paraId="2399F416" w14:textId="3F2EE174" w:rsidR="00791582" w:rsidRPr="009D0D60" w:rsidRDefault="00791582" w:rsidP="00791582">
            <w:pPr>
              <w:spacing w:after="0"/>
              <w:jc w:val="left"/>
              <w:rPr>
                <w:rFonts w:eastAsia="SimSun"/>
                <w:sz w:val="22"/>
                <w:szCs w:val="22"/>
                <w:lang w:val="en-US"/>
              </w:rPr>
            </w:pPr>
            <w:r w:rsidRPr="00791582">
              <w:rPr>
                <w:rFonts w:eastAsia="メイリオ"/>
                <w:kern w:val="24"/>
                <w:sz w:val="22"/>
                <w:szCs w:val="22"/>
              </w:rPr>
              <w:t>12.4</w:t>
            </w:r>
          </w:p>
        </w:tc>
        <w:tc>
          <w:tcPr>
            <w:tcW w:w="1313" w:type="dxa"/>
            <w:hideMark/>
          </w:tcPr>
          <w:p w14:paraId="6435A9AF" w14:textId="0ADE0FB6" w:rsidR="00791582" w:rsidRPr="009D0D60" w:rsidRDefault="00791582" w:rsidP="00791582">
            <w:pPr>
              <w:spacing w:after="0"/>
              <w:jc w:val="left"/>
              <w:rPr>
                <w:rFonts w:eastAsia="SimSun"/>
                <w:sz w:val="22"/>
                <w:szCs w:val="22"/>
                <w:lang w:val="en-US"/>
              </w:rPr>
            </w:pPr>
            <w:r w:rsidRPr="00791582">
              <w:rPr>
                <w:rFonts w:eastAsia="メイリオ"/>
                <w:kern w:val="24"/>
                <w:sz w:val="22"/>
                <w:szCs w:val="22"/>
              </w:rPr>
              <w:t>10.8</w:t>
            </w:r>
          </w:p>
        </w:tc>
      </w:tr>
    </w:tbl>
    <w:p w14:paraId="343ECBC0" w14:textId="77777777" w:rsidR="009D0D60" w:rsidRDefault="009D0D60" w:rsidP="0067471C">
      <w:pPr>
        <w:rPr>
          <w:rFonts w:eastAsia="SimSun"/>
          <w:sz w:val="22"/>
          <w:lang w:val="en-US" w:eastAsia="zh-CN"/>
        </w:rPr>
      </w:pPr>
    </w:p>
    <w:p w14:paraId="79E9692C" w14:textId="3D0C5509" w:rsidR="00306E35" w:rsidRPr="003D4BE3" w:rsidRDefault="00306E35" w:rsidP="0067471C">
      <w:pPr>
        <w:rPr>
          <w:rFonts w:eastAsia="SimSun"/>
          <w:b/>
          <w:bCs/>
          <w:sz w:val="22"/>
          <w:lang w:val="en-US" w:eastAsia="zh-CN"/>
        </w:rPr>
      </w:pPr>
      <w:bookmarkStart w:id="13" w:name="_Hlk131526484"/>
      <w:r w:rsidRPr="003D4BE3">
        <w:rPr>
          <w:rFonts w:eastAsia="SimSun" w:hint="eastAsia"/>
          <w:b/>
          <w:bCs/>
          <w:sz w:val="22"/>
          <w:u w:val="single"/>
          <w:lang w:val="en-US" w:eastAsia="zh-CN"/>
        </w:rPr>
        <w:t>O</w:t>
      </w:r>
      <w:r w:rsidRPr="003D4BE3">
        <w:rPr>
          <w:rFonts w:eastAsia="SimSun"/>
          <w:b/>
          <w:bCs/>
          <w:sz w:val="22"/>
          <w:u w:val="single"/>
          <w:lang w:val="en-US" w:eastAsia="zh-CN"/>
        </w:rPr>
        <w:t xml:space="preserve">bservation 3: </w:t>
      </w:r>
      <w:r w:rsidRPr="003D4BE3">
        <w:rPr>
          <w:rFonts w:eastAsia="SimSun"/>
          <w:b/>
          <w:bCs/>
          <w:sz w:val="22"/>
          <w:lang w:val="en-US" w:eastAsia="zh-CN"/>
        </w:rPr>
        <w:t xml:space="preserve">With the </w:t>
      </w:r>
      <w:r w:rsidR="00F12F7E" w:rsidRPr="003D4BE3">
        <w:rPr>
          <w:rFonts w:eastAsia="SimSun"/>
          <w:b/>
          <w:bCs/>
          <w:sz w:val="22"/>
          <w:lang w:val="en-US" w:eastAsia="zh-CN"/>
        </w:rPr>
        <w:t>additive noise model, it is observed that measurement error</w:t>
      </w:r>
      <w:r w:rsidR="00F10D10" w:rsidRPr="003D4BE3">
        <w:rPr>
          <w:rFonts w:eastAsia="SimSun"/>
          <w:b/>
          <w:bCs/>
          <w:sz w:val="22"/>
          <w:lang w:val="en-US" w:eastAsia="zh-CN"/>
        </w:rPr>
        <w:t xml:space="preserve"> leads to obvious performance degradation.</w:t>
      </w:r>
    </w:p>
    <w:p w14:paraId="14490CFD" w14:textId="6F58FE77" w:rsidR="00F10D10" w:rsidRPr="003D4BE3" w:rsidRDefault="00F10D10" w:rsidP="0067471C">
      <w:pPr>
        <w:rPr>
          <w:rFonts w:eastAsia="SimSun"/>
          <w:b/>
          <w:bCs/>
          <w:sz w:val="22"/>
          <w:lang w:val="en-US" w:eastAsia="zh-CN"/>
        </w:rPr>
      </w:pPr>
      <w:r w:rsidRPr="003D4BE3">
        <w:rPr>
          <w:rFonts w:eastAsia="SimSun" w:hint="eastAsia"/>
          <w:b/>
          <w:bCs/>
          <w:sz w:val="22"/>
          <w:u w:val="single"/>
          <w:lang w:val="en-US" w:eastAsia="zh-CN"/>
        </w:rPr>
        <w:t>O</w:t>
      </w:r>
      <w:r w:rsidRPr="003D4BE3">
        <w:rPr>
          <w:rFonts w:eastAsia="SimSun"/>
          <w:b/>
          <w:bCs/>
          <w:sz w:val="22"/>
          <w:u w:val="single"/>
          <w:lang w:val="en-US" w:eastAsia="zh-CN"/>
        </w:rPr>
        <w:t>bservation 4:</w:t>
      </w:r>
      <w:r w:rsidRPr="003D4BE3">
        <w:rPr>
          <w:rFonts w:eastAsia="SimSun"/>
          <w:b/>
          <w:bCs/>
          <w:sz w:val="22"/>
          <w:lang w:val="en-US" w:eastAsia="zh-CN"/>
        </w:rPr>
        <w:t xml:space="preserve"> The performance degradation due to </w:t>
      </w:r>
      <w:r w:rsidR="00024D95">
        <w:rPr>
          <w:rFonts w:eastAsia="SimSun"/>
          <w:b/>
          <w:bCs/>
          <w:sz w:val="22"/>
          <w:lang w:val="en-US" w:eastAsia="zh-CN"/>
        </w:rPr>
        <w:t xml:space="preserve">the </w:t>
      </w:r>
      <w:r w:rsidRPr="003D4BE3">
        <w:rPr>
          <w:rFonts w:eastAsia="SimSun"/>
          <w:b/>
          <w:bCs/>
          <w:sz w:val="22"/>
          <w:lang w:val="en-US" w:eastAsia="zh-CN"/>
        </w:rPr>
        <w:t>measurement error is more obvious for Tx beam prediction than Tx-Rx beam pair prediction.</w:t>
      </w:r>
    </w:p>
    <w:bookmarkEnd w:id="13"/>
    <w:p w14:paraId="2D2FC5B6" w14:textId="399FDB5D" w:rsidR="00F10D10" w:rsidRPr="00F10D10" w:rsidRDefault="00F10D10" w:rsidP="0067471C">
      <w:pPr>
        <w:rPr>
          <w:rFonts w:eastAsia="SimSun"/>
          <w:sz w:val="22"/>
          <w:lang w:val="en-US" w:eastAsia="zh-CN"/>
        </w:rPr>
      </w:pPr>
      <w:r w:rsidRPr="003D4BE3">
        <w:rPr>
          <w:rFonts w:eastAsia="SimSun"/>
          <w:b/>
          <w:bCs/>
          <w:sz w:val="22"/>
          <w:u w:val="single"/>
          <w:lang w:val="en-US" w:eastAsia="zh-CN"/>
        </w:rPr>
        <w:t xml:space="preserve">Proposal </w:t>
      </w:r>
      <w:r w:rsidR="005E1A75">
        <w:rPr>
          <w:rFonts w:eastAsia="SimSun"/>
          <w:b/>
          <w:bCs/>
          <w:sz w:val="22"/>
          <w:u w:val="single"/>
          <w:lang w:val="en-US" w:eastAsia="zh-CN"/>
        </w:rPr>
        <w:t>4</w:t>
      </w:r>
      <w:r w:rsidRPr="003D4BE3">
        <w:rPr>
          <w:rFonts w:eastAsia="SimSun"/>
          <w:b/>
          <w:bCs/>
          <w:sz w:val="22"/>
          <w:u w:val="single"/>
          <w:lang w:val="en-US" w:eastAsia="zh-CN"/>
        </w:rPr>
        <w:t>:</w:t>
      </w:r>
      <w:r w:rsidRPr="003D4BE3">
        <w:rPr>
          <w:rFonts w:eastAsia="SimSun"/>
          <w:b/>
          <w:bCs/>
          <w:sz w:val="22"/>
          <w:lang w:val="en-US" w:eastAsia="zh-CN"/>
        </w:rPr>
        <w:t xml:space="preserve"> </w:t>
      </w:r>
      <w:r w:rsidR="008F3E12" w:rsidRPr="003D4BE3">
        <w:rPr>
          <w:rFonts w:eastAsia="SimSun"/>
          <w:b/>
          <w:bCs/>
          <w:sz w:val="22"/>
          <w:lang w:val="en-US" w:eastAsia="zh-CN"/>
        </w:rPr>
        <w:t xml:space="preserve">Further study the impact of measurement error and the </w:t>
      </w:r>
      <w:r w:rsidR="003D4BE3" w:rsidRPr="003D4BE3">
        <w:rPr>
          <w:rFonts w:eastAsia="SimSun"/>
          <w:b/>
          <w:bCs/>
          <w:sz w:val="22"/>
          <w:lang w:val="en-US" w:eastAsia="zh-CN"/>
        </w:rPr>
        <w:t>effectiveness of finer quantization granularity to improve the performance.</w:t>
      </w:r>
    </w:p>
    <w:p w14:paraId="77240CF6" w14:textId="06F9C93F" w:rsidR="00C607BF" w:rsidRPr="00FA2AB9" w:rsidRDefault="00C607BF" w:rsidP="00FA2AB9">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2.3.1.</w:t>
      </w:r>
      <w:r w:rsidR="00FA2AB9">
        <w:rPr>
          <w:rFonts w:asciiTheme="majorHAnsi" w:hAnsiTheme="majorHAnsi" w:cstheme="majorHAnsi"/>
          <w:b/>
          <w:bCs/>
          <w:sz w:val="22"/>
          <w:szCs w:val="22"/>
          <w:lang w:val="en-US"/>
        </w:rPr>
        <w:t>3</w:t>
      </w:r>
      <w:r>
        <w:rPr>
          <w:rFonts w:asciiTheme="majorHAnsi" w:hAnsiTheme="majorHAnsi" w:cstheme="majorHAnsi"/>
          <w:b/>
          <w:bCs/>
          <w:sz w:val="22"/>
          <w:szCs w:val="22"/>
          <w:lang w:val="en-US"/>
        </w:rPr>
        <w:t xml:space="preserve"> </w:t>
      </w:r>
      <w:r w:rsidR="00FA2AB9" w:rsidRPr="00FA2AB9">
        <w:rPr>
          <w:rFonts w:asciiTheme="majorHAnsi" w:hAnsiTheme="majorHAnsi" w:cstheme="majorHAnsi"/>
          <w:b/>
          <w:bCs/>
          <w:sz w:val="22"/>
          <w:szCs w:val="22"/>
          <w:lang w:val="en-US"/>
        </w:rPr>
        <w:t>Impact of measurement sensitivity</w:t>
      </w:r>
    </w:p>
    <w:p w14:paraId="340DAE55" w14:textId="038164CF" w:rsidR="005C7C37" w:rsidRDefault="005F29A8" w:rsidP="005C7C37">
      <w:pPr>
        <w:rPr>
          <w:rFonts w:eastAsia="SimSun"/>
          <w:sz w:val="22"/>
          <w:lang w:val="en-US" w:eastAsia="zh-CN"/>
        </w:rPr>
      </w:pPr>
      <w:r w:rsidRPr="005F29A8">
        <w:rPr>
          <w:rFonts w:eastAsia="SimSun"/>
          <w:sz w:val="22"/>
          <w:lang w:val="en-US" w:eastAsia="zh-CN"/>
        </w:rPr>
        <w:t xml:space="preserve">In this </w:t>
      </w:r>
      <w:r>
        <w:rPr>
          <w:rFonts w:eastAsia="SimSun"/>
          <w:sz w:val="22"/>
          <w:lang w:val="en-US" w:eastAsia="zh-CN"/>
        </w:rPr>
        <w:t xml:space="preserve">sub-section, </w:t>
      </w:r>
      <w:r w:rsidR="00A26706">
        <w:rPr>
          <w:rFonts w:eastAsia="SimSun"/>
          <w:sz w:val="22"/>
          <w:lang w:val="en-US" w:eastAsia="zh-CN"/>
        </w:rPr>
        <w:t xml:space="preserve">the impact of measurement sensitivity and the </w:t>
      </w:r>
      <w:r w:rsidR="00A22CBB">
        <w:rPr>
          <w:rFonts w:eastAsia="SimSun"/>
          <w:sz w:val="22"/>
          <w:lang w:val="en-US" w:eastAsia="zh-CN"/>
        </w:rPr>
        <w:t xml:space="preserve">possible solution for </w:t>
      </w:r>
      <w:r w:rsidR="00024D95">
        <w:rPr>
          <w:rFonts w:eastAsia="SimSun"/>
          <w:sz w:val="22"/>
          <w:lang w:val="en-US" w:eastAsia="zh-CN"/>
        </w:rPr>
        <w:t xml:space="preserve">the </w:t>
      </w:r>
      <w:r w:rsidR="00A26706">
        <w:rPr>
          <w:rFonts w:eastAsia="SimSun"/>
          <w:sz w:val="22"/>
          <w:lang w:val="en-US" w:eastAsia="zh-CN"/>
        </w:rPr>
        <w:t xml:space="preserve">improvement </w:t>
      </w:r>
      <w:r w:rsidR="00A22CBB">
        <w:rPr>
          <w:rFonts w:eastAsia="SimSun"/>
          <w:sz w:val="22"/>
          <w:lang w:val="en-US" w:eastAsia="zh-CN"/>
        </w:rPr>
        <w:t xml:space="preserve">is </w:t>
      </w:r>
      <w:r w:rsidR="00024D95">
        <w:rPr>
          <w:rFonts w:eastAsia="SimSun"/>
          <w:sz w:val="22"/>
          <w:lang w:val="en-US" w:eastAsia="zh-CN"/>
        </w:rPr>
        <w:t>evaluated</w:t>
      </w:r>
      <w:r w:rsidR="005C7C37">
        <w:rPr>
          <w:rFonts w:eastAsia="SimSun"/>
          <w:sz w:val="22"/>
          <w:lang w:val="en-US" w:eastAsia="zh-CN"/>
        </w:rPr>
        <w:t xml:space="preserve"> based on the assumption described in section 2.2.1.4. </w:t>
      </w:r>
      <w:r w:rsidR="00BD2120">
        <w:rPr>
          <w:rFonts w:eastAsia="SimSun"/>
          <w:sz w:val="22"/>
          <w:lang w:val="en-US" w:eastAsia="zh-CN"/>
        </w:rPr>
        <w:t>Comparing case 0 and case 1 i</w:t>
      </w:r>
      <w:r w:rsidR="008D1169">
        <w:rPr>
          <w:rFonts w:eastAsia="SimSun"/>
          <w:sz w:val="22"/>
          <w:lang w:val="en-US" w:eastAsia="zh-CN"/>
        </w:rPr>
        <w:t xml:space="preserve">n </w:t>
      </w:r>
      <w:r w:rsidR="005E1A75">
        <w:rPr>
          <w:rFonts w:eastAsia="SimSun"/>
          <w:sz w:val="22"/>
          <w:lang w:val="en-US" w:eastAsia="zh-CN"/>
        </w:rPr>
        <w:t xml:space="preserve">Table </w:t>
      </w:r>
      <w:r w:rsidR="008D1169">
        <w:rPr>
          <w:rFonts w:eastAsia="SimSun"/>
          <w:sz w:val="22"/>
          <w:lang w:val="en-US" w:eastAsia="zh-CN"/>
        </w:rPr>
        <w:t>13, it is observed that</w:t>
      </w:r>
      <w:r w:rsidR="00470B58">
        <w:rPr>
          <w:rFonts w:eastAsia="SimSun"/>
          <w:sz w:val="22"/>
          <w:lang w:val="en-US" w:eastAsia="zh-CN"/>
        </w:rPr>
        <w:t xml:space="preserve"> the performance degrades obviously due to the unavailable L1-RSRP values caused by </w:t>
      </w:r>
      <w:r w:rsidR="00E07341">
        <w:rPr>
          <w:rFonts w:eastAsia="SimSun"/>
          <w:sz w:val="22"/>
          <w:lang w:val="en-US" w:eastAsia="zh-CN"/>
        </w:rPr>
        <w:t xml:space="preserve">low SNR from the case where </w:t>
      </w:r>
      <w:r w:rsidR="00791E9D">
        <w:rPr>
          <w:rFonts w:eastAsia="SimSun"/>
          <w:sz w:val="22"/>
          <w:lang w:val="en-US" w:eastAsia="zh-CN"/>
        </w:rPr>
        <w:t xml:space="preserve">no measurement sensitivity issue exists. However, </w:t>
      </w:r>
      <w:r w:rsidR="00BD2120">
        <w:rPr>
          <w:rFonts w:eastAsia="SimSun"/>
          <w:sz w:val="22"/>
          <w:lang w:val="en-US" w:eastAsia="zh-CN"/>
        </w:rPr>
        <w:t xml:space="preserve">the performance of Case 2 is much better than Case 1. This performance improvement could be because </w:t>
      </w:r>
      <w:r w:rsidR="00BD2120">
        <w:rPr>
          <w:rFonts w:eastAsia="SimSun"/>
          <w:sz w:val="22"/>
          <w:szCs w:val="22"/>
          <w:lang w:val="en-US" w:eastAsia="zh-CN"/>
        </w:rPr>
        <w:t xml:space="preserve">only the </w:t>
      </w:r>
      <w:r w:rsidR="00E67043">
        <w:rPr>
          <w:rFonts w:eastAsia="SimSun"/>
          <w:sz w:val="22"/>
          <w:szCs w:val="22"/>
          <w:lang w:val="en-US" w:eastAsia="zh-CN"/>
        </w:rPr>
        <w:t xml:space="preserve">available L1-RSRP </w:t>
      </w:r>
      <w:r w:rsidR="00BD2120">
        <w:rPr>
          <w:rFonts w:eastAsia="SimSun"/>
          <w:sz w:val="22"/>
          <w:szCs w:val="22"/>
          <w:lang w:val="en-US" w:eastAsia="zh-CN"/>
        </w:rPr>
        <w:t xml:space="preserve">values </w:t>
      </w:r>
      <w:r w:rsidR="00E67043">
        <w:rPr>
          <w:rFonts w:eastAsia="SimSun"/>
          <w:sz w:val="22"/>
          <w:szCs w:val="22"/>
          <w:lang w:val="en-US" w:eastAsia="zh-CN"/>
        </w:rPr>
        <w:t>a</w:t>
      </w:r>
      <w:r w:rsidR="00BD2120">
        <w:rPr>
          <w:rFonts w:eastAsia="SimSun"/>
          <w:sz w:val="22"/>
          <w:szCs w:val="22"/>
          <w:lang w:val="en-US" w:eastAsia="zh-CN"/>
        </w:rPr>
        <w:t xml:space="preserve">re </w:t>
      </w:r>
      <w:proofErr w:type="gramStart"/>
      <w:r w:rsidR="00BD2120">
        <w:rPr>
          <w:rFonts w:eastAsia="SimSun"/>
          <w:sz w:val="22"/>
          <w:szCs w:val="22"/>
          <w:lang w:val="en-US" w:eastAsia="zh-CN"/>
        </w:rPr>
        <w:t>taken into account</w:t>
      </w:r>
      <w:proofErr w:type="gramEnd"/>
      <w:r w:rsidR="00BD2120">
        <w:rPr>
          <w:rFonts w:eastAsia="SimSun"/>
          <w:sz w:val="22"/>
          <w:szCs w:val="22"/>
          <w:lang w:val="en-US" w:eastAsia="zh-CN"/>
        </w:rPr>
        <w:t xml:space="preserve"> in the calculation of loss function in the training of Case 2. </w:t>
      </w:r>
      <w:r w:rsidR="007D7C38">
        <w:rPr>
          <w:rFonts w:eastAsia="SimSun"/>
          <w:sz w:val="22"/>
          <w:szCs w:val="22"/>
          <w:lang w:val="en-US" w:eastAsia="zh-CN"/>
        </w:rPr>
        <w:t>On the other hand, all RSRP values are used in the training</w:t>
      </w:r>
      <w:r w:rsidR="00E67043">
        <w:rPr>
          <w:rFonts w:eastAsia="SimSun"/>
          <w:sz w:val="22"/>
          <w:szCs w:val="22"/>
          <w:lang w:val="en-US" w:eastAsia="zh-CN"/>
        </w:rPr>
        <w:t xml:space="preserve"> for Case 1, the weight update is affected by the </w:t>
      </w:r>
      <w:r w:rsidR="00B90AB0">
        <w:rPr>
          <w:rFonts w:eastAsia="SimSun"/>
          <w:sz w:val="22"/>
          <w:szCs w:val="22"/>
          <w:lang w:val="en-US" w:eastAsia="zh-CN"/>
        </w:rPr>
        <w:t>default</w:t>
      </w:r>
      <w:r w:rsidR="00E67043">
        <w:rPr>
          <w:rFonts w:eastAsia="SimSun"/>
          <w:sz w:val="22"/>
          <w:szCs w:val="22"/>
          <w:lang w:val="en-US" w:eastAsia="zh-CN"/>
        </w:rPr>
        <w:t xml:space="preserve"> </w:t>
      </w:r>
      <w:r w:rsidR="00B90AB0">
        <w:rPr>
          <w:rFonts w:eastAsia="SimSun"/>
          <w:sz w:val="22"/>
          <w:szCs w:val="22"/>
          <w:lang w:val="en-US" w:eastAsia="zh-CN"/>
        </w:rPr>
        <w:t>values</w:t>
      </w:r>
      <w:r w:rsidR="007D7C38">
        <w:rPr>
          <w:rFonts w:eastAsia="SimSun"/>
          <w:sz w:val="22"/>
          <w:szCs w:val="22"/>
          <w:lang w:val="en-US" w:eastAsia="zh-CN"/>
        </w:rPr>
        <w:t xml:space="preserve">. </w:t>
      </w:r>
      <w:r w:rsidR="00B90AB0">
        <w:rPr>
          <w:rFonts w:eastAsia="SimSun"/>
          <w:sz w:val="22"/>
          <w:szCs w:val="22"/>
          <w:lang w:val="en-US" w:eastAsia="zh-CN"/>
        </w:rPr>
        <w:t>Thus</w:t>
      </w:r>
      <w:r w:rsidR="007D7C38">
        <w:rPr>
          <w:rFonts w:eastAsia="SimSun"/>
          <w:sz w:val="22"/>
          <w:szCs w:val="22"/>
          <w:lang w:val="en-US" w:eastAsia="zh-CN"/>
        </w:rPr>
        <w:t xml:space="preserve">. </w:t>
      </w:r>
      <w:r w:rsidR="00B90AB0">
        <w:rPr>
          <w:rFonts w:eastAsia="SimSun"/>
          <w:sz w:val="22"/>
          <w:lang w:val="en-US" w:eastAsia="zh-CN"/>
        </w:rPr>
        <w:t>i</w:t>
      </w:r>
      <w:r w:rsidR="00791E9D">
        <w:rPr>
          <w:rFonts w:eastAsia="SimSun"/>
          <w:sz w:val="22"/>
          <w:lang w:val="en-US" w:eastAsia="zh-CN"/>
        </w:rPr>
        <w:t>f the Set B</w:t>
      </w:r>
      <w:r w:rsidR="001B4038">
        <w:rPr>
          <w:rFonts w:eastAsia="SimSun"/>
          <w:sz w:val="22"/>
          <w:lang w:val="en-US" w:eastAsia="zh-CN"/>
        </w:rPr>
        <w:t xml:space="preserve"> and label for training</w:t>
      </w:r>
      <w:r w:rsidR="00791E9D">
        <w:rPr>
          <w:rFonts w:eastAsia="SimSun"/>
          <w:sz w:val="22"/>
          <w:lang w:val="en-US" w:eastAsia="zh-CN"/>
        </w:rPr>
        <w:t xml:space="preserve"> is adjusted according to the </w:t>
      </w:r>
      <w:r w:rsidR="00867CA1">
        <w:rPr>
          <w:rFonts w:eastAsia="SimSun"/>
          <w:sz w:val="22"/>
          <w:lang w:val="en-US" w:eastAsia="zh-CN"/>
        </w:rPr>
        <w:t>availability of L1-RSRP values,</w:t>
      </w:r>
      <w:r w:rsidR="00F93B72">
        <w:rPr>
          <w:rFonts w:eastAsia="SimSun"/>
          <w:sz w:val="22"/>
          <w:lang w:val="en-US" w:eastAsia="zh-CN"/>
        </w:rPr>
        <w:t xml:space="preserve"> the performance could be improved a lot.</w:t>
      </w:r>
    </w:p>
    <w:p w14:paraId="44C095F4" w14:textId="558ABDE7" w:rsidR="001D4D9C" w:rsidRPr="007F68E2" w:rsidRDefault="007F68E2" w:rsidP="007F68E2">
      <w:pPr>
        <w:spacing w:before="240"/>
        <w:jc w:val="center"/>
        <w:rPr>
          <w:rFonts w:eastAsia="SimSun"/>
          <w:b/>
          <w:sz w:val="22"/>
          <w:lang w:eastAsia="zh-CN"/>
        </w:rPr>
      </w:pPr>
      <w:bookmarkStart w:id="14" w:name="_Hlk131525270"/>
      <w:r w:rsidRPr="007F68E2">
        <w:rPr>
          <w:rFonts w:eastAsia="SimSun"/>
          <w:b/>
          <w:sz w:val="22"/>
          <w:lang w:eastAsia="zh-CN"/>
        </w:rPr>
        <w:t>Table 1</w:t>
      </w:r>
      <w:r>
        <w:rPr>
          <w:rFonts w:eastAsia="SimSun"/>
          <w:b/>
          <w:sz w:val="22"/>
          <w:lang w:eastAsia="zh-CN"/>
        </w:rPr>
        <w:t>3</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w:t>
      </w:r>
      <w:r w:rsidR="008D1169">
        <w:rPr>
          <w:rFonts w:eastAsia="SimSun"/>
          <w:bCs/>
          <w:sz w:val="22"/>
          <w:lang w:eastAsia="zh-CN"/>
        </w:rPr>
        <w:t>nsitivity for Scenario A</w:t>
      </w:r>
    </w:p>
    <w:tbl>
      <w:tblPr>
        <w:tblStyle w:val="1b"/>
        <w:tblW w:w="9913" w:type="dxa"/>
        <w:tblInd w:w="5" w:type="dxa"/>
        <w:tblLook w:val="0420" w:firstRow="1" w:lastRow="0" w:firstColumn="0" w:lastColumn="0" w:noHBand="0" w:noVBand="1"/>
      </w:tblPr>
      <w:tblGrid>
        <w:gridCol w:w="4385"/>
        <w:gridCol w:w="1842"/>
        <w:gridCol w:w="1843"/>
        <w:gridCol w:w="1843"/>
      </w:tblGrid>
      <w:tr w:rsidR="008D1169" w:rsidRPr="001D4D9C" w14:paraId="39272468" w14:textId="77777777" w:rsidTr="008D1169">
        <w:trPr>
          <w:divId w:val="504320647"/>
        </w:trPr>
        <w:tc>
          <w:tcPr>
            <w:tcW w:w="4385" w:type="dxa"/>
            <w:vMerge w:val="restart"/>
            <w:hideMark/>
          </w:tcPr>
          <w:p w14:paraId="5AAAB34B" w14:textId="77777777" w:rsidR="008D1169" w:rsidRPr="001D4D9C" w:rsidRDefault="008D1169" w:rsidP="001D4D9C">
            <w:pPr>
              <w:spacing w:after="0"/>
              <w:jc w:val="left"/>
              <w:rPr>
                <w:rFonts w:eastAsia="Times New Roman"/>
                <w:sz w:val="22"/>
                <w:szCs w:val="22"/>
                <w:lang w:val="en-US"/>
              </w:rPr>
            </w:pPr>
          </w:p>
        </w:tc>
        <w:tc>
          <w:tcPr>
            <w:tcW w:w="5528" w:type="dxa"/>
            <w:gridSpan w:val="3"/>
            <w:hideMark/>
          </w:tcPr>
          <w:p w14:paraId="61AD37DC"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Scenario A</w:t>
            </w:r>
          </w:p>
        </w:tc>
      </w:tr>
      <w:tr w:rsidR="008D1169" w:rsidRPr="001D4D9C" w14:paraId="2E61BFDC" w14:textId="77777777" w:rsidTr="008D1169">
        <w:trPr>
          <w:divId w:val="504320647"/>
        </w:trPr>
        <w:tc>
          <w:tcPr>
            <w:tcW w:w="4385" w:type="dxa"/>
            <w:vMerge/>
            <w:hideMark/>
          </w:tcPr>
          <w:p w14:paraId="40BDC7C8" w14:textId="77777777" w:rsidR="008D1169" w:rsidRPr="001D4D9C" w:rsidRDefault="008D1169" w:rsidP="001D4D9C">
            <w:pPr>
              <w:spacing w:after="0"/>
              <w:jc w:val="left"/>
              <w:rPr>
                <w:rFonts w:eastAsia="Times New Roman"/>
                <w:sz w:val="22"/>
                <w:szCs w:val="22"/>
                <w:lang w:val="en-US"/>
              </w:rPr>
            </w:pPr>
          </w:p>
        </w:tc>
        <w:tc>
          <w:tcPr>
            <w:tcW w:w="1842" w:type="dxa"/>
            <w:hideMark/>
          </w:tcPr>
          <w:p w14:paraId="4BA61F98"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Case 0</w:t>
            </w:r>
          </w:p>
        </w:tc>
        <w:tc>
          <w:tcPr>
            <w:tcW w:w="1843" w:type="dxa"/>
            <w:hideMark/>
          </w:tcPr>
          <w:p w14:paraId="3F16DF30"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Case 1</w:t>
            </w:r>
          </w:p>
        </w:tc>
        <w:tc>
          <w:tcPr>
            <w:tcW w:w="1843" w:type="dxa"/>
            <w:hideMark/>
          </w:tcPr>
          <w:p w14:paraId="6B7D0D86"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Case 2</w:t>
            </w:r>
          </w:p>
        </w:tc>
      </w:tr>
      <w:tr w:rsidR="008D1169" w:rsidRPr="001D4D9C" w14:paraId="15C371C1" w14:textId="77777777" w:rsidTr="008D1169">
        <w:trPr>
          <w:divId w:val="504320647"/>
          <w:trHeight w:val="192"/>
        </w:trPr>
        <w:tc>
          <w:tcPr>
            <w:tcW w:w="4385" w:type="dxa"/>
            <w:hideMark/>
          </w:tcPr>
          <w:p w14:paraId="1DE1B3AC" w14:textId="50CAEA04" w:rsidR="008D1169" w:rsidRPr="001D4D9C" w:rsidRDefault="008D1169" w:rsidP="001D4D9C">
            <w:pPr>
              <w:spacing w:after="0"/>
              <w:jc w:val="left"/>
              <w:rPr>
                <w:rFonts w:eastAsia="SimSun"/>
                <w:sz w:val="22"/>
                <w:szCs w:val="22"/>
                <w:lang w:val="en-US" w:eastAsia="ja-JP"/>
              </w:rPr>
            </w:pPr>
            <w:r w:rsidRPr="001D4D9C">
              <w:rPr>
                <w:rFonts w:eastAsia="メイリオ"/>
                <w:kern w:val="24"/>
                <w:sz w:val="22"/>
                <w:szCs w:val="22"/>
              </w:rPr>
              <w:t>Average L1-RSRP difference of Top-1 predicted beam</w:t>
            </w:r>
            <w:r w:rsidR="003C5E86">
              <w:rPr>
                <w:rFonts w:eastAsia="メイリオ" w:hint="eastAsia"/>
                <w:kern w:val="24"/>
                <w:sz w:val="22"/>
                <w:szCs w:val="22"/>
                <w:lang w:val="en-US" w:eastAsia="ja-JP"/>
              </w:rPr>
              <w:t xml:space="preserve"> (</w:t>
            </w:r>
            <w:r w:rsidRPr="001D4D9C">
              <w:rPr>
                <w:rFonts w:eastAsia="メイリオ"/>
                <w:kern w:val="24"/>
                <w:sz w:val="22"/>
                <w:szCs w:val="22"/>
                <w:lang w:val="en-US"/>
              </w:rPr>
              <w:t>dB</w:t>
            </w:r>
            <w:r w:rsidR="003C5E86">
              <w:rPr>
                <w:rFonts w:eastAsia="メイリオ" w:hint="eastAsia"/>
                <w:kern w:val="24"/>
                <w:sz w:val="22"/>
                <w:szCs w:val="22"/>
                <w:lang w:val="en-US" w:eastAsia="ja-JP"/>
              </w:rPr>
              <w:t>)</w:t>
            </w:r>
          </w:p>
        </w:tc>
        <w:tc>
          <w:tcPr>
            <w:tcW w:w="1842" w:type="dxa"/>
            <w:hideMark/>
          </w:tcPr>
          <w:p w14:paraId="76B69BA2"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1.38</w:t>
            </w:r>
          </w:p>
        </w:tc>
        <w:tc>
          <w:tcPr>
            <w:tcW w:w="1843" w:type="dxa"/>
            <w:hideMark/>
          </w:tcPr>
          <w:p w14:paraId="567D80FF"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4.09</w:t>
            </w:r>
          </w:p>
        </w:tc>
        <w:tc>
          <w:tcPr>
            <w:tcW w:w="1843" w:type="dxa"/>
            <w:hideMark/>
          </w:tcPr>
          <w:p w14:paraId="27CAAD40"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2.07</w:t>
            </w:r>
          </w:p>
        </w:tc>
      </w:tr>
      <w:tr w:rsidR="008D1169" w:rsidRPr="001D4D9C" w14:paraId="32F46129" w14:textId="77777777" w:rsidTr="008D1169">
        <w:trPr>
          <w:divId w:val="504320647"/>
          <w:trHeight w:val="192"/>
        </w:trPr>
        <w:tc>
          <w:tcPr>
            <w:tcW w:w="4385" w:type="dxa"/>
            <w:hideMark/>
          </w:tcPr>
          <w:p w14:paraId="3C4DAA06"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rPr>
              <w:t>Beam prediction accuracy (%) for Top-1 beam</w:t>
            </w:r>
          </w:p>
        </w:tc>
        <w:tc>
          <w:tcPr>
            <w:tcW w:w="1842" w:type="dxa"/>
            <w:hideMark/>
          </w:tcPr>
          <w:p w14:paraId="0A807F7A"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49.4</w:t>
            </w:r>
          </w:p>
        </w:tc>
        <w:tc>
          <w:tcPr>
            <w:tcW w:w="1843" w:type="dxa"/>
            <w:hideMark/>
          </w:tcPr>
          <w:p w14:paraId="7EA70FE2"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19.8</w:t>
            </w:r>
          </w:p>
        </w:tc>
        <w:tc>
          <w:tcPr>
            <w:tcW w:w="1843" w:type="dxa"/>
            <w:hideMark/>
          </w:tcPr>
          <w:p w14:paraId="6A194384" w14:textId="77777777" w:rsidR="008D1169" w:rsidRPr="001D4D9C" w:rsidRDefault="008D1169" w:rsidP="001D4D9C">
            <w:pPr>
              <w:spacing w:after="0"/>
              <w:jc w:val="left"/>
              <w:rPr>
                <w:rFonts w:eastAsia="SimSun"/>
                <w:sz w:val="22"/>
                <w:szCs w:val="22"/>
                <w:lang w:val="en-US"/>
              </w:rPr>
            </w:pPr>
            <w:r w:rsidRPr="001D4D9C">
              <w:rPr>
                <w:rFonts w:eastAsia="メイリオ"/>
                <w:kern w:val="24"/>
                <w:sz w:val="22"/>
                <w:szCs w:val="22"/>
                <w:lang w:val="en-US"/>
              </w:rPr>
              <w:t>39.8</w:t>
            </w:r>
          </w:p>
        </w:tc>
      </w:tr>
    </w:tbl>
    <w:bookmarkEnd w:id="14"/>
    <w:p w14:paraId="5EBF2C16" w14:textId="15E5D22B" w:rsidR="008D1169" w:rsidRPr="007F68E2" w:rsidRDefault="008D1169" w:rsidP="008D1169">
      <w:pPr>
        <w:spacing w:before="240"/>
        <w:jc w:val="center"/>
        <w:rPr>
          <w:rFonts w:eastAsia="SimSun"/>
          <w:b/>
          <w:sz w:val="22"/>
          <w:lang w:eastAsia="zh-CN"/>
        </w:rPr>
      </w:pPr>
      <w:r w:rsidRPr="007F68E2">
        <w:rPr>
          <w:rFonts w:eastAsia="SimSun"/>
          <w:b/>
          <w:sz w:val="22"/>
          <w:lang w:eastAsia="zh-CN"/>
        </w:rPr>
        <w:t>Table 1</w:t>
      </w:r>
      <w:r>
        <w:rPr>
          <w:rFonts w:eastAsia="SimSun"/>
          <w:b/>
          <w:sz w:val="22"/>
          <w:lang w:eastAsia="zh-CN"/>
        </w:rPr>
        <w:t>4</w:t>
      </w:r>
      <w:r w:rsidRPr="007F68E2">
        <w:rPr>
          <w:rFonts w:eastAsia="SimSun"/>
          <w:b/>
          <w:sz w:val="22"/>
          <w:lang w:eastAsia="zh-CN"/>
        </w:rPr>
        <w:t xml:space="preserve">. </w:t>
      </w:r>
      <w:r w:rsidRPr="007F68E2">
        <w:rPr>
          <w:rFonts w:eastAsia="SimSun"/>
          <w:bCs/>
          <w:sz w:val="22"/>
          <w:lang w:eastAsia="zh-CN"/>
        </w:rPr>
        <w:t xml:space="preserve">Impact of measurement </w:t>
      </w:r>
      <w:r>
        <w:rPr>
          <w:rFonts w:eastAsia="SimSun"/>
          <w:bCs/>
          <w:sz w:val="22"/>
          <w:lang w:eastAsia="zh-CN"/>
        </w:rPr>
        <w:t>sensitivity for Scenario B</w:t>
      </w:r>
    </w:p>
    <w:tbl>
      <w:tblPr>
        <w:tblStyle w:val="1b"/>
        <w:tblW w:w="9913" w:type="dxa"/>
        <w:tblInd w:w="5" w:type="dxa"/>
        <w:tblLook w:val="0420" w:firstRow="1" w:lastRow="0" w:firstColumn="0" w:lastColumn="0" w:noHBand="0" w:noVBand="1"/>
      </w:tblPr>
      <w:tblGrid>
        <w:gridCol w:w="4385"/>
        <w:gridCol w:w="1842"/>
        <w:gridCol w:w="1843"/>
        <w:gridCol w:w="1843"/>
      </w:tblGrid>
      <w:tr w:rsidR="008D1169" w:rsidRPr="001D4D9C" w14:paraId="4E68E9FF" w14:textId="77777777" w:rsidTr="008D1169">
        <w:tc>
          <w:tcPr>
            <w:tcW w:w="4385" w:type="dxa"/>
            <w:vMerge w:val="restart"/>
            <w:hideMark/>
          </w:tcPr>
          <w:p w14:paraId="670B3875" w14:textId="77777777" w:rsidR="008D1169" w:rsidRPr="001D4D9C" w:rsidRDefault="008D1169" w:rsidP="00690A68">
            <w:pPr>
              <w:spacing w:after="0"/>
              <w:jc w:val="left"/>
              <w:rPr>
                <w:rFonts w:eastAsia="Times New Roman"/>
                <w:sz w:val="22"/>
                <w:szCs w:val="22"/>
                <w:lang w:val="en-US"/>
              </w:rPr>
            </w:pPr>
          </w:p>
        </w:tc>
        <w:tc>
          <w:tcPr>
            <w:tcW w:w="5528" w:type="dxa"/>
            <w:gridSpan w:val="3"/>
            <w:hideMark/>
          </w:tcPr>
          <w:p w14:paraId="73884917"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Scenario B</w:t>
            </w:r>
          </w:p>
        </w:tc>
      </w:tr>
      <w:tr w:rsidR="008D1169" w:rsidRPr="001D4D9C" w14:paraId="13BAB50A" w14:textId="77777777" w:rsidTr="008D1169">
        <w:tc>
          <w:tcPr>
            <w:tcW w:w="4385" w:type="dxa"/>
            <w:vMerge/>
            <w:hideMark/>
          </w:tcPr>
          <w:p w14:paraId="29E5B22E" w14:textId="77777777" w:rsidR="008D1169" w:rsidRPr="001D4D9C" w:rsidRDefault="008D1169" w:rsidP="00690A68">
            <w:pPr>
              <w:spacing w:after="0"/>
              <w:jc w:val="left"/>
              <w:rPr>
                <w:rFonts w:eastAsia="Times New Roman"/>
                <w:sz w:val="22"/>
                <w:szCs w:val="22"/>
                <w:lang w:val="en-US"/>
              </w:rPr>
            </w:pPr>
          </w:p>
        </w:tc>
        <w:tc>
          <w:tcPr>
            <w:tcW w:w="1842" w:type="dxa"/>
            <w:hideMark/>
          </w:tcPr>
          <w:p w14:paraId="797F68EE"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Case 0</w:t>
            </w:r>
          </w:p>
        </w:tc>
        <w:tc>
          <w:tcPr>
            <w:tcW w:w="1843" w:type="dxa"/>
            <w:hideMark/>
          </w:tcPr>
          <w:p w14:paraId="27E978F6"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Case 1</w:t>
            </w:r>
          </w:p>
        </w:tc>
        <w:tc>
          <w:tcPr>
            <w:tcW w:w="1843" w:type="dxa"/>
            <w:hideMark/>
          </w:tcPr>
          <w:p w14:paraId="42D22AA4"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Case 2</w:t>
            </w:r>
          </w:p>
        </w:tc>
      </w:tr>
      <w:tr w:rsidR="008D1169" w:rsidRPr="001D4D9C" w14:paraId="520D5CB4" w14:textId="77777777" w:rsidTr="008D1169">
        <w:trPr>
          <w:trHeight w:val="192"/>
        </w:trPr>
        <w:tc>
          <w:tcPr>
            <w:tcW w:w="4385" w:type="dxa"/>
            <w:hideMark/>
          </w:tcPr>
          <w:p w14:paraId="7CC003D7" w14:textId="14906E4C" w:rsidR="008D1169" w:rsidRPr="001D4D9C" w:rsidRDefault="008D1169" w:rsidP="00690A68">
            <w:pPr>
              <w:spacing w:after="0"/>
              <w:jc w:val="left"/>
              <w:rPr>
                <w:rFonts w:eastAsia="SimSun"/>
                <w:sz w:val="22"/>
                <w:szCs w:val="22"/>
                <w:lang w:val="en-US" w:eastAsia="ja-JP"/>
              </w:rPr>
            </w:pPr>
            <w:r w:rsidRPr="001D4D9C">
              <w:rPr>
                <w:rFonts w:eastAsia="メイリオ"/>
                <w:kern w:val="24"/>
                <w:sz w:val="22"/>
                <w:szCs w:val="22"/>
              </w:rPr>
              <w:t>Average L1-RSRP difference of Top-1 predicted beam</w:t>
            </w:r>
            <w:r w:rsidR="003C5E86">
              <w:rPr>
                <w:rFonts w:eastAsia="メイリオ" w:hint="eastAsia"/>
                <w:kern w:val="24"/>
                <w:sz w:val="22"/>
                <w:szCs w:val="22"/>
                <w:lang w:val="en-US" w:eastAsia="ja-JP"/>
              </w:rPr>
              <w:t xml:space="preserve"> (</w:t>
            </w:r>
            <w:r w:rsidRPr="001D4D9C">
              <w:rPr>
                <w:rFonts w:eastAsia="メイリオ"/>
                <w:kern w:val="24"/>
                <w:sz w:val="22"/>
                <w:szCs w:val="22"/>
                <w:lang w:val="en-US"/>
              </w:rPr>
              <w:t>dB</w:t>
            </w:r>
            <w:r w:rsidR="003C5E86">
              <w:rPr>
                <w:rFonts w:eastAsia="メイリオ" w:hint="eastAsia"/>
                <w:kern w:val="24"/>
                <w:sz w:val="22"/>
                <w:szCs w:val="22"/>
                <w:lang w:val="en-US" w:eastAsia="ja-JP"/>
              </w:rPr>
              <w:t>)</w:t>
            </w:r>
          </w:p>
        </w:tc>
        <w:tc>
          <w:tcPr>
            <w:tcW w:w="1842" w:type="dxa"/>
            <w:hideMark/>
          </w:tcPr>
          <w:p w14:paraId="55B568EA"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1.72</w:t>
            </w:r>
          </w:p>
        </w:tc>
        <w:tc>
          <w:tcPr>
            <w:tcW w:w="1843" w:type="dxa"/>
            <w:hideMark/>
          </w:tcPr>
          <w:p w14:paraId="2B86CF52"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4.47</w:t>
            </w:r>
          </w:p>
        </w:tc>
        <w:tc>
          <w:tcPr>
            <w:tcW w:w="1843" w:type="dxa"/>
            <w:hideMark/>
          </w:tcPr>
          <w:p w14:paraId="6DCC4F5C"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2.60</w:t>
            </w:r>
          </w:p>
        </w:tc>
      </w:tr>
      <w:tr w:rsidR="008D1169" w:rsidRPr="001D4D9C" w14:paraId="5DC66C19" w14:textId="77777777" w:rsidTr="008D1169">
        <w:trPr>
          <w:trHeight w:val="192"/>
        </w:trPr>
        <w:tc>
          <w:tcPr>
            <w:tcW w:w="4385" w:type="dxa"/>
            <w:hideMark/>
          </w:tcPr>
          <w:p w14:paraId="65AA4EF6"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rPr>
              <w:t>Beam prediction accuracy (%) for Top-1 beam</w:t>
            </w:r>
          </w:p>
        </w:tc>
        <w:tc>
          <w:tcPr>
            <w:tcW w:w="1842" w:type="dxa"/>
            <w:hideMark/>
          </w:tcPr>
          <w:p w14:paraId="1C93565B"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43.5</w:t>
            </w:r>
          </w:p>
        </w:tc>
        <w:tc>
          <w:tcPr>
            <w:tcW w:w="1843" w:type="dxa"/>
            <w:hideMark/>
          </w:tcPr>
          <w:p w14:paraId="5B64B4FA"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16.4</w:t>
            </w:r>
          </w:p>
        </w:tc>
        <w:tc>
          <w:tcPr>
            <w:tcW w:w="1843" w:type="dxa"/>
            <w:hideMark/>
          </w:tcPr>
          <w:p w14:paraId="417FC572" w14:textId="77777777" w:rsidR="008D1169" w:rsidRPr="001D4D9C" w:rsidRDefault="008D1169" w:rsidP="00690A68">
            <w:pPr>
              <w:spacing w:after="0"/>
              <w:jc w:val="left"/>
              <w:rPr>
                <w:rFonts w:eastAsia="SimSun"/>
                <w:sz w:val="22"/>
                <w:szCs w:val="22"/>
                <w:lang w:val="en-US"/>
              </w:rPr>
            </w:pPr>
            <w:r w:rsidRPr="001D4D9C">
              <w:rPr>
                <w:rFonts w:eastAsia="メイリオ"/>
                <w:kern w:val="24"/>
                <w:sz w:val="22"/>
                <w:szCs w:val="22"/>
                <w:lang w:val="en-US"/>
              </w:rPr>
              <w:t>33.7</w:t>
            </w:r>
          </w:p>
        </w:tc>
      </w:tr>
    </w:tbl>
    <w:p w14:paraId="272C4519" w14:textId="07D471C8" w:rsidR="00424810" w:rsidRPr="00CF5552" w:rsidRDefault="008E0E60" w:rsidP="00CF5552">
      <w:pPr>
        <w:rPr>
          <w:rFonts w:eastAsia="SimSun"/>
          <w:b/>
          <w:bCs/>
          <w:sz w:val="22"/>
          <w:u w:val="single"/>
          <w:lang w:val="en-US" w:eastAsia="zh-CN"/>
        </w:rPr>
      </w:pPr>
      <w:r w:rsidRPr="00CF5552">
        <w:rPr>
          <w:rFonts w:eastAsia="SimSun"/>
          <w:b/>
          <w:bCs/>
          <w:sz w:val="22"/>
          <w:u w:val="single"/>
          <w:lang w:val="en-US" w:eastAsia="zh-CN"/>
        </w:rPr>
        <w:t xml:space="preserve">Observation 5: </w:t>
      </w:r>
      <w:r w:rsidRPr="00CF5552">
        <w:rPr>
          <w:rFonts w:eastAsia="SimSun"/>
          <w:b/>
          <w:bCs/>
          <w:sz w:val="22"/>
          <w:lang w:val="en-US" w:eastAsia="zh-CN"/>
        </w:rPr>
        <w:t xml:space="preserve">Considering the measurement sensitivity, the performance of AI/ML </w:t>
      </w:r>
      <w:r w:rsidR="00722FAE" w:rsidRPr="00CF5552">
        <w:rPr>
          <w:rFonts w:eastAsia="SimSun"/>
          <w:b/>
          <w:bCs/>
          <w:sz w:val="22"/>
          <w:lang w:val="en-US" w:eastAsia="zh-CN"/>
        </w:rPr>
        <w:t xml:space="preserve">model degrades obviously if there is no additional </w:t>
      </w:r>
      <w:r w:rsidR="001E0BDC" w:rsidRPr="00CF5552">
        <w:rPr>
          <w:rFonts w:eastAsia="SimSun"/>
          <w:b/>
          <w:bCs/>
          <w:sz w:val="22"/>
          <w:lang w:val="en-US" w:eastAsia="zh-CN"/>
        </w:rPr>
        <w:t>treatment on the input</w:t>
      </w:r>
      <w:r w:rsidR="00424810">
        <w:rPr>
          <w:rFonts w:eastAsia="SimSun"/>
          <w:b/>
          <w:bCs/>
          <w:sz w:val="22"/>
          <w:lang w:val="en-US" w:eastAsia="zh-CN"/>
        </w:rPr>
        <w:t>s and labels on the AI/ML model.</w:t>
      </w:r>
    </w:p>
    <w:p w14:paraId="3153545A" w14:textId="4C8F4C8B" w:rsidR="001E0BDC" w:rsidRPr="00CF5552" w:rsidRDefault="005F3002" w:rsidP="00CF5552">
      <w:pPr>
        <w:rPr>
          <w:rFonts w:eastAsia="SimSun"/>
          <w:b/>
          <w:bCs/>
          <w:sz w:val="22"/>
          <w:u w:val="single"/>
          <w:lang w:val="en-US" w:eastAsia="zh-CN"/>
        </w:rPr>
      </w:pPr>
      <w:r>
        <w:rPr>
          <w:rFonts w:eastAsia="SimSun" w:hint="eastAsia"/>
          <w:b/>
          <w:bCs/>
          <w:sz w:val="22"/>
          <w:u w:val="single"/>
          <w:lang w:val="en-US" w:eastAsia="zh-CN"/>
        </w:rPr>
        <w:t>O</w:t>
      </w:r>
      <w:r>
        <w:rPr>
          <w:rFonts w:eastAsia="SimSun"/>
          <w:b/>
          <w:bCs/>
          <w:sz w:val="22"/>
          <w:u w:val="single"/>
          <w:lang w:val="en-US" w:eastAsia="zh-CN"/>
        </w:rPr>
        <w:t xml:space="preserve">bservation 6: </w:t>
      </w:r>
      <w:r w:rsidRPr="0093030B">
        <w:rPr>
          <w:rFonts w:eastAsia="SimSun"/>
          <w:b/>
          <w:bCs/>
          <w:sz w:val="22"/>
          <w:lang w:val="en-US" w:eastAsia="zh-CN"/>
        </w:rPr>
        <w:t xml:space="preserve">If variable </w:t>
      </w:r>
      <w:r w:rsidRPr="0093030B">
        <w:rPr>
          <w:rFonts w:eastAsia="SimSun" w:hint="eastAsia"/>
          <w:b/>
          <w:bCs/>
          <w:sz w:val="22"/>
          <w:lang w:val="en-US" w:eastAsia="zh-CN"/>
        </w:rPr>
        <w:t>Set</w:t>
      </w:r>
      <w:r w:rsidRPr="0093030B">
        <w:rPr>
          <w:rFonts w:eastAsia="SimSun"/>
          <w:b/>
          <w:bCs/>
          <w:sz w:val="22"/>
          <w:lang w:val="en-US" w:eastAsia="zh-CN"/>
        </w:rPr>
        <w:t xml:space="preserve"> </w:t>
      </w:r>
      <w:r w:rsidRPr="0093030B">
        <w:rPr>
          <w:rFonts w:eastAsia="SimSun" w:hint="eastAsia"/>
          <w:b/>
          <w:bCs/>
          <w:sz w:val="22"/>
          <w:lang w:val="en-US" w:eastAsia="zh-CN"/>
        </w:rPr>
        <w:t>B</w:t>
      </w:r>
      <w:r w:rsidRPr="0093030B">
        <w:rPr>
          <w:rFonts w:eastAsia="SimSun"/>
          <w:b/>
          <w:bCs/>
          <w:sz w:val="22"/>
          <w:lang w:val="en-US" w:eastAsia="zh-CN"/>
        </w:rPr>
        <w:t xml:space="preserve"> </w:t>
      </w:r>
      <w:r w:rsidRPr="0093030B">
        <w:rPr>
          <w:rFonts w:eastAsia="SimSun" w:hint="eastAsia"/>
          <w:b/>
          <w:bCs/>
          <w:sz w:val="22"/>
          <w:lang w:val="en-US" w:eastAsia="zh-CN"/>
        </w:rPr>
        <w:t>is</w:t>
      </w:r>
      <w:r w:rsidRPr="0093030B">
        <w:rPr>
          <w:rFonts w:eastAsia="SimSun"/>
          <w:b/>
          <w:bCs/>
          <w:sz w:val="22"/>
          <w:lang w:val="en-US" w:eastAsia="zh-CN"/>
        </w:rPr>
        <w:t xml:space="preserve"> used as the input of AI/ML model, and the </w:t>
      </w:r>
      <w:r w:rsidR="0015484B" w:rsidRPr="0093030B">
        <w:rPr>
          <w:rFonts w:eastAsia="SimSun"/>
          <w:b/>
          <w:bCs/>
          <w:sz w:val="22"/>
          <w:lang w:val="en-US" w:eastAsia="zh-CN"/>
        </w:rPr>
        <w:t xml:space="preserve">label for training </w:t>
      </w:r>
      <w:r w:rsidR="00501D94" w:rsidRPr="0093030B">
        <w:rPr>
          <w:rFonts w:eastAsia="SimSun"/>
          <w:b/>
          <w:bCs/>
          <w:sz w:val="22"/>
          <w:lang w:val="en-US" w:eastAsia="zh-CN"/>
        </w:rPr>
        <w:t xml:space="preserve">is pre-processed, the </w:t>
      </w:r>
      <w:r w:rsidR="00035FE4" w:rsidRPr="0093030B">
        <w:rPr>
          <w:rFonts w:eastAsia="SimSun"/>
          <w:b/>
          <w:bCs/>
          <w:sz w:val="22"/>
          <w:lang w:val="en-US" w:eastAsia="zh-CN"/>
        </w:rPr>
        <w:t xml:space="preserve">degradation of performance due to measurement sensitivity could be largely </w:t>
      </w:r>
      <w:r w:rsidR="0093030B" w:rsidRPr="0093030B">
        <w:rPr>
          <w:rFonts w:eastAsia="SimSun"/>
          <w:b/>
          <w:bCs/>
          <w:sz w:val="22"/>
          <w:lang w:val="en-US" w:eastAsia="zh-CN"/>
        </w:rPr>
        <w:t>alleviated.</w:t>
      </w:r>
    </w:p>
    <w:p w14:paraId="0853D12E" w14:textId="677BA48F" w:rsidR="009661E5" w:rsidRPr="00780D99" w:rsidRDefault="0093030B" w:rsidP="009661E5">
      <w:pPr>
        <w:rPr>
          <w:rFonts w:eastAsia="SimSun"/>
          <w:b/>
          <w:bCs/>
          <w:sz w:val="22"/>
          <w:lang w:val="en-US" w:eastAsia="zh-CN"/>
        </w:rPr>
      </w:pPr>
      <w:r w:rsidRPr="00780D99">
        <w:rPr>
          <w:rFonts w:eastAsia="SimSun"/>
          <w:b/>
          <w:bCs/>
          <w:sz w:val="22"/>
          <w:u w:val="single"/>
          <w:lang w:val="en-US" w:eastAsia="zh-CN"/>
        </w:rPr>
        <w:t xml:space="preserve">Proposal </w:t>
      </w:r>
      <w:r w:rsidR="005E1A75">
        <w:rPr>
          <w:rFonts w:eastAsia="SimSun"/>
          <w:b/>
          <w:bCs/>
          <w:sz w:val="22"/>
          <w:u w:val="single"/>
          <w:lang w:val="en-US" w:eastAsia="zh-CN"/>
        </w:rPr>
        <w:t>5</w:t>
      </w:r>
      <w:r w:rsidRPr="00780D99">
        <w:rPr>
          <w:rFonts w:eastAsia="SimSun"/>
          <w:b/>
          <w:bCs/>
          <w:sz w:val="22"/>
          <w:u w:val="single"/>
          <w:lang w:val="en-US" w:eastAsia="zh-CN"/>
        </w:rPr>
        <w:t>:</w:t>
      </w:r>
      <w:r w:rsidRPr="00780D99">
        <w:rPr>
          <w:rFonts w:eastAsia="SimSun"/>
          <w:b/>
          <w:bCs/>
          <w:sz w:val="22"/>
          <w:lang w:val="en-US" w:eastAsia="zh-CN"/>
        </w:rPr>
        <w:t xml:space="preserve">  </w:t>
      </w:r>
      <w:r w:rsidR="00C01DE6" w:rsidRPr="00780D99">
        <w:rPr>
          <w:rFonts w:eastAsia="SimSun"/>
          <w:b/>
          <w:bCs/>
          <w:sz w:val="22"/>
          <w:lang w:val="en-US" w:eastAsia="zh-CN"/>
        </w:rPr>
        <w:t xml:space="preserve">Study the </w:t>
      </w:r>
      <w:r w:rsidR="00780D99">
        <w:rPr>
          <w:rFonts w:eastAsia="SimSun"/>
          <w:b/>
          <w:bCs/>
          <w:sz w:val="22"/>
          <w:lang w:val="en-US" w:eastAsia="zh-CN"/>
        </w:rPr>
        <w:t xml:space="preserve">candidate </w:t>
      </w:r>
      <w:r w:rsidR="00C01DE6" w:rsidRPr="00780D99">
        <w:rPr>
          <w:rFonts w:eastAsia="SimSun"/>
          <w:b/>
          <w:bCs/>
          <w:sz w:val="22"/>
          <w:lang w:val="en-US" w:eastAsia="zh-CN"/>
        </w:rPr>
        <w:t>methods to alleviate</w:t>
      </w:r>
      <w:r w:rsidR="00DE6870" w:rsidRPr="00780D99">
        <w:rPr>
          <w:rFonts w:eastAsia="SimSun"/>
          <w:b/>
          <w:bCs/>
          <w:sz w:val="22"/>
          <w:lang w:val="en-US" w:eastAsia="zh-CN"/>
        </w:rPr>
        <w:t xml:space="preserve"> the performance degradation caused by measurement sensitivity.</w:t>
      </w:r>
    </w:p>
    <w:p w14:paraId="040BFDF9" w14:textId="03AA49EA" w:rsidR="00432E75" w:rsidRDefault="002D3F0F" w:rsidP="007477B3">
      <w:pPr>
        <w:pStyle w:val="30"/>
        <w:numPr>
          <w:ilvl w:val="2"/>
          <w:numId w:val="25"/>
        </w:numPr>
        <w:spacing w:after="120"/>
        <w:rPr>
          <w:rFonts w:asciiTheme="majorHAnsi" w:hAnsiTheme="majorHAnsi" w:cstheme="majorHAnsi"/>
          <w:b/>
          <w:bCs/>
          <w:sz w:val="22"/>
          <w:szCs w:val="22"/>
          <w:lang w:val="en-US"/>
        </w:rPr>
      </w:pPr>
      <w:r>
        <w:rPr>
          <w:rFonts w:asciiTheme="majorHAnsi" w:hAnsiTheme="majorHAnsi" w:cstheme="majorHAnsi"/>
          <w:b/>
          <w:bCs/>
          <w:sz w:val="22"/>
          <w:szCs w:val="22"/>
          <w:lang w:val="en-US"/>
        </w:rPr>
        <w:t>Temporal beam prediction (BM-Case 2)</w:t>
      </w:r>
    </w:p>
    <w:p w14:paraId="5FC54669" w14:textId="0D64EDD9" w:rsidR="007477B3" w:rsidRPr="005C7C37" w:rsidRDefault="007477B3" w:rsidP="007477B3">
      <w:pPr>
        <w:rPr>
          <w:rFonts w:eastAsia="SimSun"/>
          <w:sz w:val="22"/>
          <w:lang w:val="en-US" w:eastAsia="zh-CN"/>
        </w:rPr>
      </w:pPr>
      <w:r w:rsidRPr="005C7C37">
        <w:rPr>
          <w:rFonts w:eastAsia="SimSun" w:hint="eastAsia"/>
          <w:sz w:val="22"/>
          <w:lang w:val="en-US" w:eastAsia="zh-CN"/>
        </w:rPr>
        <w:t>T</w:t>
      </w:r>
      <w:r w:rsidRPr="005C7C37">
        <w:rPr>
          <w:rFonts w:eastAsia="SimSun"/>
          <w:sz w:val="22"/>
          <w:lang w:val="en-US" w:eastAsia="zh-CN"/>
        </w:rPr>
        <w:t xml:space="preserve">he simulation in this section follows the assumption described in Section 2.2.2. </w:t>
      </w:r>
      <w:r w:rsidR="0014529B" w:rsidRPr="005C7C37">
        <w:rPr>
          <w:rFonts w:eastAsia="SimSun" w:hint="eastAsia"/>
          <w:sz w:val="22"/>
          <w:lang w:val="en-US" w:eastAsia="zh-CN"/>
        </w:rPr>
        <w:t>‘</w:t>
      </w:r>
      <w:r w:rsidR="00E1104F">
        <w:rPr>
          <w:rFonts w:eastAsia="SimSun"/>
          <w:sz w:val="22"/>
          <w:lang w:val="en-US" w:eastAsia="zh-CN"/>
        </w:rPr>
        <w:t>A</w:t>
      </w:r>
      <w:r w:rsidR="0014529B" w:rsidRPr="005C7C37">
        <w:rPr>
          <w:rFonts w:eastAsia="SimSun"/>
          <w:sz w:val="22"/>
          <w:lang w:val="en-US" w:eastAsia="zh-CN"/>
        </w:rPr>
        <w:t xml:space="preserve">verage L1-RSRP difference of Top-1 predicted beam’ </w:t>
      </w:r>
      <w:r w:rsidR="00E233D3" w:rsidRPr="005C7C37">
        <w:rPr>
          <w:rFonts w:eastAsia="SimSun"/>
          <w:sz w:val="22"/>
          <w:lang w:val="en-US" w:eastAsia="zh-CN"/>
        </w:rPr>
        <w:t xml:space="preserve">is adopted </w:t>
      </w:r>
      <w:r w:rsidR="0014529B" w:rsidRPr="005C7C37">
        <w:rPr>
          <w:rFonts w:eastAsia="SimSun"/>
          <w:sz w:val="22"/>
          <w:lang w:val="en-US" w:eastAsia="zh-CN"/>
        </w:rPr>
        <w:t xml:space="preserve">as the KPI for </w:t>
      </w:r>
      <w:r w:rsidR="00E1104F">
        <w:rPr>
          <w:rFonts w:eastAsia="SimSun"/>
          <w:sz w:val="22"/>
          <w:lang w:val="en-US" w:eastAsia="zh-CN"/>
        </w:rPr>
        <w:t xml:space="preserve">the </w:t>
      </w:r>
      <w:r w:rsidR="0014529B" w:rsidRPr="005C7C37">
        <w:rPr>
          <w:rFonts w:eastAsia="SimSun"/>
          <w:sz w:val="22"/>
          <w:lang w:val="en-US" w:eastAsia="zh-CN"/>
        </w:rPr>
        <w:t>simplicity</w:t>
      </w:r>
      <w:r w:rsidR="00E233D3" w:rsidRPr="005C7C37">
        <w:rPr>
          <w:rFonts w:eastAsia="SimSun"/>
          <w:sz w:val="22"/>
          <w:lang w:val="en-US" w:eastAsia="zh-CN"/>
        </w:rPr>
        <w:t>.</w:t>
      </w:r>
    </w:p>
    <w:p w14:paraId="3467FE5A" w14:textId="7328ED35" w:rsidR="004E529A" w:rsidRPr="000909DA" w:rsidRDefault="004E529A" w:rsidP="004E529A">
      <w:pPr>
        <w:pStyle w:val="4"/>
        <w:spacing w:beforeLines="50" w:before="120"/>
        <w:ind w:left="240" w:right="240"/>
        <w:rPr>
          <w:rFonts w:asciiTheme="majorHAnsi" w:hAnsiTheme="majorHAnsi" w:cstheme="majorHAnsi"/>
          <w:b/>
          <w:bCs/>
          <w:sz w:val="22"/>
          <w:szCs w:val="22"/>
          <w:lang w:val="en-US"/>
        </w:rPr>
      </w:pPr>
      <w:r>
        <w:rPr>
          <w:rFonts w:asciiTheme="majorHAnsi" w:hAnsiTheme="majorHAnsi" w:cstheme="majorHAnsi"/>
          <w:b/>
          <w:bCs/>
          <w:sz w:val="22"/>
          <w:szCs w:val="22"/>
          <w:lang w:val="en-US"/>
        </w:rPr>
        <w:t>2.3.</w:t>
      </w:r>
      <w:r w:rsidR="007477B3">
        <w:rPr>
          <w:rFonts w:asciiTheme="majorHAnsi" w:hAnsiTheme="majorHAnsi" w:cstheme="majorHAnsi"/>
          <w:b/>
          <w:bCs/>
          <w:sz w:val="22"/>
          <w:szCs w:val="22"/>
          <w:lang w:val="en-US"/>
        </w:rPr>
        <w:t>2</w:t>
      </w:r>
      <w:r>
        <w:rPr>
          <w:rFonts w:asciiTheme="majorHAnsi" w:hAnsiTheme="majorHAnsi" w:cstheme="majorHAnsi"/>
          <w:b/>
          <w:bCs/>
          <w:sz w:val="22"/>
          <w:szCs w:val="22"/>
          <w:lang w:val="en-US"/>
        </w:rPr>
        <w:t>.</w:t>
      </w:r>
      <w:r w:rsidR="007477B3">
        <w:rPr>
          <w:rFonts w:asciiTheme="majorHAnsi" w:hAnsiTheme="majorHAnsi" w:cstheme="majorHAnsi"/>
          <w:b/>
          <w:bCs/>
          <w:sz w:val="22"/>
          <w:szCs w:val="22"/>
          <w:lang w:val="en-US"/>
        </w:rPr>
        <w:t>1</w:t>
      </w:r>
      <w:r>
        <w:rPr>
          <w:rFonts w:asciiTheme="majorHAnsi" w:hAnsiTheme="majorHAnsi" w:cstheme="majorHAnsi"/>
          <w:b/>
          <w:bCs/>
          <w:sz w:val="22"/>
          <w:szCs w:val="22"/>
          <w:lang w:val="en-US"/>
        </w:rPr>
        <w:t xml:space="preserve"> Generalization performance</w:t>
      </w:r>
    </w:p>
    <w:p w14:paraId="1F39D015" w14:textId="2D0CE659" w:rsidR="00783F82" w:rsidRPr="00E1104F" w:rsidRDefault="00074D0E" w:rsidP="00074D0E">
      <w:pPr>
        <w:rPr>
          <w:rFonts w:eastAsia="SimSun"/>
          <w:sz w:val="22"/>
          <w:szCs w:val="22"/>
          <w:lang w:val="en-US" w:eastAsia="zh-CN"/>
        </w:rPr>
      </w:pPr>
      <w:r w:rsidRPr="00E1104F">
        <w:rPr>
          <w:rFonts w:eastAsia="SimSun" w:hint="eastAsia"/>
          <w:sz w:val="22"/>
          <w:szCs w:val="22"/>
          <w:lang w:val="en-US" w:eastAsia="zh-CN"/>
        </w:rPr>
        <w:t>I</w:t>
      </w:r>
      <w:r w:rsidRPr="00E1104F">
        <w:rPr>
          <w:rFonts w:eastAsia="SimSun"/>
          <w:sz w:val="22"/>
          <w:szCs w:val="22"/>
          <w:lang w:val="en-US" w:eastAsia="zh-CN"/>
        </w:rPr>
        <w:t xml:space="preserve">n this sub-section, for the time domain prediction Pattern </w:t>
      </w:r>
      <w:r w:rsidR="00A76FBA" w:rsidRPr="00E1104F">
        <w:rPr>
          <w:rFonts w:eastAsia="SimSun"/>
          <w:sz w:val="22"/>
          <w:szCs w:val="22"/>
          <w:lang w:val="en-US" w:eastAsia="zh-CN"/>
        </w:rPr>
        <w:t xml:space="preserve">A </w:t>
      </w:r>
      <w:r w:rsidRPr="00E1104F">
        <w:rPr>
          <w:rFonts w:eastAsia="SimSun"/>
          <w:sz w:val="22"/>
          <w:szCs w:val="22"/>
          <w:lang w:val="en-US" w:eastAsia="zh-CN"/>
        </w:rPr>
        <w:t xml:space="preserve">and Pattern </w:t>
      </w:r>
      <w:r w:rsidR="00A76FBA" w:rsidRPr="00E1104F">
        <w:rPr>
          <w:rFonts w:eastAsia="SimSun"/>
          <w:sz w:val="22"/>
          <w:szCs w:val="22"/>
          <w:lang w:val="en-US" w:eastAsia="zh-CN"/>
        </w:rPr>
        <w:t>B</w:t>
      </w:r>
      <w:r w:rsidRPr="00E1104F">
        <w:rPr>
          <w:rFonts w:eastAsia="SimSun"/>
          <w:sz w:val="22"/>
          <w:szCs w:val="22"/>
          <w:lang w:val="en-US" w:eastAsia="zh-CN"/>
        </w:rPr>
        <w:t xml:space="preserve">, the </w:t>
      </w:r>
      <w:r w:rsidR="00D72A7E" w:rsidRPr="00E1104F">
        <w:rPr>
          <w:rFonts w:eastAsia="SimSun"/>
          <w:sz w:val="22"/>
          <w:szCs w:val="22"/>
          <w:lang w:val="en-US" w:eastAsia="zh-CN"/>
        </w:rPr>
        <w:t xml:space="preserve">performance of </w:t>
      </w:r>
      <w:r w:rsidRPr="00E1104F">
        <w:rPr>
          <w:rFonts w:eastAsia="SimSun"/>
          <w:sz w:val="22"/>
          <w:szCs w:val="22"/>
          <w:lang w:val="en-US" w:eastAsia="zh-CN"/>
        </w:rPr>
        <w:t xml:space="preserve">GC1, GC2 and GC3 are </w:t>
      </w:r>
      <w:r w:rsidR="00D72A7E" w:rsidRPr="00E1104F">
        <w:rPr>
          <w:rFonts w:eastAsia="SimSun"/>
          <w:sz w:val="22"/>
          <w:szCs w:val="22"/>
          <w:lang w:val="en-US" w:eastAsia="zh-CN"/>
        </w:rPr>
        <w:t>provided respectively.</w:t>
      </w:r>
    </w:p>
    <w:p w14:paraId="34E3C202" w14:textId="740566E2" w:rsidR="00A51782" w:rsidRPr="00EA179E" w:rsidRDefault="0061734E" w:rsidP="00A51782">
      <w:pPr>
        <w:spacing w:beforeLines="100" w:before="240"/>
        <w:jc w:val="center"/>
        <w:rPr>
          <w:rFonts w:eastAsia="SimSun"/>
          <w:sz w:val="22"/>
          <w:lang w:eastAsia="zh-CN"/>
        </w:rPr>
      </w:pPr>
      <w:r>
        <w:rPr>
          <w:rFonts w:eastAsia="SimSun"/>
          <w:lang w:val="en-US" w:eastAsia="zh-CN"/>
        </w:rPr>
        <w:tab/>
      </w:r>
      <w:r w:rsidR="00A51782" w:rsidRPr="001837C1">
        <w:rPr>
          <w:rFonts w:eastAsia="SimSun" w:hint="eastAsia"/>
          <w:b/>
          <w:bCs/>
          <w:sz w:val="22"/>
          <w:lang w:eastAsia="zh-CN"/>
        </w:rPr>
        <w:t>T</w:t>
      </w:r>
      <w:r w:rsidR="00A51782" w:rsidRPr="001837C1">
        <w:rPr>
          <w:rFonts w:eastAsia="SimSun"/>
          <w:b/>
          <w:bCs/>
          <w:sz w:val="22"/>
          <w:lang w:eastAsia="zh-CN"/>
        </w:rPr>
        <w:t xml:space="preserve">able </w:t>
      </w:r>
      <w:r w:rsidR="00780D99">
        <w:rPr>
          <w:rFonts w:eastAsia="SimSun"/>
          <w:b/>
          <w:bCs/>
          <w:sz w:val="22"/>
          <w:lang w:eastAsia="zh-CN"/>
        </w:rPr>
        <w:t>1</w:t>
      </w:r>
      <w:r w:rsidR="00017D64">
        <w:rPr>
          <w:rFonts w:eastAsia="SimSun"/>
          <w:b/>
          <w:bCs/>
          <w:sz w:val="22"/>
          <w:lang w:eastAsia="zh-CN"/>
        </w:rPr>
        <w:t>6</w:t>
      </w:r>
      <w:r w:rsidR="00A51782" w:rsidRPr="001837C1">
        <w:rPr>
          <w:rFonts w:eastAsia="SimSun"/>
          <w:b/>
          <w:bCs/>
          <w:sz w:val="22"/>
          <w:lang w:eastAsia="zh-CN"/>
        </w:rPr>
        <w:t>.</w:t>
      </w:r>
      <w:r w:rsidR="00A51782" w:rsidRPr="00EA179E">
        <w:rPr>
          <w:rFonts w:eastAsia="SimSun"/>
          <w:sz w:val="22"/>
          <w:lang w:eastAsia="zh-CN"/>
        </w:rPr>
        <w:t xml:space="preserve"> Evaluation results </w:t>
      </w:r>
      <w:r w:rsidR="00A51782">
        <w:rPr>
          <w:rFonts w:eastAsia="SimSun"/>
          <w:sz w:val="22"/>
          <w:lang w:eastAsia="zh-CN"/>
        </w:rPr>
        <w:t>of GC1</w:t>
      </w:r>
      <w:r w:rsidR="004C3FBE">
        <w:rPr>
          <w:rFonts w:eastAsia="SimSun"/>
          <w:sz w:val="22"/>
          <w:lang w:eastAsia="zh-CN"/>
        </w:rPr>
        <w:t xml:space="preserve">, GC2 and </w:t>
      </w:r>
      <w:r w:rsidR="00A51782">
        <w:rPr>
          <w:rFonts w:eastAsia="SimSun"/>
          <w:sz w:val="22"/>
          <w:lang w:eastAsia="zh-CN"/>
        </w:rPr>
        <w:t xml:space="preserve">GC3 for </w:t>
      </w:r>
      <w:r w:rsidR="00522855">
        <w:rPr>
          <w:rFonts w:eastAsia="SimSun"/>
          <w:sz w:val="22"/>
          <w:lang w:eastAsia="zh-CN"/>
        </w:rPr>
        <w:t xml:space="preserve">Pattern </w:t>
      </w:r>
      <w:r w:rsidR="00A76FBA">
        <w:rPr>
          <w:rFonts w:eastAsia="SimSun"/>
          <w:sz w:val="22"/>
          <w:lang w:eastAsia="zh-CN"/>
        </w:rPr>
        <w:t>A</w:t>
      </w:r>
    </w:p>
    <w:tbl>
      <w:tblPr>
        <w:tblStyle w:val="1b"/>
        <w:tblW w:w="9918" w:type="dxa"/>
        <w:tblLook w:val="04A0" w:firstRow="1" w:lastRow="0" w:firstColumn="1" w:lastColumn="0" w:noHBand="0" w:noVBand="1"/>
      </w:tblPr>
      <w:tblGrid>
        <w:gridCol w:w="1249"/>
        <w:gridCol w:w="797"/>
        <w:gridCol w:w="2485"/>
        <w:gridCol w:w="1795"/>
        <w:gridCol w:w="1796"/>
        <w:gridCol w:w="1796"/>
      </w:tblGrid>
      <w:tr w:rsidR="00975C5B" w:rsidRPr="00975C5B" w14:paraId="2487FCE9" w14:textId="77777777" w:rsidTr="00A21585">
        <w:trPr>
          <w:trHeight w:val="518"/>
        </w:trPr>
        <w:tc>
          <w:tcPr>
            <w:tcW w:w="4531" w:type="dxa"/>
            <w:gridSpan w:val="3"/>
            <w:tcBorders>
              <w:tl2br w:val="single" w:sz="4" w:space="0" w:color="auto"/>
            </w:tcBorders>
            <w:hideMark/>
          </w:tcPr>
          <w:p w14:paraId="7C4DAE53" w14:textId="77777777" w:rsidR="0061734E" w:rsidRDefault="00975C5B" w:rsidP="0068563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3C65C0FA" w14:textId="5E5EF79A" w:rsidR="00975C5B" w:rsidRPr="00975C5B" w:rsidRDefault="00975C5B" w:rsidP="0068563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26A8FB3B"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BBADA0E"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0A4C19D7" w14:textId="77777777" w:rsidR="00975C5B" w:rsidRPr="00975C5B" w:rsidRDefault="00975C5B" w:rsidP="00975C5B">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975C5B" w:rsidRPr="00975C5B" w14:paraId="38045F3B" w14:textId="77777777" w:rsidTr="0061734E">
        <w:tc>
          <w:tcPr>
            <w:tcW w:w="1249" w:type="dxa"/>
            <w:vMerge w:val="restart"/>
            <w:hideMark/>
          </w:tcPr>
          <w:p w14:paraId="0FFE4C24" w14:textId="77777777" w:rsidR="00975C5B" w:rsidRPr="00975C5B" w:rsidRDefault="00975C5B" w:rsidP="00975C5B">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29BBBE39" w14:textId="6CB3D942" w:rsidR="00975C5B" w:rsidRPr="00975C5B" w:rsidRDefault="00975C5B" w:rsidP="0061734E">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sidR="003C5E86">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1795" w:type="dxa"/>
            <w:hideMark/>
          </w:tcPr>
          <w:p w14:paraId="227D4C94"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3.1</w:t>
            </w:r>
          </w:p>
        </w:tc>
        <w:tc>
          <w:tcPr>
            <w:tcW w:w="1796" w:type="dxa"/>
            <w:hideMark/>
          </w:tcPr>
          <w:p w14:paraId="3BEF824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c>
          <w:tcPr>
            <w:tcW w:w="1796" w:type="dxa"/>
            <w:hideMark/>
          </w:tcPr>
          <w:p w14:paraId="6E651C8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8.0</w:t>
            </w:r>
          </w:p>
        </w:tc>
      </w:tr>
      <w:tr w:rsidR="00975C5B" w:rsidRPr="00975C5B" w14:paraId="36FFCEAE" w14:textId="77777777" w:rsidTr="0061734E">
        <w:tc>
          <w:tcPr>
            <w:tcW w:w="0" w:type="auto"/>
            <w:vMerge/>
            <w:hideMark/>
          </w:tcPr>
          <w:p w14:paraId="1AC61B66" w14:textId="77777777" w:rsidR="00975C5B" w:rsidRPr="00975C5B" w:rsidRDefault="00975C5B" w:rsidP="00975C5B">
            <w:pPr>
              <w:spacing w:after="0"/>
              <w:rPr>
                <w:rFonts w:ascii="Times" w:eastAsia="SimSun" w:hAnsi="Times" w:cs="Times"/>
                <w:sz w:val="16"/>
                <w:szCs w:val="16"/>
                <w:lang w:val="en-US"/>
              </w:rPr>
            </w:pPr>
          </w:p>
        </w:tc>
        <w:tc>
          <w:tcPr>
            <w:tcW w:w="797" w:type="dxa"/>
            <w:vMerge w:val="restart"/>
            <w:hideMark/>
          </w:tcPr>
          <w:p w14:paraId="0AF3F223" w14:textId="108DE1F4" w:rsidR="00975C5B" w:rsidRPr="00975C5B" w:rsidRDefault="004C3FBE" w:rsidP="004C3FBE">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proofErr w:type="gramStart"/>
            <w:r w:rsidR="00975C5B"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proofErr w:type="gramEnd"/>
            <w:r w:rsidR="00975C5B" w:rsidRPr="00975C5B">
              <w:rPr>
                <w:rFonts w:ascii="Times" w:eastAsia="メイリオ" w:hAnsi="Times" w:cs="Times"/>
                <w:kern w:val="24"/>
                <w:sz w:val="16"/>
                <w:szCs w:val="16"/>
                <w:lang w:val="en-US"/>
              </w:rPr>
              <w:t>2</w:t>
            </w:r>
          </w:p>
        </w:tc>
        <w:tc>
          <w:tcPr>
            <w:tcW w:w="2485" w:type="dxa"/>
            <w:hideMark/>
          </w:tcPr>
          <w:p w14:paraId="4B9CEDA6"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5E55D757"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3.52 (Case1)</w:t>
            </w:r>
          </w:p>
        </w:tc>
        <w:tc>
          <w:tcPr>
            <w:tcW w:w="1796" w:type="dxa"/>
            <w:hideMark/>
          </w:tcPr>
          <w:p w14:paraId="1E32FCE0"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5.71</w:t>
            </w:r>
          </w:p>
        </w:tc>
        <w:tc>
          <w:tcPr>
            <w:tcW w:w="1796" w:type="dxa"/>
            <w:hideMark/>
          </w:tcPr>
          <w:p w14:paraId="251BCFC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6.04</w:t>
            </w:r>
          </w:p>
        </w:tc>
      </w:tr>
      <w:tr w:rsidR="00975C5B" w:rsidRPr="00975C5B" w14:paraId="6CC2CC8E" w14:textId="77777777" w:rsidTr="0061734E">
        <w:tc>
          <w:tcPr>
            <w:tcW w:w="0" w:type="auto"/>
            <w:vMerge/>
            <w:hideMark/>
          </w:tcPr>
          <w:p w14:paraId="0EA8AF92"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8643D04"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3885BF8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7E10BE35"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 xml:space="preserve">11.45 </w:t>
            </w:r>
          </w:p>
        </w:tc>
        <w:tc>
          <w:tcPr>
            <w:tcW w:w="1796" w:type="dxa"/>
            <w:hideMark/>
          </w:tcPr>
          <w:p w14:paraId="635DEB3E" w14:textId="35E32B12"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2.93 (Case1)</w:t>
            </w:r>
          </w:p>
        </w:tc>
        <w:tc>
          <w:tcPr>
            <w:tcW w:w="1796" w:type="dxa"/>
            <w:hideMark/>
          </w:tcPr>
          <w:p w14:paraId="25168A4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3.09</w:t>
            </w:r>
          </w:p>
        </w:tc>
      </w:tr>
      <w:tr w:rsidR="00975C5B" w:rsidRPr="00975C5B" w14:paraId="3827B238" w14:textId="77777777" w:rsidTr="0061734E">
        <w:tc>
          <w:tcPr>
            <w:tcW w:w="0" w:type="auto"/>
            <w:vMerge/>
            <w:hideMark/>
          </w:tcPr>
          <w:p w14:paraId="082E67D7" w14:textId="77777777" w:rsidR="00975C5B" w:rsidRPr="00975C5B" w:rsidRDefault="00975C5B" w:rsidP="00975C5B">
            <w:pPr>
              <w:spacing w:after="0"/>
              <w:rPr>
                <w:rFonts w:ascii="Times" w:eastAsia="SimSun" w:hAnsi="Times" w:cs="Times"/>
                <w:sz w:val="16"/>
                <w:szCs w:val="16"/>
                <w:lang w:val="en-US"/>
              </w:rPr>
            </w:pPr>
          </w:p>
        </w:tc>
        <w:tc>
          <w:tcPr>
            <w:tcW w:w="0" w:type="auto"/>
            <w:vMerge/>
            <w:hideMark/>
          </w:tcPr>
          <w:p w14:paraId="77524725" w14:textId="77777777" w:rsidR="00975C5B" w:rsidRPr="00975C5B" w:rsidRDefault="00975C5B" w:rsidP="00975C5B">
            <w:pPr>
              <w:spacing w:after="100" w:afterAutospacing="1"/>
              <w:rPr>
                <w:rFonts w:ascii="Times" w:eastAsia="SimSun" w:hAnsi="Times" w:cs="Times"/>
                <w:sz w:val="16"/>
                <w:szCs w:val="16"/>
                <w:lang w:val="en-US"/>
              </w:rPr>
            </w:pPr>
          </w:p>
        </w:tc>
        <w:tc>
          <w:tcPr>
            <w:tcW w:w="2485" w:type="dxa"/>
            <w:hideMark/>
          </w:tcPr>
          <w:p w14:paraId="2A803E72"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14E85363"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12.26</w:t>
            </w:r>
          </w:p>
        </w:tc>
        <w:tc>
          <w:tcPr>
            <w:tcW w:w="1796" w:type="dxa"/>
            <w:hideMark/>
          </w:tcPr>
          <w:p w14:paraId="2FD3CABE"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3.34</w:t>
            </w:r>
          </w:p>
        </w:tc>
        <w:tc>
          <w:tcPr>
            <w:tcW w:w="1796" w:type="dxa"/>
            <w:hideMark/>
          </w:tcPr>
          <w:p w14:paraId="6B15A354" w14:textId="66F8205D"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3.04 (Case1)</w:t>
            </w:r>
          </w:p>
        </w:tc>
      </w:tr>
      <w:tr w:rsidR="00975C5B" w:rsidRPr="00975C5B" w14:paraId="3470F557" w14:textId="77777777" w:rsidTr="0061734E">
        <w:tc>
          <w:tcPr>
            <w:tcW w:w="0" w:type="auto"/>
            <w:vMerge/>
            <w:hideMark/>
          </w:tcPr>
          <w:p w14:paraId="65ECECFA" w14:textId="77777777" w:rsidR="00975C5B" w:rsidRPr="00975C5B" w:rsidRDefault="00975C5B" w:rsidP="00975C5B">
            <w:pPr>
              <w:spacing w:after="0"/>
              <w:rPr>
                <w:rFonts w:ascii="Times" w:eastAsia="SimSun" w:hAnsi="Times" w:cs="Times"/>
                <w:sz w:val="16"/>
                <w:szCs w:val="16"/>
                <w:lang w:val="en-US"/>
              </w:rPr>
            </w:pPr>
          </w:p>
        </w:tc>
        <w:tc>
          <w:tcPr>
            <w:tcW w:w="797" w:type="dxa"/>
            <w:hideMark/>
          </w:tcPr>
          <w:p w14:paraId="4D4C1C78" w14:textId="0B1941B9" w:rsidR="00975C5B" w:rsidRPr="00975C5B" w:rsidRDefault="004C3FBE" w:rsidP="0061734E">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00975C5B" w:rsidRPr="00975C5B">
              <w:rPr>
                <w:rFonts w:ascii="Times" w:eastAsia="メイリオ" w:hAnsi="Times" w:cs="Times"/>
                <w:kern w:val="24"/>
                <w:sz w:val="16"/>
                <w:szCs w:val="16"/>
                <w:lang w:val="en-US"/>
              </w:rPr>
              <w:t>3</w:t>
            </w:r>
          </w:p>
        </w:tc>
        <w:tc>
          <w:tcPr>
            <w:tcW w:w="2485" w:type="dxa"/>
            <w:hideMark/>
          </w:tcPr>
          <w:p w14:paraId="4F03897F" w14:textId="24C19324" w:rsidR="00975C5B" w:rsidRPr="00975C5B" w:rsidRDefault="00975C5B" w:rsidP="0061734E">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w:t>
            </w:r>
            <w:proofErr w:type="gramStart"/>
            <w:r w:rsidRPr="00975C5B">
              <w:rPr>
                <w:rFonts w:ascii="Times" w:eastAsiaTheme="minorEastAsia" w:hAnsi="Times" w:cs="Times"/>
                <w:kern w:val="24"/>
                <w:sz w:val="16"/>
                <w:szCs w:val="16"/>
                <w:lang w:val="en-US"/>
              </w:rPr>
              <w:t>1:1:1:1:1:1</w:t>
            </w:r>
            <w:proofErr w:type="gramEnd"/>
          </w:p>
        </w:tc>
        <w:tc>
          <w:tcPr>
            <w:tcW w:w="1795" w:type="dxa"/>
            <w:hideMark/>
          </w:tcPr>
          <w:p w14:paraId="55BE9DAF"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3.79</w:t>
            </w:r>
          </w:p>
        </w:tc>
        <w:tc>
          <w:tcPr>
            <w:tcW w:w="1796" w:type="dxa"/>
            <w:hideMark/>
          </w:tcPr>
          <w:p w14:paraId="0CB4268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3.05</w:t>
            </w:r>
          </w:p>
        </w:tc>
        <w:tc>
          <w:tcPr>
            <w:tcW w:w="1796" w:type="dxa"/>
            <w:hideMark/>
          </w:tcPr>
          <w:p w14:paraId="7636EEB8" w14:textId="77777777" w:rsidR="00975C5B" w:rsidRPr="00975C5B" w:rsidRDefault="00975C5B" w:rsidP="00975C5B">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3.07</w:t>
            </w:r>
          </w:p>
        </w:tc>
      </w:tr>
    </w:tbl>
    <w:p w14:paraId="3C71D4C3" w14:textId="1B018FD9" w:rsidR="005774F0" w:rsidRPr="00E1104F" w:rsidRDefault="00E07428" w:rsidP="00E07428">
      <w:pPr>
        <w:spacing w:before="240"/>
        <w:rPr>
          <w:rFonts w:eastAsia="SimSun"/>
          <w:sz w:val="22"/>
          <w:szCs w:val="22"/>
          <w:lang w:val="en-US" w:eastAsia="zh-CN"/>
        </w:rPr>
      </w:pPr>
      <w:r w:rsidRPr="00E1104F">
        <w:rPr>
          <w:rFonts w:eastAsia="SimSun" w:hint="eastAsia"/>
          <w:sz w:val="22"/>
          <w:szCs w:val="22"/>
          <w:lang w:val="en-US" w:eastAsia="zh-CN"/>
        </w:rPr>
        <w:t>A</w:t>
      </w:r>
      <w:r w:rsidRPr="00E1104F">
        <w:rPr>
          <w:rFonts w:eastAsia="SimSun"/>
          <w:sz w:val="22"/>
          <w:szCs w:val="22"/>
          <w:lang w:val="en-US" w:eastAsia="zh-CN"/>
        </w:rPr>
        <w:t>s shown in Tab</w:t>
      </w:r>
      <w:r w:rsidR="00E126B9" w:rsidRPr="00E1104F">
        <w:rPr>
          <w:rFonts w:eastAsia="SimSun"/>
          <w:sz w:val="22"/>
          <w:szCs w:val="22"/>
          <w:lang w:val="en-US" w:eastAsia="zh-CN"/>
        </w:rPr>
        <w:t>le</w:t>
      </w:r>
      <w:r w:rsidRPr="00E1104F">
        <w:rPr>
          <w:rFonts w:eastAsia="SimSun"/>
          <w:sz w:val="22"/>
          <w:szCs w:val="22"/>
          <w:lang w:val="en-US" w:eastAsia="zh-CN"/>
        </w:rPr>
        <w:t>.</w:t>
      </w:r>
      <w:r w:rsidR="003A42B3" w:rsidRPr="00E1104F">
        <w:rPr>
          <w:rFonts w:eastAsia="SimSun"/>
          <w:sz w:val="22"/>
          <w:szCs w:val="22"/>
          <w:lang w:val="en-US" w:eastAsia="zh-CN"/>
        </w:rPr>
        <w:t>1</w:t>
      </w:r>
      <w:r w:rsidR="00017D64">
        <w:rPr>
          <w:rFonts w:eastAsia="SimSun"/>
          <w:sz w:val="22"/>
          <w:szCs w:val="22"/>
          <w:lang w:val="en-US" w:eastAsia="zh-CN"/>
        </w:rPr>
        <w:t>6</w:t>
      </w:r>
      <w:r w:rsidR="003A42B3" w:rsidRPr="00E1104F">
        <w:rPr>
          <w:rFonts w:eastAsia="SimSun"/>
          <w:sz w:val="22"/>
          <w:szCs w:val="22"/>
          <w:lang w:val="en-US" w:eastAsia="zh-CN"/>
        </w:rPr>
        <w:t xml:space="preserve"> </w:t>
      </w:r>
      <w:r w:rsidR="006A01BC" w:rsidRPr="00E1104F">
        <w:rPr>
          <w:rFonts w:eastAsia="SimSun"/>
          <w:sz w:val="22"/>
          <w:szCs w:val="22"/>
          <w:lang w:val="en-US" w:eastAsia="zh-CN"/>
        </w:rPr>
        <w:t>for</w:t>
      </w:r>
      <w:r w:rsidR="00C71A60" w:rsidRPr="00E1104F">
        <w:rPr>
          <w:rFonts w:eastAsia="SimSun"/>
          <w:sz w:val="22"/>
          <w:szCs w:val="22"/>
          <w:lang w:val="en-US" w:eastAsia="zh-CN"/>
        </w:rPr>
        <w:t xml:space="preserve"> Pattern </w:t>
      </w:r>
      <w:r w:rsidR="00457A3E" w:rsidRPr="00E1104F">
        <w:rPr>
          <w:rFonts w:eastAsia="SimSun"/>
          <w:sz w:val="22"/>
          <w:szCs w:val="22"/>
          <w:lang w:val="en-US" w:eastAsia="zh-CN"/>
        </w:rPr>
        <w:t>A</w:t>
      </w:r>
      <w:r w:rsidR="00C71A60" w:rsidRPr="00E1104F">
        <w:rPr>
          <w:rFonts w:eastAsia="SimSun"/>
          <w:sz w:val="22"/>
          <w:szCs w:val="22"/>
          <w:lang w:val="en-US" w:eastAsia="zh-CN"/>
        </w:rPr>
        <w:t xml:space="preserve">, </w:t>
      </w:r>
      <w:r w:rsidRPr="00E1104F">
        <w:rPr>
          <w:rFonts w:eastAsia="SimSun"/>
          <w:sz w:val="22"/>
          <w:szCs w:val="22"/>
          <w:lang w:val="en-US" w:eastAsia="zh-CN"/>
        </w:rPr>
        <w:t xml:space="preserve">the AI/ML model trained with </w:t>
      </w:r>
      <w:proofErr w:type="gramStart"/>
      <w:r w:rsidR="005774F0" w:rsidRPr="00E1104F">
        <w:rPr>
          <w:rFonts w:eastAsia="SimSun" w:hint="eastAsia"/>
          <w:sz w:val="22"/>
          <w:szCs w:val="22"/>
          <w:lang w:val="en-US" w:eastAsia="zh-CN"/>
        </w:rPr>
        <w:t>l</w:t>
      </w:r>
      <w:r w:rsidR="005774F0" w:rsidRPr="00E1104F">
        <w:rPr>
          <w:rFonts w:eastAsia="SimSun"/>
          <w:sz w:val="22"/>
          <w:szCs w:val="22"/>
          <w:lang w:val="en-US" w:eastAsia="zh-CN"/>
        </w:rPr>
        <w:t>ow speed</w:t>
      </w:r>
      <w:proofErr w:type="gramEnd"/>
      <w:r w:rsidR="00D47480" w:rsidRPr="00E1104F">
        <w:rPr>
          <w:rFonts w:eastAsia="SimSun"/>
          <w:sz w:val="22"/>
          <w:szCs w:val="22"/>
          <w:lang w:val="en-US" w:eastAsia="zh-CN"/>
        </w:rPr>
        <w:t xml:space="preserve"> data could still perform better than baseline</w:t>
      </w:r>
      <w:r w:rsidR="00B92644" w:rsidRPr="00E1104F">
        <w:rPr>
          <w:rFonts w:eastAsia="SimSun"/>
          <w:sz w:val="22"/>
          <w:szCs w:val="22"/>
          <w:lang w:val="en-US" w:eastAsia="zh-CN"/>
        </w:rPr>
        <w:t xml:space="preserve"> </w:t>
      </w:r>
      <w:r w:rsidR="00E126B9" w:rsidRPr="00E1104F">
        <w:rPr>
          <w:rFonts w:eastAsia="SimSun"/>
          <w:sz w:val="22"/>
          <w:szCs w:val="22"/>
          <w:lang w:val="en-US" w:eastAsia="zh-CN"/>
        </w:rPr>
        <w:t xml:space="preserve">even </w:t>
      </w:r>
      <w:r w:rsidR="00B92644" w:rsidRPr="00E1104F">
        <w:rPr>
          <w:rFonts w:eastAsia="SimSun"/>
          <w:sz w:val="22"/>
          <w:szCs w:val="22"/>
          <w:lang w:val="en-US" w:eastAsia="zh-CN"/>
        </w:rPr>
        <w:t xml:space="preserve">when it is applied </w:t>
      </w:r>
      <w:r w:rsidR="00044461" w:rsidRPr="00E1104F">
        <w:rPr>
          <w:rFonts w:eastAsia="SimSun"/>
          <w:sz w:val="22"/>
          <w:szCs w:val="22"/>
          <w:lang w:val="en-US" w:eastAsia="zh-CN"/>
        </w:rPr>
        <w:t xml:space="preserve">to make prediction </w:t>
      </w:r>
      <w:r w:rsidR="00B92644" w:rsidRPr="00E1104F">
        <w:rPr>
          <w:rFonts w:eastAsia="SimSun"/>
          <w:sz w:val="22"/>
          <w:szCs w:val="22"/>
          <w:lang w:val="en-US" w:eastAsia="zh-CN"/>
        </w:rPr>
        <w:t xml:space="preserve">with higher </w:t>
      </w:r>
      <w:r w:rsidR="00044461" w:rsidRPr="00E1104F">
        <w:rPr>
          <w:rFonts w:eastAsia="SimSun"/>
          <w:sz w:val="22"/>
          <w:szCs w:val="22"/>
          <w:lang w:val="en-US" w:eastAsia="zh-CN"/>
        </w:rPr>
        <w:t>speed data</w:t>
      </w:r>
      <w:r w:rsidR="002131F8" w:rsidRPr="00E1104F">
        <w:rPr>
          <w:rFonts w:eastAsia="SimSun"/>
          <w:sz w:val="22"/>
          <w:szCs w:val="22"/>
          <w:lang w:val="en-US" w:eastAsia="zh-CN"/>
        </w:rPr>
        <w:t xml:space="preserve"> under the same </w:t>
      </w:r>
      <w:r w:rsidR="00970F69" w:rsidRPr="00E1104F">
        <w:rPr>
          <w:rFonts w:eastAsia="SimSun"/>
          <w:sz w:val="22"/>
          <w:szCs w:val="22"/>
          <w:lang w:val="en-US" w:eastAsia="zh-CN"/>
        </w:rPr>
        <w:t xml:space="preserve">time </w:t>
      </w:r>
      <w:r w:rsidR="000A083C" w:rsidRPr="00E1104F">
        <w:rPr>
          <w:rFonts w:eastAsia="SimSun"/>
          <w:sz w:val="22"/>
          <w:szCs w:val="22"/>
          <w:lang w:val="en-US" w:eastAsia="zh-CN"/>
        </w:rPr>
        <w:t>parameters</w:t>
      </w:r>
      <w:r w:rsidR="00C71A60" w:rsidRPr="00E1104F">
        <w:rPr>
          <w:rFonts w:eastAsia="SimSun"/>
          <w:sz w:val="22"/>
          <w:szCs w:val="22"/>
          <w:lang w:val="en-US" w:eastAsia="zh-CN"/>
        </w:rPr>
        <w:t>.</w:t>
      </w:r>
      <w:r w:rsidR="000A083C" w:rsidRPr="00E1104F">
        <w:rPr>
          <w:rFonts w:eastAsia="SimSun"/>
          <w:sz w:val="22"/>
          <w:szCs w:val="22"/>
          <w:lang w:val="en-US" w:eastAsia="zh-CN"/>
        </w:rPr>
        <w:t xml:space="preserve"> For example, the AI/ML model trained with data </w:t>
      </w:r>
      <w:r w:rsidR="00E126B9" w:rsidRPr="00E1104F">
        <w:rPr>
          <w:rFonts w:eastAsia="SimSun"/>
          <w:sz w:val="22"/>
          <w:szCs w:val="22"/>
          <w:lang w:val="en-US" w:eastAsia="zh-CN"/>
        </w:rPr>
        <w:t xml:space="preserve">generated with </w:t>
      </w:r>
      <w:r w:rsidR="000A083C" w:rsidRPr="00E1104F">
        <w:rPr>
          <w:rFonts w:eastAsia="SimSun"/>
          <w:sz w:val="22"/>
          <w:szCs w:val="22"/>
          <w:lang w:val="en-US" w:eastAsia="zh-CN"/>
        </w:rPr>
        <w:t xml:space="preserve">UE speed 30km/h </w:t>
      </w:r>
      <w:r w:rsidR="00E126B9" w:rsidRPr="00E1104F">
        <w:rPr>
          <w:rFonts w:eastAsia="SimSun"/>
          <w:sz w:val="22"/>
          <w:szCs w:val="22"/>
          <w:lang w:val="en-US" w:eastAsia="zh-CN"/>
        </w:rPr>
        <w:t>achieves</w:t>
      </w:r>
      <w:r w:rsidR="000A083C" w:rsidRPr="00E1104F">
        <w:rPr>
          <w:rFonts w:eastAsia="SimSun"/>
          <w:sz w:val="22"/>
          <w:szCs w:val="22"/>
          <w:lang w:val="en-US" w:eastAsia="zh-CN"/>
        </w:rPr>
        <w:t xml:space="preserve"> the average L1-RSRP difference 5.71</w:t>
      </w:r>
      <w:r w:rsidR="003C5E86">
        <w:rPr>
          <w:rFonts w:eastAsia="SimSun"/>
          <w:sz w:val="22"/>
          <w:szCs w:val="22"/>
          <w:lang w:val="en-US" w:eastAsia="zh-CN"/>
        </w:rPr>
        <w:t xml:space="preserve"> </w:t>
      </w:r>
      <w:r w:rsidR="000A083C" w:rsidRPr="00E1104F">
        <w:rPr>
          <w:rFonts w:eastAsia="SimSun"/>
          <w:sz w:val="22"/>
          <w:szCs w:val="22"/>
          <w:lang w:val="en-US" w:eastAsia="zh-CN"/>
        </w:rPr>
        <w:t xml:space="preserve">dB when it is applied </w:t>
      </w:r>
      <w:r w:rsidR="000233C9" w:rsidRPr="00E1104F">
        <w:rPr>
          <w:rFonts w:eastAsia="SimSun"/>
          <w:sz w:val="22"/>
          <w:szCs w:val="22"/>
          <w:lang w:val="en-US" w:eastAsia="zh-CN"/>
        </w:rPr>
        <w:t xml:space="preserve">to data </w:t>
      </w:r>
      <w:r w:rsidR="00E126B9" w:rsidRPr="00E1104F">
        <w:rPr>
          <w:rFonts w:eastAsia="SimSun"/>
          <w:sz w:val="22"/>
          <w:szCs w:val="22"/>
          <w:lang w:val="en-US" w:eastAsia="zh-CN"/>
        </w:rPr>
        <w:t>generated with</w:t>
      </w:r>
      <w:r w:rsidR="000233C9" w:rsidRPr="00E1104F">
        <w:rPr>
          <w:rFonts w:eastAsia="SimSun"/>
          <w:sz w:val="22"/>
          <w:szCs w:val="22"/>
          <w:lang w:val="en-US" w:eastAsia="zh-CN"/>
        </w:rPr>
        <w:t xml:space="preserve"> UE speed 60km/h</w:t>
      </w:r>
      <w:r w:rsidR="00CB6198" w:rsidRPr="00E1104F">
        <w:rPr>
          <w:rFonts w:eastAsia="SimSun"/>
          <w:sz w:val="22"/>
          <w:szCs w:val="22"/>
          <w:lang w:val="en-US" w:eastAsia="zh-CN"/>
        </w:rPr>
        <w:t xml:space="preserve">, which is still </w:t>
      </w:r>
      <w:r w:rsidR="00E126B9" w:rsidRPr="00E1104F">
        <w:rPr>
          <w:rFonts w:eastAsia="SimSun"/>
          <w:sz w:val="22"/>
          <w:szCs w:val="22"/>
          <w:lang w:val="en-US" w:eastAsia="zh-CN"/>
        </w:rPr>
        <w:t xml:space="preserve">8.0 dB </w:t>
      </w:r>
      <w:r w:rsidR="00CB6198" w:rsidRPr="00E1104F">
        <w:rPr>
          <w:rFonts w:eastAsia="SimSun"/>
          <w:sz w:val="22"/>
          <w:szCs w:val="22"/>
          <w:lang w:val="en-US" w:eastAsia="zh-CN"/>
        </w:rPr>
        <w:t>small</w:t>
      </w:r>
      <w:r w:rsidR="00E126B9" w:rsidRPr="00E1104F">
        <w:rPr>
          <w:rFonts w:eastAsia="SimSun"/>
          <w:sz w:val="22"/>
          <w:szCs w:val="22"/>
          <w:lang w:val="en-US" w:eastAsia="zh-CN"/>
        </w:rPr>
        <w:t>er</w:t>
      </w:r>
      <w:r w:rsidR="00CB6198" w:rsidRPr="00E1104F">
        <w:rPr>
          <w:rFonts w:eastAsia="SimSun"/>
          <w:sz w:val="22"/>
          <w:szCs w:val="22"/>
          <w:lang w:val="en-US" w:eastAsia="zh-CN"/>
        </w:rPr>
        <w:t xml:space="preserve"> than </w:t>
      </w:r>
      <w:r w:rsidR="00E126B9" w:rsidRPr="00E1104F">
        <w:rPr>
          <w:rFonts w:eastAsia="SimSun"/>
          <w:sz w:val="22"/>
          <w:szCs w:val="22"/>
          <w:lang w:val="en-US" w:eastAsia="zh-CN"/>
        </w:rPr>
        <w:t>b</w:t>
      </w:r>
      <w:r w:rsidR="00CB6198" w:rsidRPr="00E1104F">
        <w:rPr>
          <w:rFonts w:eastAsia="SimSun"/>
          <w:sz w:val="22"/>
          <w:szCs w:val="22"/>
          <w:lang w:val="en-US" w:eastAsia="zh-CN"/>
        </w:rPr>
        <w:t>aseline</w:t>
      </w:r>
      <w:r w:rsidR="000233C9" w:rsidRPr="00E1104F">
        <w:rPr>
          <w:rFonts w:eastAsia="SimSun"/>
          <w:sz w:val="22"/>
          <w:szCs w:val="22"/>
          <w:lang w:val="en-US" w:eastAsia="zh-CN"/>
        </w:rPr>
        <w:t>.</w:t>
      </w:r>
      <w:r w:rsidR="00C71A60" w:rsidRPr="00E1104F">
        <w:rPr>
          <w:rFonts w:eastAsia="SimSun"/>
          <w:sz w:val="22"/>
          <w:szCs w:val="22"/>
          <w:lang w:val="en-US" w:eastAsia="zh-CN"/>
        </w:rPr>
        <w:t xml:space="preserve"> However, </w:t>
      </w:r>
      <w:r w:rsidR="0044540A" w:rsidRPr="00E1104F">
        <w:rPr>
          <w:rFonts w:eastAsia="SimSun"/>
          <w:sz w:val="22"/>
          <w:szCs w:val="22"/>
          <w:lang w:val="en-US" w:eastAsia="zh-CN"/>
        </w:rPr>
        <w:t xml:space="preserve">it is not the </w:t>
      </w:r>
      <w:r w:rsidR="00E126B9" w:rsidRPr="00E1104F">
        <w:rPr>
          <w:rFonts w:eastAsia="SimSun"/>
          <w:sz w:val="22"/>
          <w:szCs w:val="22"/>
          <w:lang w:val="en-US" w:eastAsia="zh-CN"/>
        </w:rPr>
        <w:t>applied vice vers</w:t>
      </w:r>
      <w:r w:rsidR="002D6E6A" w:rsidRPr="00E1104F">
        <w:rPr>
          <w:rFonts w:eastAsia="SimSun"/>
          <w:sz w:val="22"/>
          <w:szCs w:val="22"/>
          <w:lang w:val="en-US" w:eastAsia="zh-CN"/>
        </w:rPr>
        <w:t>a</w:t>
      </w:r>
      <w:r w:rsidR="00E126B9" w:rsidRPr="00E1104F">
        <w:rPr>
          <w:rFonts w:eastAsia="SimSun"/>
          <w:sz w:val="22"/>
          <w:szCs w:val="22"/>
          <w:lang w:val="en-US" w:eastAsia="zh-CN"/>
        </w:rPr>
        <w:t xml:space="preserve">; model inference of </w:t>
      </w:r>
      <w:proofErr w:type="gramStart"/>
      <w:r w:rsidR="00E126B9" w:rsidRPr="00E1104F">
        <w:rPr>
          <w:rFonts w:eastAsia="SimSun"/>
          <w:sz w:val="22"/>
          <w:szCs w:val="22"/>
          <w:lang w:val="en-US" w:eastAsia="zh-CN"/>
        </w:rPr>
        <w:t>low speed</w:t>
      </w:r>
      <w:proofErr w:type="gramEnd"/>
      <w:r w:rsidR="00E126B9" w:rsidRPr="00E1104F">
        <w:rPr>
          <w:rFonts w:eastAsia="SimSun"/>
          <w:sz w:val="22"/>
          <w:szCs w:val="22"/>
          <w:lang w:val="en-US" w:eastAsia="zh-CN"/>
        </w:rPr>
        <w:t xml:space="preserve"> UE via the model trained with high speed UE</w:t>
      </w:r>
      <w:r w:rsidR="0044540A" w:rsidRPr="00E1104F">
        <w:rPr>
          <w:rFonts w:eastAsia="SimSun"/>
          <w:sz w:val="22"/>
          <w:szCs w:val="22"/>
          <w:lang w:val="en-US" w:eastAsia="zh-CN"/>
        </w:rPr>
        <w:t xml:space="preserve">. The reason is the data </w:t>
      </w:r>
      <w:r w:rsidR="00E126B9" w:rsidRPr="00E1104F">
        <w:rPr>
          <w:rFonts w:eastAsia="SimSun"/>
          <w:sz w:val="22"/>
          <w:szCs w:val="22"/>
          <w:lang w:val="en-US" w:eastAsia="zh-CN"/>
        </w:rPr>
        <w:t>generated with</w:t>
      </w:r>
      <w:r w:rsidR="0044540A" w:rsidRPr="00E1104F">
        <w:rPr>
          <w:rFonts w:eastAsia="SimSun"/>
          <w:sz w:val="22"/>
          <w:szCs w:val="22"/>
          <w:lang w:val="en-US" w:eastAsia="zh-CN"/>
        </w:rPr>
        <w:t xml:space="preserve"> high UE speed may </w:t>
      </w:r>
      <w:r w:rsidR="003D1C2A" w:rsidRPr="00E1104F">
        <w:rPr>
          <w:rFonts w:eastAsia="SimSun"/>
          <w:sz w:val="22"/>
          <w:szCs w:val="22"/>
          <w:lang w:val="en-US" w:eastAsia="zh-CN"/>
        </w:rPr>
        <w:t>have some information loss,</w:t>
      </w:r>
      <w:r w:rsidR="00F10AD6" w:rsidRPr="00E1104F">
        <w:rPr>
          <w:rFonts w:eastAsia="SimSun"/>
          <w:sz w:val="22"/>
          <w:szCs w:val="22"/>
          <w:lang w:val="en-US" w:eastAsia="zh-CN"/>
        </w:rPr>
        <w:t xml:space="preserve"> which </w:t>
      </w:r>
      <w:r w:rsidR="00B34C25" w:rsidRPr="00E1104F">
        <w:rPr>
          <w:rFonts w:eastAsia="SimSun"/>
          <w:sz w:val="22"/>
          <w:szCs w:val="22"/>
          <w:lang w:val="en-US" w:eastAsia="zh-CN"/>
        </w:rPr>
        <w:t>is</w:t>
      </w:r>
      <w:r w:rsidR="003D1C2A" w:rsidRPr="00E1104F">
        <w:rPr>
          <w:rFonts w:eastAsia="SimSun"/>
          <w:sz w:val="22"/>
          <w:szCs w:val="22"/>
          <w:lang w:val="en-US" w:eastAsia="zh-CN"/>
        </w:rPr>
        <w:t xml:space="preserve"> difficult for AI/ML model to </w:t>
      </w:r>
      <w:r w:rsidR="00E126B9" w:rsidRPr="00E1104F">
        <w:rPr>
          <w:rFonts w:eastAsia="SimSun"/>
          <w:sz w:val="22"/>
          <w:szCs w:val="22"/>
          <w:lang w:val="en-US" w:eastAsia="zh-CN"/>
        </w:rPr>
        <w:t>predict</w:t>
      </w:r>
      <w:r w:rsidR="00F10AD6" w:rsidRPr="00E1104F">
        <w:rPr>
          <w:rFonts w:eastAsia="SimSun"/>
          <w:sz w:val="22"/>
          <w:szCs w:val="22"/>
          <w:lang w:val="en-US" w:eastAsia="zh-CN"/>
        </w:rPr>
        <w:t xml:space="preserve"> </w:t>
      </w:r>
      <w:r w:rsidR="00E126B9" w:rsidRPr="00E1104F">
        <w:rPr>
          <w:rFonts w:eastAsia="SimSun"/>
          <w:sz w:val="22"/>
          <w:szCs w:val="22"/>
          <w:lang w:val="en-US" w:eastAsia="zh-CN"/>
        </w:rPr>
        <w:t xml:space="preserve">the </w:t>
      </w:r>
      <w:r w:rsidR="00F10AD6" w:rsidRPr="00E1104F">
        <w:rPr>
          <w:rFonts w:eastAsia="SimSun"/>
          <w:sz w:val="22"/>
          <w:szCs w:val="22"/>
          <w:lang w:val="en-US" w:eastAsia="zh-CN"/>
        </w:rPr>
        <w:t>low UE speed</w:t>
      </w:r>
      <w:r w:rsidR="00B34C25" w:rsidRPr="00E1104F">
        <w:rPr>
          <w:rFonts w:eastAsia="SimSun"/>
          <w:sz w:val="22"/>
          <w:szCs w:val="22"/>
          <w:lang w:val="en-US" w:eastAsia="zh-CN"/>
        </w:rPr>
        <w:t>.</w:t>
      </w:r>
      <w:r w:rsidR="006A01BC" w:rsidRPr="00E1104F">
        <w:rPr>
          <w:rFonts w:eastAsia="SimSun"/>
          <w:sz w:val="22"/>
          <w:szCs w:val="22"/>
          <w:lang w:val="en-US" w:eastAsia="zh-CN"/>
        </w:rPr>
        <w:t xml:space="preserve"> </w:t>
      </w:r>
      <w:r w:rsidR="00192019" w:rsidRPr="00E1104F">
        <w:rPr>
          <w:rFonts w:eastAsia="SimSun"/>
          <w:sz w:val="22"/>
          <w:szCs w:val="22"/>
          <w:lang w:val="en-US" w:eastAsia="zh-CN"/>
        </w:rPr>
        <w:t>However, if the AI/ML is trained with mixed data from different UE speed, the performance</w:t>
      </w:r>
      <w:r w:rsidR="00BD7CDD" w:rsidRPr="00E1104F">
        <w:rPr>
          <w:rFonts w:eastAsia="SimSun"/>
          <w:sz w:val="22"/>
          <w:szCs w:val="22"/>
          <w:lang w:val="en-US" w:eastAsia="zh-CN"/>
        </w:rPr>
        <w:t xml:space="preserve"> is still acceptable.</w:t>
      </w:r>
    </w:p>
    <w:p w14:paraId="6BD96386" w14:textId="07419740" w:rsidR="00522855" w:rsidRPr="00EA179E" w:rsidRDefault="00522855" w:rsidP="00522855">
      <w:pPr>
        <w:spacing w:beforeLines="100" w:before="240"/>
        <w:jc w:val="center"/>
        <w:rPr>
          <w:rFonts w:eastAsia="SimSun"/>
          <w:sz w:val="22"/>
          <w:lang w:eastAsia="zh-CN"/>
        </w:rPr>
      </w:pPr>
      <w:r w:rsidRPr="001837C1">
        <w:rPr>
          <w:rFonts w:eastAsia="SimSun" w:hint="eastAsia"/>
          <w:b/>
          <w:bCs/>
          <w:sz w:val="22"/>
          <w:lang w:eastAsia="zh-CN"/>
        </w:rPr>
        <w:t>T</w:t>
      </w:r>
      <w:r w:rsidRPr="001837C1">
        <w:rPr>
          <w:rFonts w:eastAsia="SimSun"/>
          <w:b/>
          <w:bCs/>
          <w:sz w:val="22"/>
          <w:lang w:eastAsia="zh-CN"/>
        </w:rPr>
        <w:t xml:space="preserve">able </w:t>
      </w:r>
      <w:r w:rsidR="003A42B3">
        <w:rPr>
          <w:rFonts w:eastAsia="SimSun"/>
          <w:b/>
          <w:bCs/>
          <w:sz w:val="22"/>
          <w:lang w:eastAsia="zh-CN"/>
        </w:rPr>
        <w:t>1</w:t>
      </w:r>
      <w:r w:rsidR="00017D64">
        <w:rPr>
          <w:rFonts w:eastAsia="SimSun"/>
          <w:b/>
          <w:bCs/>
          <w:sz w:val="22"/>
          <w:lang w:eastAsia="zh-CN"/>
        </w:rPr>
        <w:t>7</w:t>
      </w:r>
      <w:r w:rsidRPr="001837C1">
        <w:rPr>
          <w:rFonts w:eastAsia="SimSun"/>
          <w:b/>
          <w:bCs/>
          <w:sz w:val="22"/>
          <w:lang w:eastAsia="zh-CN"/>
        </w:rPr>
        <w:t>.</w:t>
      </w:r>
      <w:r w:rsidRPr="00EA179E">
        <w:rPr>
          <w:rFonts w:eastAsia="SimSun"/>
          <w:sz w:val="22"/>
          <w:lang w:eastAsia="zh-CN"/>
        </w:rPr>
        <w:t xml:space="preserve"> Evaluation results </w:t>
      </w:r>
      <w:r>
        <w:rPr>
          <w:rFonts w:eastAsia="SimSun"/>
          <w:sz w:val="22"/>
          <w:lang w:eastAsia="zh-CN"/>
        </w:rPr>
        <w:t xml:space="preserve">of GC1, GC2 and GC3 for Pattern </w:t>
      </w:r>
      <w:r w:rsidR="00A76FBA">
        <w:rPr>
          <w:rFonts w:eastAsia="SimSun"/>
          <w:sz w:val="22"/>
          <w:lang w:eastAsia="zh-CN"/>
        </w:rPr>
        <w:t>B</w:t>
      </w:r>
    </w:p>
    <w:tbl>
      <w:tblPr>
        <w:tblStyle w:val="1b"/>
        <w:tblW w:w="9918" w:type="dxa"/>
        <w:tblLook w:val="04A0" w:firstRow="1" w:lastRow="0" w:firstColumn="1" w:lastColumn="0" w:noHBand="0" w:noVBand="1"/>
      </w:tblPr>
      <w:tblGrid>
        <w:gridCol w:w="1249"/>
        <w:gridCol w:w="797"/>
        <w:gridCol w:w="2485"/>
        <w:gridCol w:w="1795"/>
        <w:gridCol w:w="1796"/>
        <w:gridCol w:w="1796"/>
      </w:tblGrid>
      <w:tr w:rsidR="00522855" w:rsidRPr="00975C5B" w14:paraId="667CC4AC" w14:textId="77777777" w:rsidTr="00A21585">
        <w:trPr>
          <w:trHeight w:val="518"/>
        </w:trPr>
        <w:tc>
          <w:tcPr>
            <w:tcW w:w="4531" w:type="dxa"/>
            <w:gridSpan w:val="3"/>
            <w:tcBorders>
              <w:tl2br w:val="single" w:sz="4" w:space="0" w:color="auto"/>
            </w:tcBorders>
            <w:hideMark/>
          </w:tcPr>
          <w:p w14:paraId="0DCC08D0" w14:textId="77777777" w:rsidR="00522855" w:rsidRDefault="00522855" w:rsidP="009D475D">
            <w:pPr>
              <w:overflowPunct/>
              <w:autoSpaceDE/>
              <w:autoSpaceDN/>
              <w:adjustRightInd/>
              <w:spacing w:before="100" w:beforeAutospacing="1" w:afterLines="50" w:after="120"/>
              <w:ind w:leftChars="500" w:left="1200" w:firstLine="1123"/>
              <w:rPr>
                <w:rFonts w:ascii="Times" w:eastAsia="メイリオ" w:hAnsi="Times" w:cs="Times"/>
                <w:kern w:val="24"/>
                <w:sz w:val="16"/>
                <w:szCs w:val="16"/>
                <w:lang w:val="en-US"/>
              </w:rPr>
            </w:pPr>
            <w:r w:rsidRPr="00975C5B">
              <w:rPr>
                <w:rFonts w:ascii="Times" w:eastAsia="メイリオ" w:hAnsi="Times" w:cs="Times"/>
                <w:kern w:val="24"/>
                <w:sz w:val="16"/>
                <w:szCs w:val="16"/>
                <w:lang w:val="en-US"/>
              </w:rPr>
              <w:t>Testing/inference dataset</w:t>
            </w:r>
          </w:p>
          <w:p w14:paraId="677AD439" w14:textId="77777777" w:rsidR="00522855" w:rsidRPr="00975C5B" w:rsidRDefault="00522855" w:rsidP="009D475D">
            <w:pPr>
              <w:overflowPunct/>
              <w:autoSpaceDE/>
              <w:autoSpaceDN/>
              <w:adjustRightInd/>
              <w:spacing w:after="0"/>
              <w:rPr>
                <w:rFonts w:ascii="Times" w:eastAsia="SimSun" w:hAnsi="Times" w:cs="Times"/>
                <w:sz w:val="16"/>
                <w:szCs w:val="16"/>
                <w:lang w:val="en-US"/>
              </w:rPr>
            </w:pPr>
            <w:r w:rsidRPr="00975C5B">
              <w:rPr>
                <w:rFonts w:ascii="Times" w:eastAsia="メイリオ" w:hAnsi="Times" w:cs="Times"/>
                <w:kern w:val="24"/>
                <w:sz w:val="16"/>
                <w:szCs w:val="16"/>
                <w:lang w:val="en-US"/>
              </w:rPr>
              <w:t>Training dataset</w:t>
            </w:r>
          </w:p>
        </w:tc>
        <w:tc>
          <w:tcPr>
            <w:tcW w:w="1795" w:type="dxa"/>
            <w:hideMark/>
          </w:tcPr>
          <w:p w14:paraId="6E2C858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メイリオ" w:hAnsi="Times" w:cs="Times"/>
                <w:kern w:val="24"/>
                <w:sz w:val="16"/>
                <w:szCs w:val="16"/>
                <w:lang w:val="en-US"/>
              </w:rPr>
              <w:t>30km/h</w:t>
            </w:r>
          </w:p>
        </w:tc>
        <w:tc>
          <w:tcPr>
            <w:tcW w:w="1796" w:type="dxa"/>
            <w:hideMark/>
          </w:tcPr>
          <w:p w14:paraId="3D0C027C"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60km/h</w:t>
            </w:r>
          </w:p>
        </w:tc>
        <w:tc>
          <w:tcPr>
            <w:tcW w:w="1796" w:type="dxa"/>
            <w:hideMark/>
          </w:tcPr>
          <w:p w14:paraId="10C8128F" w14:textId="77777777" w:rsidR="00522855" w:rsidRPr="00975C5B" w:rsidRDefault="00522855" w:rsidP="009D475D">
            <w:pPr>
              <w:spacing w:after="100" w:afterAutospacing="1"/>
              <w:ind w:firstLine="158"/>
              <w:rPr>
                <w:rFonts w:ascii="Times" w:eastAsia="SimSun" w:hAnsi="Times" w:cs="Times"/>
                <w:sz w:val="16"/>
                <w:szCs w:val="16"/>
                <w:lang w:val="en-US"/>
              </w:rPr>
            </w:pPr>
            <w:r w:rsidRPr="00975C5B">
              <w:rPr>
                <w:rFonts w:ascii="Times" w:eastAsia="メイリオ" w:hAnsi="Times" w:cs="Times"/>
                <w:kern w:val="24"/>
                <w:sz w:val="16"/>
                <w:szCs w:val="16"/>
                <w:lang w:val="en-US"/>
              </w:rPr>
              <w:t>90km/h</w:t>
            </w:r>
          </w:p>
        </w:tc>
      </w:tr>
      <w:tr w:rsidR="00522855" w:rsidRPr="00975C5B" w14:paraId="6B3A49F1" w14:textId="77777777" w:rsidTr="00A21585">
        <w:tc>
          <w:tcPr>
            <w:tcW w:w="1249" w:type="dxa"/>
            <w:vMerge w:val="restart"/>
            <w:hideMark/>
          </w:tcPr>
          <w:p w14:paraId="5B91FAAF" w14:textId="77777777" w:rsidR="00522855" w:rsidRPr="00975C5B" w:rsidRDefault="00522855" w:rsidP="009D475D">
            <w:pPr>
              <w:rPr>
                <w:rFonts w:ascii="Times" w:eastAsia="SimSun" w:hAnsi="Times" w:cs="Times"/>
                <w:sz w:val="16"/>
                <w:szCs w:val="16"/>
                <w:lang w:val="en-US"/>
              </w:rPr>
            </w:pPr>
            <w:r w:rsidRPr="00975C5B">
              <w:rPr>
                <w:rFonts w:ascii="Times" w:eastAsia="メイリオ" w:hAnsi="Times" w:cs="Times"/>
                <w:kern w:val="24"/>
                <w:sz w:val="16"/>
                <w:szCs w:val="16"/>
              </w:rPr>
              <w:t>L1-RSRP Diff.</w:t>
            </w:r>
          </w:p>
        </w:tc>
        <w:tc>
          <w:tcPr>
            <w:tcW w:w="3282" w:type="dxa"/>
            <w:gridSpan w:val="2"/>
            <w:hideMark/>
          </w:tcPr>
          <w:p w14:paraId="0A4B039D" w14:textId="41F7ACA1" w:rsidR="00522855" w:rsidRPr="00975C5B" w:rsidRDefault="00522855" w:rsidP="009D475D">
            <w:pPr>
              <w:spacing w:after="100" w:afterAutospacing="1"/>
              <w:rPr>
                <w:rFonts w:ascii="Times" w:eastAsia="SimSun" w:hAnsi="Times" w:cs="Times"/>
                <w:sz w:val="16"/>
                <w:szCs w:val="16"/>
                <w:lang w:val="en-US"/>
              </w:rPr>
            </w:pPr>
            <w:r w:rsidRPr="00975C5B">
              <w:rPr>
                <w:rFonts w:ascii="Times" w:eastAsiaTheme="minorEastAsia" w:hAnsi="Times" w:cs="Times"/>
                <w:kern w:val="24"/>
                <w:sz w:val="16"/>
                <w:szCs w:val="16"/>
                <w:lang w:val="en-US"/>
              </w:rPr>
              <w:t>Baseline</w:t>
            </w:r>
            <w:r w:rsidR="003C5E86">
              <w:rPr>
                <w:rFonts w:ascii="Times" w:eastAsiaTheme="minorEastAsia" w:hAnsi="Times" w:cs="Times"/>
                <w:kern w:val="24"/>
                <w:sz w:val="16"/>
                <w:szCs w:val="16"/>
                <w:lang w:val="en-US"/>
              </w:rPr>
              <w:t xml:space="preserve"> </w:t>
            </w:r>
            <w:r w:rsidRPr="00975C5B">
              <w:rPr>
                <w:rFonts w:ascii="Times" w:eastAsiaTheme="minorEastAsia" w:hAnsi="Times" w:cs="Times"/>
                <w:kern w:val="24"/>
                <w:sz w:val="16"/>
                <w:szCs w:val="16"/>
                <w:lang w:val="en-US"/>
              </w:rPr>
              <w:t>(Option 2)</w:t>
            </w:r>
          </w:p>
        </w:tc>
        <w:tc>
          <w:tcPr>
            <w:tcW w:w="1795" w:type="dxa"/>
            <w:hideMark/>
          </w:tcPr>
          <w:p w14:paraId="7AD6510F" w14:textId="0F77506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1.1</w:t>
            </w:r>
          </w:p>
        </w:tc>
        <w:tc>
          <w:tcPr>
            <w:tcW w:w="1796" w:type="dxa"/>
            <w:hideMark/>
          </w:tcPr>
          <w:p w14:paraId="0AF0A10B" w14:textId="3A5F2A68"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3.8</w:t>
            </w:r>
          </w:p>
        </w:tc>
        <w:tc>
          <w:tcPr>
            <w:tcW w:w="1796" w:type="dxa"/>
            <w:hideMark/>
          </w:tcPr>
          <w:p w14:paraId="4C5EC863" w14:textId="2B9D230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7.0</w:t>
            </w:r>
          </w:p>
        </w:tc>
      </w:tr>
      <w:tr w:rsidR="00522855" w:rsidRPr="00975C5B" w14:paraId="15E9FF2E" w14:textId="77777777" w:rsidTr="00A21585">
        <w:tc>
          <w:tcPr>
            <w:tcW w:w="0" w:type="auto"/>
            <w:vMerge/>
            <w:hideMark/>
          </w:tcPr>
          <w:p w14:paraId="3633836F" w14:textId="77777777" w:rsidR="00522855" w:rsidRPr="00975C5B" w:rsidRDefault="00522855" w:rsidP="009D475D">
            <w:pPr>
              <w:spacing w:after="0"/>
              <w:rPr>
                <w:rFonts w:ascii="Times" w:eastAsia="SimSun" w:hAnsi="Times" w:cs="Times"/>
                <w:sz w:val="16"/>
                <w:szCs w:val="16"/>
                <w:lang w:val="en-US"/>
              </w:rPr>
            </w:pPr>
          </w:p>
        </w:tc>
        <w:tc>
          <w:tcPr>
            <w:tcW w:w="797" w:type="dxa"/>
            <w:vMerge w:val="restart"/>
            <w:hideMark/>
          </w:tcPr>
          <w:p w14:paraId="71460DEA" w14:textId="77777777" w:rsidR="00522855" w:rsidRPr="00975C5B" w:rsidRDefault="00522855" w:rsidP="009D475D">
            <w:pPr>
              <w:spacing w:before="100" w:beforeAutospacing="1" w:after="100" w:afterAutospacing="1"/>
              <w:jc w:val="left"/>
              <w:rPr>
                <w:rFonts w:ascii="Times" w:eastAsia="SimSun" w:hAnsi="Times" w:cs="Times"/>
                <w:sz w:val="16"/>
                <w:szCs w:val="16"/>
                <w:lang w:val="en-US"/>
              </w:rPr>
            </w:pPr>
            <w:r>
              <w:rPr>
                <w:rFonts w:ascii="Times" w:eastAsia="メイリオ" w:hAnsi="Times" w:cs="Times"/>
                <w:kern w:val="24"/>
                <w:sz w:val="16"/>
                <w:szCs w:val="16"/>
                <w:lang w:val="en-US"/>
              </w:rPr>
              <w:t>GC</w:t>
            </w:r>
            <w:proofErr w:type="gramStart"/>
            <w:r w:rsidRPr="00975C5B">
              <w:rPr>
                <w:rFonts w:ascii="Times" w:eastAsia="メイリオ" w:hAnsi="Times" w:cs="Times"/>
                <w:kern w:val="24"/>
                <w:sz w:val="16"/>
                <w:szCs w:val="16"/>
                <w:lang w:val="en-US"/>
              </w:rPr>
              <w:t xml:space="preserve">1 </w:t>
            </w:r>
            <w:r>
              <w:rPr>
                <w:rFonts w:ascii="Times" w:eastAsia="メイリオ" w:hAnsi="Times" w:cs="Times"/>
                <w:kern w:val="24"/>
                <w:sz w:val="16"/>
                <w:szCs w:val="16"/>
                <w:lang w:val="en-US"/>
              </w:rPr>
              <w:t xml:space="preserve"> GC</w:t>
            </w:r>
            <w:proofErr w:type="gramEnd"/>
            <w:r w:rsidRPr="00975C5B">
              <w:rPr>
                <w:rFonts w:ascii="Times" w:eastAsia="メイリオ" w:hAnsi="Times" w:cs="Times"/>
                <w:kern w:val="24"/>
                <w:sz w:val="16"/>
                <w:szCs w:val="16"/>
                <w:lang w:val="en-US"/>
              </w:rPr>
              <w:t>2</w:t>
            </w:r>
          </w:p>
        </w:tc>
        <w:tc>
          <w:tcPr>
            <w:tcW w:w="2485" w:type="dxa"/>
            <w:hideMark/>
          </w:tcPr>
          <w:p w14:paraId="2790CCFC"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30km/h</w:t>
            </w:r>
          </w:p>
        </w:tc>
        <w:tc>
          <w:tcPr>
            <w:tcW w:w="1795" w:type="dxa"/>
            <w:hideMark/>
          </w:tcPr>
          <w:p w14:paraId="7914A680" w14:textId="69EAAE49"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3.63 (Case1)</w:t>
            </w:r>
          </w:p>
        </w:tc>
        <w:tc>
          <w:tcPr>
            <w:tcW w:w="1796" w:type="dxa"/>
            <w:hideMark/>
          </w:tcPr>
          <w:p w14:paraId="28447D3B" w14:textId="4242C3BD"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4.95</w:t>
            </w:r>
          </w:p>
        </w:tc>
        <w:tc>
          <w:tcPr>
            <w:tcW w:w="1796" w:type="dxa"/>
            <w:hideMark/>
          </w:tcPr>
          <w:p w14:paraId="6684F64E" w14:textId="17556604"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6.96</w:t>
            </w:r>
          </w:p>
        </w:tc>
      </w:tr>
      <w:tr w:rsidR="00522855" w:rsidRPr="00975C5B" w14:paraId="009F4F6D" w14:textId="77777777" w:rsidTr="00A21585">
        <w:tc>
          <w:tcPr>
            <w:tcW w:w="0" w:type="auto"/>
            <w:vMerge/>
            <w:hideMark/>
          </w:tcPr>
          <w:p w14:paraId="4CEF505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13E90DA4"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BD1ABA"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60km/h</w:t>
            </w:r>
          </w:p>
        </w:tc>
        <w:tc>
          <w:tcPr>
            <w:tcW w:w="1795" w:type="dxa"/>
            <w:hideMark/>
          </w:tcPr>
          <w:p w14:paraId="67B73CB7" w14:textId="4D099F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4.05</w:t>
            </w:r>
          </w:p>
        </w:tc>
        <w:tc>
          <w:tcPr>
            <w:tcW w:w="1796" w:type="dxa"/>
            <w:hideMark/>
          </w:tcPr>
          <w:p w14:paraId="7BA12F17" w14:textId="57FE7862"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3.77 (Case1)</w:t>
            </w:r>
          </w:p>
        </w:tc>
        <w:tc>
          <w:tcPr>
            <w:tcW w:w="1796" w:type="dxa"/>
            <w:hideMark/>
          </w:tcPr>
          <w:p w14:paraId="719873CC" w14:textId="47F9C506"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5.01</w:t>
            </w:r>
          </w:p>
        </w:tc>
      </w:tr>
      <w:tr w:rsidR="00522855" w:rsidRPr="00975C5B" w14:paraId="2BE029E2" w14:textId="77777777" w:rsidTr="00A21585">
        <w:tc>
          <w:tcPr>
            <w:tcW w:w="0" w:type="auto"/>
            <w:vMerge/>
            <w:hideMark/>
          </w:tcPr>
          <w:p w14:paraId="7AB6B4E1" w14:textId="77777777" w:rsidR="00522855" w:rsidRPr="00975C5B" w:rsidRDefault="00522855" w:rsidP="009D475D">
            <w:pPr>
              <w:spacing w:after="0"/>
              <w:rPr>
                <w:rFonts w:ascii="Times" w:eastAsia="SimSun" w:hAnsi="Times" w:cs="Times"/>
                <w:sz w:val="16"/>
                <w:szCs w:val="16"/>
                <w:lang w:val="en-US"/>
              </w:rPr>
            </w:pPr>
          </w:p>
        </w:tc>
        <w:tc>
          <w:tcPr>
            <w:tcW w:w="0" w:type="auto"/>
            <w:vMerge/>
            <w:hideMark/>
          </w:tcPr>
          <w:p w14:paraId="4E4602FD" w14:textId="77777777" w:rsidR="00522855" w:rsidRPr="00975C5B" w:rsidRDefault="00522855" w:rsidP="009D475D">
            <w:pPr>
              <w:spacing w:after="100" w:afterAutospacing="1"/>
              <w:rPr>
                <w:rFonts w:ascii="Times" w:eastAsia="SimSun" w:hAnsi="Times" w:cs="Times"/>
                <w:sz w:val="16"/>
                <w:szCs w:val="16"/>
                <w:lang w:val="en-US"/>
              </w:rPr>
            </w:pPr>
          </w:p>
        </w:tc>
        <w:tc>
          <w:tcPr>
            <w:tcW w:w="2485" w:type="dxa"/>
            <w:hideMark/>
          </w:tcPr>
          <w:p w14:paraId="6EED94D3"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90km/h</w:t>
            </w:r>
          </w:p>
        </w:tc>
        <w:tc>
          <w:tcPr>
            <w:tcW w:w="1795" w:type="dxa"/>
            <w:hideMark/>
          </w:tcPr>
          <w:p w14:paraId="2B735897" w14:textId="61F88852"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5.82</w:t>
            </w:r>
          </w:p>
        </w:tc>
        <w:tc>
          <w:tcPr>
            <w:tcW w:w="1796" w:type="dxa"/>
            <w:hideMark/>
          </w:tcPr>
          <w:p w14:paraId="031A6F1A" w14:textId="6CCB3A1E"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4.06</w:t>
            </w:r>
          </w:p>
        </w:tc>
        <w:tc>
          <w:tcPr>
            <w:tcW w:w="1796" w:type="dxa"/>
            <w:hideMark/>
          </w:tcPr>
          <w:p w14:paraId="2824EE8C" w14:textId="585D3752"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3.10 (Case1)</w:t>
            </w:r>
          </w:p>
        </w:tc>
      </w:tr>
      <w:tr w:rsidR="00522855" w:rsidRPr="00975C5B" w14:paraId="4D86D848" w14:textId="77777777" w:rsidTr="00A21585">
        <w:tc>
          <w:tcPr>
            <w:tcW w:w="0" w:type="auto"/>
            <w:vMerge/>
            <w:hideMark/>
          </w:tcPr>
          <w:p w14:paraId="51B39659" w14:textId="77777777" w:rsidR="00522855" w:rsidRPr="00975C5B" w:rsidRDefault="00522855" w:rsidP="009D475D">
            <w:pPr>
              <w:spacing w:after="0"/>
              <w:rPr>
                <w:rFonts w:ascii="Times" w:eastAsia="SimSun" w:hAnsi="Times" w:cs="Times"/>
                <w:sz w:val="16"/>
                <w:szCs w:val="16"/>
                <w:lang w:val="en-US"/>
              </w:rPr>
            </w:pPr>
          </w:p>
        </w:tc>
        <w:tc>
          <w:tcPr>
            <w:tcW w:w="797" w:type="dxa"/>
            <w:hideMark/>
          </w:tcPr>
          <w:p w14:paraId="719BA69A" w14:textId="77777777" w:rsidR="00522855" w:rsidRPr="00975C5B" w:rsidRDefault="00522855" w:rsidP="009D475D">
            <w:pPr>
              <w:spacing w:after="100" w:afterAutospacing="1"/>
              <w:rPr>
                <w:rFonts w:ascii="Times" w:eastAsia="SimSun" w:hAnsi="Times" w:cs="Times"/>
                <w:sz w:val="16"/>
                <w:szCs w:val="16"/>
                <w:lang w:val="en-US"/>
              </w:rPr>
            </w:pPr>
            <w:r>
              <w:rPr>
                <w:rFonts w:ascii="Times" w:eastAsia="メイリオ" w:hAnsi="Times" w:cs="Times"/>
                <w:kern w:val="24"/>
                <w:sz w:val="16"/>
                <w:szCs w:val="16"/>
                <w:lang w:val="en-US"/>
              </w:rPr>
              <w:t>GC</w:t>
            </w:r>
            <w:r w:rsidRPr="00975C5B">
              <w:rPr>
                <w:rFonts w:ascii="Times" w:eastAsia="メイリオ" w:hAnsi="Times" w:cs="Times"/>
                <w:kern w:val="24"/>
                <w:sz w:val="16"/>
                <w:szCs w:val="16"/>
                <w:lang w:val="en-US"/>
              </w:rPr>
              <w:t>3</w:t>
            </w:r>
          </w:p>
        </w:tc>
        <w:tc>
          <w:tcPr>
            <w:tcW w:w="2485" w:type="dxa"/>
            <w:hideMark/>
          </w:tcPr>
          <w:p w14:paraId="7B534CB7" w14:textId="77777777" w:rsidR="00522855" w:rsidRPr="00975C5B" w:rsidRDefault="00522855" w:rsidP="009D475D">
            <w:pPr>
              <w:spacing w:after="100" w:afterAutospacing="1"/>
              <w:ind w:firstLine="86"/>
              <w:rPr>
                <w:rFonts w:ascii="Times" w:eastAsia="SimSun" w:hAnsi="Times" w:cs="Times"/>
                <w:sz w:val="16"/>
                <w:szCs w:val="16"/>
                <w:lang w:val="en-US"/>
              </w:rPr>
            </w:pPr>
            <w:r w:rsidRPr="00975C5B">
              <w:rPr>
                <w:rFonts w:ascii="Times" w:eastAsiaTheme="minorEastAsia" w:hAnsi="Times" w:cs="Times"/>
                <w:kern w:val="24"/>
                <w:sz w:val="16"/>
                <w:szCs w:val="16"/>
                <w:lang w:val="en-US"/>
              </w:rPr>
              <w:t>30:60:90km/h=</w:t>
            </w:r>
            <w:proofErr w:type="gramStart"/>
            <w:r w:rsidRPr="00975C5B">
              <w:rPr>
                <w:rFonts w:ascii="Times" w:eastAsiaTheme="minorEastAsia" w:hAnsi="Times" w:cs="Times"/>
                <w:kern w:val="24"/>
                <w:sz w:val="16"/>
                <w:szCs w:val="16"/>
                <w:lang w:val="en-US"/>
              </w:rPr>
              <w:t>1:1:1:1:1:1</w:t>
            </w:r>
            <w:proofErr w:type="gramEnd"/>
          </w:p>
        </w:tc>
        <w:tc>
          <w:tcPr>
            <w:tcW w:w="1795" w:type="dxa"/>
            <w:hideMark/>
          </w:tcPr>
          <w:p w14:paraId="45B3028A" w14:textId="36B7C281"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3.62</w:t>
            </w:r>
          </w:p>
        </w:tc>
        <w:tc>
          <w:tcPr>
            <w:tcW w:w="1796" w:type="dxa"/>
            <w:hideMark/>
          </w:tcPr>
          <w:p w14:paraId="7F753DEC" w14:textId="0870F720" w:rsidR="00522855" w:rsidRPr="00975C5B" w:rsidRDefault="00460EA1" w:rsidP="009D475D">
            <w:pPr>
              <w:spacing w:after="100" w:afterAutospacing="1"/>
              <w:ind w:firstLine="86"/>
              <w:rPr>
                <w:rFonts w:ascii="Times" w:eastAsia="SimSun" w:hAnsi="Times" w:cs="Times"/>
                <w:sz w:val="16"/>
                <w:szCs w:val="16"/>
                <w:lang w:val="en-US"/>
              </w:rPr>
            </w:pPr>
            <w:r w:rsidRPr="00460EA1">
              <w:rPr>
                <w:rFonts w:ascii="Times" w:eastAsiaTheme="minorEastAsia" w:hAnsi="Times" w:cs="Times"/>
                <w:kern w:val="24"/>
                <w:sz w:val="16"/>
                <w:szCs w:val="16"/>
                <w:lang w:val="en-US"/>
              </w:rPr>
              <w:t>3.79</w:t>
            </w:r>
          </w:p>
        </w:tc>
        <w:tc>
          <w:tcPr>
            <w:tcW w:w="1796" w:type="dxa"/>
            <w:hideMark/>
          </w:tcPr>
          <w:p w14:paraId="4FD5861D" w14:textId="111C3C78" w:rsidR="00522855" w:rsidRPr="00975C5B" w:rsidRDefault="00CC1928" w:rsidP="009D475D">
            <w:pPr>
              <w:spacing w:after="100" w:afterAutospacing="1"/>
              <w:ind w:firstLine="86"/>
              <w:rPr>
                <w:rFonts w:ascii="Times" w:eastAsia="SimSun" w:hAnsi="Times" w:cs="Times"/>
                <w:sz w:val="16"/>
                <w:szCs w:val="16"/>
                <w:lang w:val="en-US"/>
              </w:rPr>
            </w:pPr>
            <w:r w:rsidRPr="00CC1928">
              <w:rPr>
                <w:rFonts w:ascii="Times" w:eastAsiaTheme="minorEastAsia" w:hAnsi="Times" w:cs="Times"/>
                <w:kern w:val="24"/>
                <w:sz w:val="16"/>
                <w:szCs w:val="16"/>
                <w:lang w:val="en-US"/>
              </w:rPr>
              <w:t>4.11</w:t>
            </w:r>
          </w:p>
        </w:tc>
      </w:tr>
    </w:tbl>
    <w:p w14:paraId="16CE0AAF" w14:textId="7A542499" w:rsidR="008E1CC2" w:rsidRDefault="00BD7CDD" w:rsidP="00BD7CDD">
      <w:pPr>
        <w:spacing w:before="240"/>
        <w:rPr>
          <w:rFonts w:eastAsia="SimSun"/>
          <w:lang w:val="en-US" w:eastAsia="zh-CN"/>
        </w:rPr>
      </w:pPr>
      <w:r w:rsidRPr="00A816E8">
        <w:rPr>
          <w:rFonts w:eastAsia="SimSun" w:hint="eastAsia"/>
          <w:lang w:val="en-US" w:eastAsia="zh-CN"/>
        </w:rPr>
        <w:t>A</w:t>
      </w:r>
      <w:r w:rsidRPr="00A816E8">
        <w:rPr>
          <w:rFonts w:eastAsia="SimSun"/>
          <w:lang w:val="en-US" w:eastAsia="zh-CN"/>
        </w:rPr>
        <w:t>s</w:t>
      </w:r>
      <w:r>
        <w:rPr>
          <w:rFonts w:eastAsia="SimSun"/>
          <w:lang w:val="en-US" w:eastAsia="zh-CN"/>
        </w:rPr>
        <w:t xml:space="preserve"> shown in Tab</w:t>
      </w:r>
      <w:r w:rsidR="00E126B9">
        <w:rPr>
          <w:rFonts w:eastAsia="SimSun"/>
          <w:lang w:val="en-US" w:eastAsia="zh-CN"/>
        </w:rPr>
        <w:t>le</w:t>
      </w:r>
      <w:r>
        <w:rPr>
          <w:rFonts w:eastAsia="SimSun"/>
          <w:lang w:val="en-US" w:eastAsia="zh-CN"/>
        </w:rPr>
        <w:t>.</w:t>
      </w:r>
      <w:r w:rsidR="003A42B3">
        <w:rPr>
          <w:rFonts w:eastAsia="SimSun"/>
          <w:lang w:val="en-US" w:eastAsia="zh-CN"/>
        </w:rPr>
        <w:t>1</w:t>
      </w:r>
      <w:r w:rsidR="00017D64">
        <w:rPr>
          <w:rFonts w:eastAsia="SimSun"/>
          <w:lang w:val="en-US" w:eastAsia="zh-CN"/>
        </w:rPr>
        <w:t>7</w:t>
      </w:r>
      <w:r w:rsidR="003A42B3">
        <w:rPr>
          <w:rFonts w:eastAsia="SimSun"/>
          <w:lang w:val="en-US" w:eastAsia="zh-CN"/>
        </w:rPr>
        <w:t xml:space="preserve"> </w:t>
      </w:r>
      <w:r>
        <w:rPr>
          <w:rFonts w:eastAsia="SimSun"/>
          <w:lang w:val="en-US" w:eastAsia="zh-CN"/>
        </w:rPr>
        <w:t xml:space="preserve">for Pattern </w:t>
      </w:r>
      <w:r w:rsidR="00A76FBA">
        <w:rPr>
          <w:rFonts w:eastAsia="SimSun"/>
          <w:lang w:val="en-US" w:eastAsia="zh-CN"/>
        </w:rPr>
        <w:t>B</w:t>
      </w:r>
      <w:r>
        <w:rPr>
          <w:rFonts w:eastAsia="SimSun"/>
          <w:lang w:val="en-US" w:eastAsia="zh-CN"/>
        </w:rPr>
        <w:t xml:space="preserve">, </w:t>
      </w:r>
      <w:r w:rsidR="008E1CC2">
        <w:rPr>
          <w:rFonts w:eastAsia="SimSun"/>
          <w:lang w:val="en-US" w:eastAsia="zh-CN"/>
        </w:rPr>
        <w:t xml:space="preserve">the </w:t>
      </w:r>
      <w:r w:rsidR="00431C32">
        <w:rPr>
          <w:rFonts w:eastAsia="SimSun"/>
          <w:lang w:val="en-US" w:eastAsia="zh-CN"/>
        </w:rPr>
        <w:t>similar</w:t>
      </w:r>
      <w:r w:rsidR="008E1CC2">
        <w:rPr>
          <w:rFonts w:eastAsia="SimSun"/>
          <w:lang w:val="en-US" w:eastAsia="zh-CN"/>
        </w:rPr>
        <w:t xml:space="preserve"> tendency could be observed</w:t>
      </w:r>
      <w:r w:rsidR="00431C32">
        <w:rPr>
          <w:rFonts w:eastAsia="SimSun"/>
          <w:lang w:val="en-US" w:eastAsia="zh-CN"/>
        </w:rPr>
        <w:t xml:space="preserve">. For example, </w:t>
      </w:r>
      <w:r w:rsidR="00060F18" w:rsidRPr="00060F18">
        <w:rPr>
          <w:rFonts w:eastAsia="SimSun"/>
          <w:lang w:val="en-US" w:eastAsia="zh-CN"/>
        </w:rPr>
        <w:t xml:space="preserve">the AI/ML model trained with data </w:t>
      </w:r>
      <w:r w:rsidR="00E126B9">
        <w:rPr>
          <w:rFonts w:eastAsia="SimSun"/>
          <w:lang w:val="en-US" w:eastAsia="zh-CN"/>
        </w:rPr>
        <w:t>generated with</w:t>
      </w:r>
      <w:r w:rsidR="00060F18" w:rsidRPr="00060F18">
        <w:rPr>
          <w:rFonts w:eastAsia="SimSun"/>
          <w:lang w:val="en-US" w:eastAsia="zh-CN"/>
        </w:rPr>
        <w:t xml:space="preserve"> UE speed </w:t>
      </w:r>
      <w:r w:rsidR="00060F18">
        <w:rPr>
          <w:rFonts w:eastAsia="SimSun"/>
          <w:lang w:val="en-US" w:eastAsia="zh-CN"/>
        </w:rPr>
        <w:t>6</w:t>
      </w:r>
      <w:r w:rsidR="00060F18" w:rsidRPr="00060F18">
        <w:rPr>
          <w:rFonts w:eastAsia="SimSun"/>
          <w:lang w:val="en-US" w:eastAsia="zh-CN"/>
        </w:rPr>
        <w:t xml:space="preserve">0km/h </w:t>
      </w:r>
      <w:r w:rsidR="00E126B9">
        <w:rPr>
          <w:rFonts w:eastAsia="SimSun"/>
          <w:lang w:val="en-US" w:eastAsia="zh-CN"/>
        </w:rPr>
        <w:t>achieves</w:t>
      </w:r>
      <w:r w:rsidR="00060F18" w:rsidRPr="00060F18">
        <w:rPr>
          <w:rFonts w:eastAsia="SimSun"/>
          <w:lang w:val="en-US" w:eastAsia="zh-CN"/>
        </w:rPr>
        <w:t xml:space="preserve"> the average L1-RSRP difference </w:t>
      </w:r>
      <w:r w:rsidR="00060F18">
        <w:rPr>
          <w:rFonts w:eastAsia="SimSun"/>
          <w:lang w:val="en-US" w:eastAsia="zh-CN"/>
        </w:rPr>
        <w:t>6.96</w:t>
      </w:r>
      <w:r w:rsidR="00060F18" w:rsidRPr="00060F18">
        <w:rPr>
          <w:rFonts w:eastAsia="SimSun"/>
          <w:lang w:val="en-US" w:eastAsia="zh-CN"/>
        </w:rPr>
        <w:t xml:space="preserve">dB when it is applied to data </w:t>
      </w:r>
      <w:r w:rsidR="00E126B9">
        <w:rPr>
          <w:rFonts w:eastAsia="SimSun"/>
          <w:lang w:val="en-US" w:eastAsia="zh-CN"/>
        </w:rPr>
        <w:t>generated with</w:t>
      </w:r>
      <w:r w:rsidR="00060F18" w:rsidRPr="00060F18">
        <w:rPr>
          <w:rFonts w:eastAsia="SimSun"/>
          <w:lang w:val="en-US" w:eastAsia="zh-CN"/>
        </w:rPr>
        <w:t xml:space="preserve"> UE speed </w:t>
      </w:r>
      <w:r w:rsidR="00060F18">
        <w:rPr>
          <w:rFonts w:eastAsia="SimSun"/>
          <w:lang w:val="en-US" w:eastAsia="zh-CN"/>
        </w:rPr>
        <w:t>9</w:t>
      </w:r>
      <w:r w:rsidR="00060F18" w:rsidRPr="00060F18">
        <w:rPr>
          <w:rFonts w:eastAsia="SimSun"/>
          <w:lang w:val="en-US" w:eastAsia="zh-CN"/>
        </w:rPr>
        <w:t xml:space="preserve">0km/h, which is still </w:t>
      </w:r>
      <w:r w:rsidR="00E126B9">
        <w:rPr>
          <w:rFonts w:eastAsia="SimSun"/>
          <w:lang w:val="en-US" w:eastAsia="zh-CN"/>
        </w:rPr>
        <w:t xml:space="preserve">7.0dB </w:t>
      </w:r>
      <w:r w:rsidR="00060F18" w:rsidRPr="00060F18">
        <w:rPr>
          <w:rFonts w:eastAsia="SimSun"/>
          <w:lang w:val="en-US" w:eastAsia="zh-CN"/>
        </w:rPr>
        <w:t>small</w:t>
      </w:r>
      <w:r w:rsidR="00E126B9">
        <w:rPr>
          <w:rFonts w:eastAsia="SimSun"/>
          <w:lang w:val="en-US" w:eastAsia="zh-CN"/>
        </w:rPr>
        <w:t>er</w:t>
      </w:r>
      <w:r w:rsidR="00060F18" w:rsidRPr="00060F18">
        <w:rPr>
          <w:rFonts w:eastAsia="SimSun"/>
          <w:lang w:val="en-US" w:eastAsia="zh-CN"/>
        </w:rPr>
        <w:t xml:space="preserve"> than baseline</w:t>
      </w:r>
      <w:r w:rsidR="004D4D6B">
        <w:rPr>
          <w:rFonts w:eastAsia="SimSun"/>
          <w:lang w:val="en-US" w:eastAsia="zh-CN"/>
        </w:rPr>
        <w:t xml:space="preserve">. Also, </w:t>
      </w:r>
      <w:r w:rsidR="004D4D6B" w:rsidRPr="004D4D6B">
        <w:rPr>
          <w:rFonts w:eastAsia="SimSun"/>
          <w:lang w:val="en-US" w:eastAsia="zh-CN"/>
        </w:rPr>
        <w:t>the AI/ML</w:t>
      </w:r>
      <w:r w:rsidR="00E126B9">
        <w:rPr>
          <w:rFonts w:eastAsia="SimSun"/>
          <w:lang w:val="en-US" w:eastAsia="zh-CN"/>
        </w:rPr>
        <w:t xml:space="preserve"> </w:t>
      </w:r>
      <w:r w:rsidR="004D4D6B" w:rsidRPr="004D4D6B">
        <w:rPr>
          <w:rFonts w:eastAsia="SimSun"/>
          <w:lang w:val="en-US" w:eastAsia="zh-CN"/>
        </w:rPr>
        <w:t xml:space="preserve">trained with </w:t>
      </w:r>
      <w:r w:rsidR="00E126B9">
        <w:rPr>
          <w:rFonts w:eastAsia="SimSun"/>
          <w:lang w:val="en-US" w:eastAsia="zh-CN"/>
        </w:rPr>
        <w:t xml:space="preserve">the </w:t>
      </w:r>
      <w:r w:rsidR="004D4D6B" w:rsidRPr="004D4D6B">
        <w:rPr>
          <w:rFonts w:eastAsia="SimSun"/>
          <w:lang w:val="en-US" w:eastAsia="zh-CN"/>
        </w:rPr>
        <w:t>mixed data from different UE speed</w:t>
      </w:r>
      <w:r w:rsidR="004D4D6B">
        <w:rPr>
          <w:rFonts w:eastAsia="SimSun"/>
          <w:lang w:val="en-US" w:eastAsia="zh-CN"/>
        </w:rPr>
        <w:t xml:space="preserve"> </w:t>
      </w:r>
      <w:r w:rsidR="00E126B9">
        <w:rPr>
          <w:rFonts w:eastAsia="SimSun"/>
          <w:lang w:val="en-US" w:eastAsia="zh-CN"/>
        </w:rPr>
        <w:t>provides</w:t>
      </w:r>
      <w:r w:rsidR="004D4D6B">
        <w:rPr>
          <w:rFonts w:eastAsia="SimSun"/>
          <w:lang w:val="en-US" w:eastAsia="zh-CN"/>
        </w:rPr>
        <w:t xml:space="preserve"> the </w:t>
      </w:r>
      <w:r w:rsidR="00D65184">
        <w:rPr>
          <w:rFonts w:eastAsia="SimSun"/>
          <w:lang w:val="en-US" w:eastAsia="zh-CN"/>
        </w:rPr>
        <w:t>acceptable</w:t>
      </w:r>
      <w:r w:rsidR="004D4D6B">
        <w:rPr>
          <w:rFonts w:eastAsia="SimSun"/>
          <w:lang w:val="en-US" w:eastAsia="zh-CN"/>
        </w:rPr>
        <w:t xml:space="preserve"> performance</w:t>
      </w:r>
      <w:r w:rsidR="004D4D6B" w:rsidRPr="004D4D6B">
        <w:rPr>
          <w:rFonts w:eastAsia="SimSun"/>
          <w:lang w:val="en-US" w:eastAsia="zh-CN"/>
        </w:rPr>
        <w:t>.</w:t>
      </w:r>
    </w:p>
    <w:p w14:paraId="29EA7ABE" w14:textId="090D0430" w:rsidR="0021522A" w:rsidRPr="00331FFA" w:rsidRDefault="0021522A" w:rsidP="0021522A">
      <w:pPr>
        <w:spacing w:beforeLines="100" w:before="240" w:after="0"/>
        <w:rPr>
          <w:rFonts w:eastAsia="游明朝"/>
          <w:b/>
          <w:sz w:val="22"/>
          <w:szCs w:val="22"/>
          <w:lang w:val="en-US"/>
        </w:rPr>
      </w:pPr>
      <w:bookmarkStart w:id="15" w:name="_Hlk131526579"/>
      <w:r w:rsidRPr="007C7407">
        <w:rPr>
          <w:rFonts w:eastAsia="游明朝"/>
          <w:b/>
          <w:sz w:val="22"/>
          <w:szCs w:val="22"/>
          <w:u w:val="single"/>
          <w:lang w:val="en-US"/>
        </w:rPr>
        <w:t xml:space="preserve">Observation </w:t>
      </w:r>
      <w:r w:rsidR="003A42B3">
        <w:rPr>
          <w:rFonts w:eastAsia="游明朝"/>
          <w:b/>
          <w:sz w:val="22"/>
          <w:szCs w:val="22"/>
          <w:u w:val="single"/>
          <w:lang w:val="en-US"/>
        </w:rPr>
        <w:t>7</w:t>
      </w:r>
      <w:r>
        <w:rPr>
          <w:rFonts w:eastAsia="游明朝"/>
          <w:b/>
          <w:sz w:val="22"/>
          <w:szCs w:val="22"/>
          <w:u w:val="single"/>
          <w:lang w:val="en-US"/>
        </w:rPr>
        <w:t xml:space="preserve">: </w:t>
      </w:r>
      <w:r w:rsidRPr="00331FFA">
        <w:rPr>
          <w:rFonts w:eastAsia="游明朝"/>
          <w:b/>
          <w:sz w:val="22"/>
          <w:szCs w:val="22"/>
          <w:lang w:val="en-US"/>
        </w:rPr>
        <w:t xml:space="preserve">For </w:t>
      </w:r>
      <w:r w:rsidR="00E126B9">
        <w:rPr>
          <w:rFonts w:eastAsia="游明朝"/>
          <w:b/>
          <w:sz w:val="22"/>
          <w:szCs w:val="22"/>
          <w:lang w:val="en-US"/>
        </w:rPr>
        <w:t>temporal</w:t>
      </w:r>
      <w:r w:rsidR="00D65184">
        <w:rPr>
          <w:rFonts w:eastAsia="游明朝"/>
          <w:b/>
          <w:sz w:val="22"/>
          <w:szCs w:val="22"/>
          <w:lang w:val="en-US"/>
        </w:rPr>
        <w:t xml:space="preserve"> beam</w:t>
      </w:r>
      <w:r w:rsidRPr="00331FFA">
        <w:rPr>
          <w:rFonts w:eastAsia="游明朝"/>
          <w:b/>
          <w:sz w:val="22"/>
          <w:szCs w:val="22"/>
          <w:lang w:val="en-US"/>
        </w:rPr>
        <w:t xml:space="preserve"> prediction</w:t>
      </w:r>
      <w:r w:rsidR="00D65184">
        <w:rPr>
          <w:rFonts w:eastAsia="游明朝"/>
          <w:b/>
          <w:sz w:val="22"/>
          <w:szCs w:val="22"/>
          <w:lang w:val="en-US"/>
        </w:rPr>
        <w:t xml:space="preserve"> </w:t>
      </w:r>
      <w:r w:rsidR="00FE68AF">
        <w:rPr>
          <w:rFonts w:eastAsia="游明朝"/>
          <w:b/>
          <w:sz w:val="22"/>
          <w:szCs w:val="22"/>
          <w:lang w:val="en-US"/>
        </w:rPr>
        <w:t xml:space="preserve">Pattern A </w:t>
      </w:r>
      <w:r w:rsidR="00D65184">
        <w:rPr>
          <w:rFonts w:eastAsia="游明朝"/>
          <w:b/>
          <w:sz w:val="22"/>
          <w:szCs w:val="22"/>
          <w:lang w:val="en-US"/>
        </w:rPr>
        <w:t xml:space="preserve">and </w:t>
      </w:r>
      <w:r w:rsidR="00FE68AF">
        <w:rPr>
          <w:rFonts w:eastAsia="游明朝"/>
          <w:b/>
          <w:sz w:val="22"/>
          <w:szCs w:val="22"/>
          <w:lang w:val="en-US"/>
        </w:rPr>
        <w:t>Pattern B</w:t>
      </w:r>
      <w:r>
        <w:rPr>
          <w:rFonts w:eastAsia="游明朝"/>
          <w:b/>
          <w:sz w:val="22"/>
          <w:szCs w:val="22"/>
          <w:lang w:val="en-US"/>
        </w:rPr>
        <w:t>:</w:t>
      </w:r>
    </w:p>
    <w:p w14:paraId="2373985A" w14:textId="68544AAD" w:rsidR="0021522A" w:rsidRDefault="0021522A" w:rsidP="0021522A">
      <w:pPr>
        <w:pStyle w:val="aff6"/>
        <w:numPr>
          <w:ilvl w:val="0"/>
          <w:numId w:val="42"/>
        </w:numPr>
        <w:spacing w:after="0"/>
        <w:ind w:leftChars="0"/>
        <w:rPr>
          <w:rFonts w:eastAsia="游明朝"/>
          <w:b/>
          <w:sz w:val="22"/>
          <w:szCs w:val="22"/>
          <w:lang w:val="en-US"/>
        </w:rPr>
      </w:pPr>
      <w:r>
        <w:rPr>
          <w:rFonts w:eastAsia="游明朝"/>
          <w:b/>
          <w:sz w:val="22"/>
          <w:szCs w:val="22"/>
          <w:lang w:val="en-US"/>
        </w:rPr>
        <w:t xml:space="preserve">The AI/ML </w:t>
      </w:r>
      <w:r w:rsidR="00A33A05">
        <w:rPr>
          <w:rFonts w:eastAsia="游明朝"/>
          <w:b/>
          <w:sz w:val="22"/>
          <w:szCs w:val="22"/>
          <w:lang w:val="en-US"/>
        </w:rPr>
        <w:t xml:space="preserve">model </w:t>
      </w:r>
      <w:r>
        <w:rPr>
          <w:rFonts w:eastAsia="游明朝"/>
          <w:b/>
          <w:sz w:val="22"/>
          <w:szCs w:val="22"/>
          <w:lang w:val="en-US"/>
        </w:rPr>
        <w:t xml:space="preserve">trained with mixed </w:t>
      </w:r>
      <w:r w:rsidR="00D65184">
        <w:rPr>
          <w:rFonts w:eastAsia="游明朝"/>
          <w:b/>
          <w:sz w:val="22"/>
          <w:szCs w:val="22"/>
          <w:lang w:val="en-US"/>
        </w:rPr>
        <w:t>data from different UE speed</w:t>
      </w:r>
      <w:r>
        <w:rPr>
          <w:rFonts w:eastAsia="游明朝"/>
          <w:b/>
          <w:sz w:val="22"/>
          <w:szCs w:val="22"/>
          <w:lang w:val="en-US"/>
        </w:rPr>
        <w:t xml:space="preserve"> could provide acceptable generalization performance.</w:t>
      </w:r>
    </w:p>
    <w:p w14:paraId="4FFEF997" w14:textId="26DC1757" w:rsidR="00A33A05" w:rsidRPr="00081438" w:rsidRDefault="00A33A05" w:rsidP="0021522A">
      <w:pPr>
        <w:pStyle w:val="aff6"/>
        <w:numPr>
          <w:ilvl w:val="0"/>
          <w:numId w:val="42"/>
        </w:numPr>
        <w:spacing w:after="0"/>
        <w:ind w:leftChars="0"/>
        <w:rPr>
          <w:rFonts w:eastAsia="游明朝"/>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he AI/ML model trained with data from </w:t>
      </w:r>
      <w:proofErr w:type="gramStart"/>
      <w:r>
        <w:rPr>
          <w:rFonts w:eastAsia="SimSun"/>
          <w:b/>
          <w:sz w:val="22"/>
          <w:szCs w:val="22"/>
          <w:lang w:val="en-US" w:eastAsia="zh-CN"/>
        </w:rPr>
        <w:t>low speed</w:t>
      </w:r>
      <w:proofErr w:type="gramEnd"/>
      <w:r>
        <w:rPr>
          <w:rFonts w:eastAsia="SimSun"/>
          <w:b/>
          <w:sz w:val="22"/>
          <w:szCs w:val="22"/>
          <w:lang w:val="en-US" w:eastAsia="zh-CN"/>
        </w:rPr>
        <w:t xml:space="preserve"> UE could </w:t>
      </w:r>
      <w:r w:rsidR="00F10E6C">
        <w:rPr>
          <w:rFonts w:eastAsia="SimSun"/>
          <w:b/>
          <w:sz w:val="22"/>
          <w:szCs w:val="22"/>
          <w:lang w:val="en-US" w:eastAsia="zh-CN"/>
        </w:rPr>
        <w:t xml:space="preserve">still provide better performance than baseline method, </w:t>
      </w:r>
      <w:r w:rsidR="00CB7914">
        <w:rPr>
          <w:rFonts w:eastAsia="SimSun"/>
          <w:b/>
          <w:sz w:val="22"/>
          <w:szCs w:val="22"/>
          <w:lang w:val="en-US" w:eastAsia="zh-CN"/>
        </w:rPr>
        <w:t>when it is applied to the data from high speed UE with the same time par</w:t>
      </w:r>
      <w:r w:rsidR="00A0191F">
        <w:rPr>
          <w:rFonts w:eastAsia="SimSun"/>
          <w:b/>
          <w:sz w:val="22"/>
          <w:szCs w:val="22"/>
          <w:lang w:val="en-US" w:eastAsia="zh-CN"/>
        </w:rPr>
        <w:t>ameters.</w:t>
      </w:r>
    </w:p>
    <w:bookmarkEnd w:id="7"/>
    <w:bookmarkEnd w:id="15"/>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E56B694"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8B6B6A">
        <w:rPr>
          <w:sz w:val="22"/>
          <w:szCs w:val="22"/>
          <w:lang w:val="en-US"/>
        </w:rPr>
        <w:t>evaluation</w:t>
      </w:r>
      <w:r w:rsidR="00122AF0" w:rsidRPr="002A511E">
        <w:rPr>
          <w:sz w:val="22"/>
          <w:szCs w:val="22"/>
          <w:lang w:val="en-US"/>
        </w:rPr>
        <w:t xml:space="preserve"> on</w:t>
      </w:r>
      <w:r w:rsidR="00122AF0" w:rsidRPr="007E607B">
        <w:rPr>
          <w:sz w:val="22"/>
          <w:szCs w:val="22"/>
          <w:lang w:val="en-US"/>
        </w:rPr>
        <w:t xml:space="preserve"> </w:t>
      </w:r>
      <w:r w:rsidR="008B6B6A">
        <w:rPr>
          <w:sz w:val="22"/>
          <w:szCs w:val="22"/>
          <w:lang w:val="en-US"/>
        </w:rPr>
        <w:t>AI/ML for beam management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269A5">
        <w:rPr>
          <w:rFonts w:eastAsiaTheme="minorEastAsia"/>
          <w:sz w:val="22"/>
          <w:szCs w:val="22"/>
          <w:lang w:val="en-US"/>
        </w:rPr>
        <w:t>observations</w:t>
      </w:r>
      <w:r w:rsidR="006269A5" w:rsidRPr="00BA56A1">
        <w:rPr>
          <w:rFonts w:eastAsiaTheme="minorEastAsia" w:hint="eastAsia"/>
          <w:sz w:val="22"/>
          <w:szCs w:val="22"/>
          <w:lang w:val="en-US"/>
        </w:rPr>
        <w:t xml:space="preserve"> </w:t>
      </w:r>
      <w:r w:rsidR="006269A5">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012D75C9" w14:textId="77777777" w:rsidR="005E1A75" w:rsidRPr="00D5712D" w:rsidRDefault="005E1A75" w:rsidP="005E1A75">
      <w:pPr>
        <w:spacing w:afterLines="50"/>
        <w:rPr>
          <w:rFonts w:eastAsia="SimSun"/>
          <w:b/>
          <w:bCs/>
          <w:sz w:val="22"/>
          <w:lang w:val="en-US" w:eastAsia="zh-CN"/>
        </w:rPr>
      </w:pPr>
      <w:r w:rsidRPr="00D5712D">
        <w:rPr>
          <w:rFonts w:eastAsia="SimSun" w:hint="eastAsia"/>
          <w:b/>
          <w:bCs/>
          <w:sz w:val="22"/>
          <w:u w:val="single"/>
          <w:lang w:val="en-US" w:eastAsia="zh-CN"/>
        </w:rPr>
        <w:t>O</w:t>
      </w:r>
      <w:r w:rsidRPr="00D5712D">
        <w:rPr>
          <w:rFonts w:eastAsia="SimSun"/>
          <w:b/>
          <w:bCs/>
          <w:sz w:val="22"/>
          <w:u w:val="single"/>
          <w:lang w:val="en-US" w:eastAsia="zh-CN"/>
        </w:rPr>
        <w:t>bservation 1:</w:t>
      </w:r>
      <w:r w:rsidRPr="00D5712D">
        <w:rPr>
          <w:rFonts w:eastAsia="SimSun"/>
          <w:b/>
          <w:bCs/>
          <w:sz w:val="22"/>
          <w:lang w:val="en-US" w:eastAsia="zh-CN"/>
        </w:rPr>
        <w:t xml:space="preserve"> The correlation between predicted L1-RSRP difference and existing KPIs is not tightly bounded.</w:t>
      </w:r>
    </w:p>
    <w:p w14:paraId="0305DD57" w14:textId="480C5598" w:rsidR="005E1A75" w:rsidRDefault="005E1A75" w:rsidP="005E1A75">
      <w:pPr>
        <w:spacing w:beforeLines="100" w:before="240" w:after="0"/>
        <w:rPr>
          <w:rFonts w:eastAsia="SimSun"/>
          <w:b/>
          <w:bCs/>
          <w:sz w:val="22"/>
          <w:lang w:val="en-US" w:eastAsia="zh-CN"/>
        </w:rPr>
      </w:pPr>
      <w:r w:rsidRPr="00D5712D">
        <w:rPr>
          <w:rFonts w:eastAsia="SimSun"/>
          <w:b/>
          <w:bCs/>
          <w:sz w:val="22"/>
          <w:u w:val="single"/>
          <w:lang w:val="en-US" w:eastAsia="zh-CN"/>
        </w:rPr>
        <w:t>Observation 2:</w:t>
      </w:r>
      <w:r w:rsidRPr="00D5712D">
        <w:rPr>
          <w:rFonts w:eastAsia="SimSun"/>
          <w:b/>
          <w:bCs/>
          <w:sz w:val="22"/>
          <w:lang w:val="en-US" w:eastAsia="zh-CN"/>
        </w:rPr>
        <w:t xml:space="preserve"> The predicted L1-RSRP difference cannot be used solely for model monitoring.</w:t>
      </w:r>
    </w:p>
    <w:p w14:paraId="5F12D5EC" w14:textId="77777777" w:rsidR="005E1A75" w:rsidRPr="005E1A75" w:rsidRDefault="005E1A75" w:rsidP="005E1A75">
      <w:pPr>
        <w:spacing w:beforeLines="100" w:before="240" w:after="0"/>
        <w:rPr>
          <w:rFonts w:eastAsia="游明朝"/>
          <w:b/>
          <w:bCs/>
          <w:sz w:val="22"/>
          <w:szCs w:val="22"/>
          <w:u w:val="single"/>
          <w:lang w:val="en-US"/>
        </w:rPr>
      </w:pPr>
      <w:r w:rsidRPr="005E1A75">
        <w:rPr>
          <w:rFonts w:eastAsia="游明朝" w:hint="eastAsia"/>
          <w:b/>
          <w:bCs/>
          <w:sz w:val="22"/>
          <w:szCs w:val="22"/>
          <w:u w:val="single"/>
          <w:lang w:val="en-US"/>
        </w:rPr>
        <w:t>O</w:t>
      </w:r>
      <w:r w:rsidRPr="005E1A75">
        <w:rPr>
          <w:rFonts w:eastAsia="游明朝"/>
          <w:b/>
          <w:bCs/>
          <w:sz w:val="22"/>
          <w:szCs w:val="22"/>
          <w:u w:val="single"/>
          <w:lang w:val="en-US"/>
        </w:rPr>
        <w:t xml:space="preserve">bservation 3: </w:t>
      </w:r>
      <w:r w:rsidRPr="005E1A75">
        <w:rPr>
          <w:rFonts w:eastAsia="游明朝"/>
          <w:b/>
          <w:bCs/>
          <w:sz w:val="22"/>
          <w:szCs w:val="22"/>
          <w:lang w:val="en-US"/>
        </w:rPr>
        <w:t>With the additive noise model, it is observed that measurement error leads to obvious performance degradation.</w:t>
      </w:r>
    </w:p>
    <w:p w14:paraId="70A5A190" w14:textId="77777777" w:rsidR="005E1A75" w:rsidRPr="005E1A75" w:rsidRDefault="005E1A75" w:rsidP="005E1A75">
      <w:pPr>
        <w:spacing w:beforeLines="100" w:before="240" w:after="0"/>
        <w:rPr>
          <w:rFonts w:eastAsia="游明朝"/>
          <w:b/>
          <w:bCs/>
          <w:sz w:val="22"/>
          <w:szCs w:val="22"/>
          <w:u w:val="single"/>
          <w:lang w:val="en-US"/>
        </w:rPr>
      </w:pPr>
      <w:r w:rsidRPr="005E1A75">
        <w:rPr>
          <w:rFonts w:eastAsia="游明朝" w:hint="eastAsia"/>
          <w:b/>
          <w:bCs/>
          <w:sz w:val="22"/>
          <w:szCs w:val="22"/>
          <w:u w:val="single"/>
          <w:lang w:val="en-US"/>
        </w:rPr>
        <w:t>O</w:t>
      </w:r>
      <w:r w:rsidRPr="005E1A75">
        <w:rPr>
          <w:rFonts w:eastAsia="游明朝"/>
          <w:b/>
          <w:bCs/>
          <w:sz w:val="22"/>
          <w:szCs w:val="22"/>
          <w:u w:val="single"/>
          <w:lang w:val="en-US"/>
        </w:rPr>
        <w:t xml:space="preserve">bservation 4: </w:t>
      </w:r>
      <w:r w:rsidRPr="005E1A75">
        <w:rPr>
          <w:rFonts w:eastAsia="游明朝"/>
          <w:b/>
          <w:bCs/>
          <w:sz w:val="22"/>
          <w:szCs w:val="22"/>
          <w:lang w:val="en-US"/>
        </w:rPr>
        <w:t>The performance degradation due to measurement error is more obvious for Tx beam prediction than Tx-Rx beam pair prediction.</w:t>
      </w:r>
    </w:p>
    <w:p w14:paraId="376A698A" w14:textId="77777777" w:rsidR="005E1A75" w:rsidRPr="005E1A75" w:rsidRDefault="005E1A75" w:rsidP="005E1A75">
      <w:pPr>
        <w:spacing w:beforeLines="100" w:before="240" w:after="0"/>
        <w:rPr>
          <w:rFonts w:eastAsia="游明朝"/>
          <w:b/>
          <w:sz w:val="22"/>
          <w:szCs w:val="22"/>
          <w:u w:val="single"/>
          <w:lang w:val="en-US"/>
        </w:rPr>
      </w:pPr>
      <w:r w:rsidRPr="005E1A75">
        <w:rPr>
          <w:rFonts w:eastAsia="游明朝"/>
          <w:b/>
          <w:sz w:val="22"/>
          <w:szCs w:val="22"/>
          <w:u w:val="single"/>
          <w:lang w:val="en-US"/>
        </w:rPr>
        <w:t xml:space="preserve">Observation 5: </w:t>
      </w:r>
      <w:r w:rsidRPr="005E1A75">
        <w:rPr>
          <w:rFonts w:eastAsia="游明朝"/>
          <w:b/>
          <w:sz w:val="22"/>
          <w:szCs w:val="22"/>
          <w:lang w:val="en-US"/>
        </w:rPr>
        <w:t>Considering the measurement sensitivity, the performance of AI/ML model degrades obviously if there is no additional treatment on the inputs and labels on the AI/ML model.</w:t>
      </w:r>
    </w:p>
    <w:p w14:paraId="658C30AB" w14:textId="085F94B3" w:rsidR="005E1A75" w:rsidRDefault="005E1A75" w:rsidP="005E1A75">
      <w:pPr>
        <w:spacing w:beforeLines="100" w:before="240" w:after="0"/>
        <w:rPr>
          <w:rFonts w:eastAsia="游明朝"/>
          <w:b/>
          <w:sz w:val="22"/>
          <w:szCs w:val="22"/>
          <w:lang w:val="en-US"/>
        </w:rPr>
      </w:pPr>
      <w:r w:rsidRPr="005E1A75">
        <w:rPr>
          <w:rFonts w:eastAsia="游明朝"/>
          <w:b/>
          <w:sz w:val="22"/>
          <w:szCs w:val="22"/>
          <w:u w:val="single"/>
          <w:lang w:val="en-US"/>
        </w:rPr>
        <w:t xml:space="preserve">Observation 6: </w:t>
      </w:r>
      <w:r w:rsidRPr="005E1A75">
        <w:rPr>
          <w:rFonts w:eastAsia="游明朝"/>
          <w:b/>
          <w:sz w:val="22"/>
          <w:szCs w:val="22"/>
          <w:lang w:val="en-US"/>
        </w:rPr>
        <w:t>If variable Set B is used as the input of AI/ML model, and the label for training is pre-processed, the degradation of performance due to measurement sensitivity could be largely alleviated.</w:t>
      </w:r>
    </w:p>
    <w:p w14:paraId="506E48FB" w14:textId="090ADBEE" w:rsidR="00A132C1" w:rsidRPr="005E1A75" w:rsidRDefault="00A132C1" w:rsidP="00A132C1">
      <w:pPr>
        <w:spacing w:beforeLines="100" w:before="240" w:after="0"/>
        <w:rPr>
          <w:rFonts w:eastAsia="游明朝"/>
          <w:b/>
          <w:sz w:val="22"/>
          <w:szCs w:val="22"/>
          <w:lang w:val="en-US"/>
        </w:rPr>
      </w:pPr>
      <w:r w:rsidRPr="005E1A75">
        <w:rPr>
          <w:rFonts w:eastAsia="游明朝"/>
          <w:b/>
          <w:sz w:val="22"/>
          <w:szCs w:val="22"/>
          <w:u w:val="single"/>
          <w:lang w:val="en-US"/>
        </w:rPr>
        <w:t xml:space="preserve">Observation </w:t>
      </w:r>
      <w:r w:rsidR="005E1A75">
        <w:rPr>
          <w:rFonts w:eastAsia="游明朝"/>
          <w:b/>
          <w:sz w:val="22"/>
          <w:szCs w:val="22"/>
          <w:u w:val="single"/>
          <w:lang w:val="en-US"/>
        </w:rPr>
        <w:t>7</w:t>
      </w:r>
      <w:r w:rsidRPr="005E1A75">
        <w:rPr>
          <w:rFonts w:eastAsia="游明朝"/>
          <w:b/>
          <w:sz w:val="22"/>
          <w:szCs w:val="22"/>
          <w:u w:val="single"/>
          <w:lang w:val="en-US"/>
        </w:rPr>
        <w:t xml:space="preserve">: </w:t>
      </w:r>
      <w:r w:rsidRPr="005E1A75">
        <w:rPr>
          <w:rFonts w:eastAsia="游明朝"/>
          <w:b/>
          <w:sz w:val="22"/>
          <w:szCs w:val="22"/>
          <w:lang w:val="en-US"/>
        </w:rPr>
        <w:t xml:space="preserve">For </w:t>
      </w:r>
      <w:r w:rsidR="00E126B9" w:rsidRPr="005E1A75">
        <w:rPr>
          <w:rFonts w:eastAsia="游明朝"/>
          <w:b/>
          <w:sz w:val="22"/>
          <w:szCs w:val="22"/>
          <w:lang w:val="en-US"/>
        </w:rPr>
        <w:t>temporal</w:t>
      </w:r>
      <w:r w:rsidRPr="005E1A75">
        <w:rPr>
          <w:rFonts w:eastAsia="游明朝"/>
          <w:b/>
          <w:sz w:val="22"/>
          <w:szCs w:val="22"/>
          <w:lang w:val="en-US"/>
        </w:rPr>
        <w:t xml:space="preserve"> beam prediction </w:t>
      </w:r>
      <w:r w:rsidR="00FE68AF" w:rsidRPr="005E1A75">
        <w:rPr>
          <w:rFonts w:eastAsia="游明朝"/>
          <w:b/>
          <w:sz w:val="22"/>
          <w:szCs w:val="22"/>
          <w:lang w:val="en-US"/>
        </w:rPr>
        <w:t xml:space="preserve">Pattern A </w:t>
      </w:r>
      <w:r w:rsidRPr="005E1A75">
        <w:rPr>
          <w:rFonts w:eastAsia="游明朝"/>
          <w:b/>
          <w:sz w:val="22"/>
          <w:szCs w:val="22"/>
          <w:lang w:val="en-US"/>
        </w:rPr>
        <w:t xml:space="preserve">and </w:t>
      </w:r>
      <w:r w:rsidR="00FE68AF" w:rsidRPr="005E1A75">
        <w:rPr>
          <w:rFonts w:eastAsia="游明朝"/>
          <w:b/>
          <w:sz w:val="22"/>
          <w:szCs w:val="22"/>
          <w:lang w:val="en-US"/>
        </w:rPr>
        <w:t>Pattern B</w:t>
      </w:r>
      <w:r w:rsidRPr="005E1A75">
        <w:rPr>
          <w:rFonts w:eastAsia="游明朝"/>
          <w:b/>
          <w:sz w:val="22"/>
          <w:szCs w:val="22"/>
          <w:lang w:val="en-US"/>
        </w:rPr>
        <w:t>:</w:t>
      </w:r>
    </w:p>
    <w:p w14:paraId="31F2A851" w14:textId="77777777" w:rsidR="00A132C1" w:rsidRPr="005E1A75" w:rsidRDefault="00A132C1" w:rsidP="00A132C1">
      <w:pPr>
        <w:pStyle w:val="aff6"/>
        <w:numPr>
          <w:ilvl w:val="0"/>
          <w:numId w:val="42"/>
        </w:numPr>
        <w:spacing w:after="0"/>
        <w:ind w:leftChars="0"/>
        <w:rPr>
          <w:rFonts w:eastAsia="游明朝"/>
          <w:b/>
          <w:sz w:val="22"/>
          <w:szCs w:val="22"/>
          <w:lang w:val="en-US"/>
        </w:rPr>
      </w:pPr>
      <w:r w:rsidRPr="005E1A75">
        <w:rPr>
          <w:rFonts w:eastAsia="游明朝"/>
          <w:b/>
          <w:sz w:val="22"/>
          <w:szCs w:val="22"/>
          <w:lang w:val="en-US"/>
        </w:rPr>
        <w:t>The AI/ML model trained with mixed data from different UE speed could provide acceptable generalization performance.</w:t>
      </w:r>
    </w:p>
    <w:p w14:paraId="452FEAD1" w14:textId="77777777" w:rsidR="00A132C1" w:rsidRPr="005E1A75" w:rsidRDefault="00A132C1" w:rsidP="00A132C1">
      <w:pPr>
        <w:pStyle w:val="aff6"/>
        <w:numPr>
          <w:ilvl w:val="0"/>
          <w:numId w:val="42"/>
        </w:numPr>
        <w:spacing w:after="0"/>
        <w:ind w:leftChars="0"/>
        <w:rPr>
          <w:rFonts w:eastAsia="游明朝"/>
          <w:b/>
          <w:sz w:val="22"/>
          <w:szCs w:val="22"/>
          <w:lang w:val="en-US"/>
        </w:rPr>
      </w:pPr>
      <w:r w:rsidRPr="005E1A75">
        <w:rPr>
          <w:rFonts w:eastAsia="SimSun" w:hint="eastAsia"/>
          <w:b/>
          <w:sz w:val="22"/>
          <w:szCs w:val="22"/>
          <w:lang w:val="en-US" w:eastAsia="zh-CN"/>
        </w:rPr>
        <w:t>T</w:t>
      </w:r>
      <w:r w:rsidRPr="005E1A75">
        <w:rPr>
          <w:rFonts w:eastAsia="SimSun"/>
          <w:b/>
          <w:sz w:val="22"/>
          <w:szCs w:val="22"/>
          <w:lang w:val="en-US" w:eastAsia="zh-CN"/>
        </w:rPr>
        <w:t xml:space="preserve">he AI/ML model trained with data from </w:t>
      </w:r>
      <w:proofErr w:type="gramStart"/>
      <w:r w:rsidRPr="005E1A75">
        <w:rPr>
          <w:rFonts w:eastAsia="SimSun"/>
          <w:b/>
          <w:sz w:val="22"/>
          <w:szCs w:val="22"/>
          <w:lang w:val="en-US" w:eastAsia="zh-CN"/>
        </w:rPr>
        <w:t>low speed</w:t>
      </w:r>
      <w:proofErr w:type="gramEnd"/>
      <w:r w:rsidRPr="005E1A75">
        <w:rPr>
          <w:rFonts w:eastAsia="SimSun"/>
          <w:b/>
          <w:sz w:val="22"/>
          <w:szCs w:val="22"/>
          <w:lang w:val="en-US" w:eastAsia="zh-CN"/>
        </w:rPr>
        <w:t xml:space="preserve"> UE could still provide better performance than baseline method, when it is applied to the data from high speed UE with the same time parameters.</w:t>
      </w:r>
    </w:p>
    <w:p w14:paraId="54ECC20B" w14:textId="77777777" w:rsidR="00B71913" w:rsidRDefault="00B71913" w:rsidP="00B71913">
      <w:pPr>
        <w:spacing w:before="240" w:after="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Study the Rx beam(s) determination methods for the Set B measurement for Tx beam prediction.</w:t>
      </w:r>
    </w:p>
    <w:p w14:paraId="500A4FEB" w14:textId="38F5E3EE" w:rsidR="005E1A75" w:rsidRDefault="005E1A75" w:rsidP="00DD132D">
      <w:pPr>
        <w:spacing w:after="0"/>
        <w:rPr>
          <w:rFonts w:eastAsia="SimSun"/>
          <w:b/>
          <w:bCs/>
          <w:sz w:val="22"/>
          <w:lang w:eastAsia="zh-CN"/>
        </w:rPr>
      </w:pPr>
      <w:r w:rsidRPr="005E1A75">
        <w:rPr>
          <w:rFonts w:eastAsia="SimSun"/>
          <w:b/>
          <w:bCs/>
          <w:sz w:val="22"/>
          <w:lang w:eastAsia="zh-CN"/>
        </w:rPr>
        <w:t>Alt.1: All Set B measurements are performed with the best Rx beam to the best Tx beam among Set B.</w:t>
      </w:r>
    </w:p>
    <w:p w14:paraId="498B4959" w14:textId="0C55BB97" w:rsidR="00DD132D" w:rsidRDefault="00DD132D" w:rsidP="00DD132D">
      <w:pPr>
        <w:spacing w:after="0"/>
        <w:rPr>
          <w:rFonts w:eastAsia="SimSun"/>
          <w:b/>
          <w:bCs/>
          <w:sz w:val="22"/>
          <w:lang w:eastAsia="zh-CN"/>
        </w:rPr>
      </w:pPr>
      <w:r>
        <w:rPr>
          <w:rFonts w:eastAsia="SimSun"/>
          <w:b/>
          <w:bCs/>
          <w:sz w:val="22"/>
          <w:lang w:eastAsia="zh-CN"/>
        </w:rPr>
        <w:t>Alt.</w:t>
      </w:r>
      <w:r w:rsidR="005E1A75">
        <w:rPr>
          <w:rFonts w:eastAsia="SimSun"/>
          <w:b/>
          <w:bCs/>
          <w:sz w:val="22"/>
          <w:lang w:eastAsia="zh-CN"/>
        </w:rPr>
        <w:t>2</w:t>
      </w:r>
      <w:r>
        <w:rPr>
          <w:rFonts w:eastAsia="SimSun"/>
          <w:b/>
          <w:bCs/>
          <w:sz w:val="22"/>
          <w:lang w:eastAsia="zh-CN"/>
        </w:rPr>
        <w:t xml:space="preserve">: </w:t>
      </w:r>
      <w:r w:rsidRPr="00087BC0">
        <w:rPr>
          <w:rFonts w:eastAsia="SimSun"/>
          <w:b/>
          <w:bCs/>
          <w:sz w:val="22"/>
          <w:lang w:eastAsia="zh-CN"/>
        </w:rPr>
        <w:t>Each Set B measurement is performed with the best Rx beam to each Tx beam among Set B</w:t>
      </w:r>
      <w:r>
        <w:rPr>
          <w:rFonts w:eastAsia="SimSun"/>
          <w:b/>
          <w:bCs/>
          <w:sz w:val="22"/>
          <w:lang w:eastAsia="zh-CN"/>
        </w:rPr>
        <w:t>.</w:t>
      </w:r>
    </w:p>
    <w:p w14:paraId="5A98BC56" w14:textId="00A3EB71" w:rsidR="005E1A75" w:rsidRPr="00A62C0D" w:rsidRDefault="005E1A75" w:rsidP="005E1A75">
      <w:pPr>
        <w:spacing w:before="240" w:after="0"/>
        <w:rPr>
          <w:lang w:val="en-US"/>
        </w:rPr>
      </w:pPr>
      <w:r>
        <w:rPr>
          <w:rFonts w:eastAsia="游明朝"/>
          <w:b/>
          <w:sz w:val="22"/>
          <w:szCs w:val="22"/>
          <w:u w:val="single"/>
          <w:lang w:val="en-US"/>
        </w:rPr>
        <w:t>Proposal 2</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Consider both Pattern A and Pattern B for temporal beam prediction.</w:t>
      </w:r>
    </w:p>
    <w:p w14:paraId="6FBA14C5" w14:textId="6CA024C5" w:rsidR="00C64F35" w:rsidRDefault="005E1A75" w:rsidP="00C64F35">
      <w:pPr>
        <w:spacing w:before="240" w:after="0"/>
        <w:rPr>
          <w:rFonts w:eastAsia="SimSun"/>
          <w:b/>
          <w:bCs/>
          <w:sz w:val="22"/>
          <w:lang w:val="en-US" w:eastAsia="zh-CN"/>
        </w:rPr>
      </w:pPr>
      <w:r w:rsidRPr="00D5712D">
        <w:rPr>
          <w:rFonts w:eastAsia="SimSun" w:hint="eastAsia"/>
          <w:b/>
          <w:bCs/>
          <w:sz w:val="22"/>
          <w:u w:val="single"/>
          <w:lang w:val="en-US" w:eastAsia="zh-CN"/>
        </w:rPr>
        <w:t>P</w:t>
      </w:r>
      <w:r w:rsidRPr="00D5712D">
        <w:rPr>
          <w:rFonts w:eastAsia="SimSun"/>
          <w:b/>
          <w:bCs/>
          <w:sz w:val="22"/>
          <w:u w:val="single"/>
          <w:lang w:val="en-US" w:eastAsia="zh-CN"/>
        </w:rPr>
        <w:t xml:space="preserve">roposal </w:t>
      </w:r>
      <w:r>
        <w:rPr>
          <w:rFonts w:eastAsia="SimSun"/>
          <w:b/>
          <w:bCs/>
          <w:sz w:val="22"/>
          <w:u w:val="single"/>
          <w:lang w:val="en-US" w:eastAsia="zh-CN"/>
        </w:rPr>
        <w:t>3</w:t>
      </w:r>
      <w:r w:rsidRPr="00D5712D">
        <w:rPr>
          <w:rFonts w:eastAsia="SimSun"/>
          <w:b/>
          <w:bCs/>
          <w:sz w:val="22"/>
          <w:u w:val="single"/>
          <w:lang w:val="en-US" w:eastAsia="zh-CN"/>
        </w:rPr>
        <w:t>:</w:t>
      </w:r>
      <w:r w:rsidRPr="00D5712D">
        <w:rPr>
          <w:rFonts w:eastAsia="SimSun"/>
          <w:b/>
          <w:bCs/>
          <w:sz w:val="22"/>
          <w:lang w:val="en-US" w:eastAsia="zh-CN"/>
        </w:rPr>
        <w:t xml:space="preserve"> Study the usage of predicted L1-RSRP difference as the KPI for model monitoring.</w:t>
      </w:r>
    </w:p>
    <w:p w14:paraId="71724952" w14:textId="316DAC09" w:rsidR="005E1A75" w:rsidRDefault="005E1A75" w:rsidP="00C64F35">
      <w:pPr>
        <w:spacing w:before="240" w:after="0"/>
        <w:rPr>
          <w:rFonts w:eastAsia="游明朝"/>
          <w:b/>
          <w:sz w:val="22"/>
          <w:szCs w:val="22"/>
        </w:rPr>
      </w:pPr>
      <w:r w:rsidRPr="005E1A75">
        <w:rPr>
          <w:rFonts w:eastAsia="游明朝"/>
          <w:b/>
          <w:sz w:val="22"/>
          <w:szCs w:val="22"/>
          <w:u w:val="single"/>
        </w:rPr>
        <w:t xml:space="preserve">Proposal </w:t>
      </w:r>
      <w:r>
        <w:rPr>
          <w:rFonts w:eastAsia="游明朝"/>
          <w:b/>
          <w:sz w:val="22"/>
          <w:szCs w:val="22"/>
          <w:u w:val="single"/>
        </w:rPr>
        <w:t>4</w:t>
      </w:r>
      <w:r w:rsidRPr="005E1A75">
        <w:rPr>
          <w:rFonts w:eastAsia="游明朝"/>
          <w:b/>
          <w:sz w:val="22"/>
          <w:szCs w:val="22"/>
          <w:u w:val="single"/>
        </w:rPr>
        <w:t>:</w:t>
      </w:r>
      <w:r w:rsidRPr="005E1A75">
        <w:rPr>
          <w:rFonts w:eastAsia="游明朝"/>
          <w:b/>
          <w:sz w:val="22"/>
          <w:szCs w:val="22"/>
        </w:rPr>
        <w:t xml:space="preserve"> Further study the impact of measurement error and the effectiveness of finer quantization granularity to improve the performance.</w:t>
      </w:r>
    </w:p>
    <w:p w14:paraId="547DD93D" w14:textId="49FF32AA" w:rsidR="005E1A75" w:rsidRPr="009C37BF" w:rsidRDefault="005E1A75" w:rsidP="00C64F35">
      <w:pPr>
        <w:spacing w:before="240" w:after="0"/>
        <w:rPr>
          <w:rFonts w:eastAsia="游明朝"/>
          <w:b/>
          <w:sz w:val="22"/>
          <w:szCs w:val="22"/>
        </w:rPr>
      </w:pPr>
      <w:r w:rsidRPr="005E1A75">
        <w:rPr>
          <w:rFonts w:eastAsia="游明朝"/>
          <w:b/>
          <w:sz w:val="22"/>
          <w:szCs w:val="22"/>
          <w:u w:val="single"/>
        </w:rPr>
        <w:t xml:space="preserve">Proposal </w:t>
      </w:r>
      <w:r>
        <w:rPr>
          <w:rFonts w:eastAsia="游明朝"/>
          <w:b/>
          <w:sz w:val="22"/>
          <w:szCs w:val="22"/>
          <w:u w:val="single"/>
        </w:rPr>
        <w:t>5</w:t>
      </w:r>
      <w:r w:rsidRPr="005E1A75">
        <w:rPr>
          <w:rFonts w:eastAsia="游明朝"/>
          <w:b/>
          <w:sz w:val="22"/>
          <w:szCs w:val="22"/>
          <w:u w:val="single"/>
        </w:rPr>
        <w:t xml:space="preserve">: </w:t>
      </w:r>
      <w:r w:rsidRPr="005E1A75">
        <w:rPr>
          <w:rFonts w:eastAsia="游明朝"/>
          <w:b/>
          <w:sz w:val="22"/>
          <w:szCs w:val="22"/>
        </w:rPr>
        <w:t xml:space="preserve"> Study the candidate methods to alleviate the performance degradation caused by measurement sensitivity.</w:t>
      </w:r>
    </w:p>
    <w:p w14:paraId="1A7CEF1A" w14:textId="0DF86124" w:rsidR="007E607B" w:rsidRPr="00122AF0" w:rsidRDefault="009E3AC0" w:rsidP="00AF070B">
      <w:pPr>
        <w:pStyle w:val="1"/>
        <w:spacing w:before="36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2EABBE7F" w14:textId="419CC2EC" w:rsidR="000335BC" w:rsidRDefault="00250A88" w:rsidP="00A42D6C">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214FFB93" w14:textId="0A2CD774" w:rsidR="003C4751" w:rsidRDefault="003C4751" w:rsidP="00E758B1">
      <w:pPr>
        <w:pStyle w:val="aff6"/>
        <w:numPr>
          <w:ilvl w:val="0"/>
          <w:numId w:val="4"/>
        </w:numPr>
        <w:spacing w:afterLines="50"/>
        <w:ind w:leftChars="0"/>
        <w:rPr>
          <w:sz w:val="22"/>
        </w:rPr>
      </w:pPr>
      <w:r w:rsidRPr="003C4751">
        <w:rPr>
          <w:sz w:val="22"/>
        </w:rPr>
        <w:t>Moderator (</w:t>
      </w:r>
      <w:r>
        <w:rPr>
          <w:sz w:val="22"/>
        </w:rPr>
        <w:t>Samsung</w:t>
      </w:r>
      <w:r w:rsidRPr="003C4751">
        <w:rPr>
          <w:sz w:val="22"/>
        </w:rPr>
        <w:t xml:space="preserve">), </w:t>
      </w:r>
      <w:r w:rsidR="007F0FF2" w:rsidRPr="007F0FF2">
        <w:rPr>
          <w:sz w:val="22"/>
        </w:rPr>
        <w:t>R1-2301958</w:t>
      </w:r>
      <w:r w:rsidRPr="003C4751">
        <w:rPr>
          <w:sz w:val="22"/>
        </w:rPr>
        <w:t>, “</w:t>
      </w:r>
      <w:r w:rsidR="001F106F" w:rsidRPr="001F106F">
        <w:rPr>
          <w:sz w:val="22"/>
        </w:rPr>
        <w:t>Feature lead summary #3 evaluation of AI/ML for beam management</w:t>
      </w:r>
      <w:r w:rsidRPr="003C4751">
        <w:rPr>
          <w:sz w:val="22"/>
        </w:rPr>
        <w:t xml:space="preserve">”, </w:t>
      </w:r>
      <w:r w:rsidR="001F106F">
        <w:rPr>
          <w:sz w:val="22"/>
        </w:rPr>
        <w:t>Feb</w:t>
      </w:r>
      <w:r w:rsidRPr="003C4751">
        <w:rPr>
          <w:sz w:val="22"/>
        </w:rPr>
        <w:t>. 202</w:t>
      </w:r>
      <w:r w:rsidR="001F106F">
        <w:rPr>
          <w:sz w:val="22"/>
        </w:rPr>
        <w:t>3</w:t>
      </w:r>
      <w:r w:rsidRPr="003C4751">
        <w:rPr>
          <w:sz w:val="22"/>
        </w:rPr>
        <w:t>.</w:t>
      </w:r>
    </w:p>
    <w:p w14:paraId="35EEADD4" w14:textId="0E8C6C69" w:rsidR="00E758B1" w:rsidRDefault="00E758B1" w:rsidP="00E758B1">
      <w:pPr>
        <w:pStyle w:val="aff6"/>
        <w:numPr>
          <w:ilvl w:val="0"/>
          <w:numId w:val="4"/>
        </w:numPr>
        <w:spacing w:afterLines="50"/>
        <w:ind w:leftChars="0"/>
        <w:rPr>
          <w:sz w:val="22"/>
        </w:rPr>
      </w:pPr>
      <w:r w:rsidRPr="00AD1A4F">
        <w:rPr>
          <w:sz w:val="22"/>
        </w:rPr>
        <w:t>“</w:t>
      </w:r>
      <w:r w:rsidR="006830B7" w:rsidRPr="006830B7">
        <w:rPr>
          <w:sz w:val="22"/>
        </w:rPr>
        <w:t>Chair's notes RAN1_</w:t>
      </w:r>
      <w:r w:rsidR="00B60A74">
        <w:rPr>
          <w:sz w:val="22"/>
        </w:rPr>
        <w:t>112</w:t>
      </w:r>
      <w:r w:rsidR="00B60A74" w:rsidRPr="006830B7">
        <w:rPr>
          <w:sz w:val="22"/>
        </w:rPr>
        <w:t xml:space="preserve"> </w:t>
      </w:r>
      <w:r w:rsidR="00667A8A" w:rsidRPr="006830B7">
        <w:rPr>
          <w:sz w:val="22"/>
        </w:rPr>
        <w:t>v</w:t>
      </w:r>
      <w:r w:rsidR="00667A8A">
        <w:rPr>
          <w:sz w:val="22"/>
        </w:rPr>
        <w:t>20</w:t>
      </w:r>
      <w:r w:rsidRPr="00AD1A4F">
        <w:rPr>
          <w:sz w:val="22"/>
        </w:rPr>
        <w:t xml:space="preserve">”, </w:t>
      </w:r>
      <w:r w:rsidR="00667A8A">
        <w:rPr>
          <w:sz w:val="22"/>
        </w:rPr>
        <w:t>Feb</w:t>
      </w:r>
      <w:r w:rsidRPr="00AD1A4F">
        <w:rPr>
          <w:sz w:val="22"/>
        </w:rPr>
        <w:t xml:space="preserve">. </w:t>
      </w:r>
      <w:r w:rsidR="00667A8A" w:rsidRPr="00AD1A4F">
        <w:rPr>
          <w:sz w:val="22"/>
        </w:rPr>
        <w:t>202</w:t>
      </w:r>
      <w:r w:rsidR="00667A8A">
        <w:rPr>
          <w:sz w:val="22"/>
        </w:rPr>
        <w:t>3</w:t>
      </w:r>
      <w:r w:rsidRPr="00AD1A4F">
        <w:rPr>
          <w:sz w:val="22"/>
        </w:rPr>
        <w:t>.</w:t>
      </w:r>
    </w:p>
    <w:p w14:paraId="7F4D992F" w14:textId="2B51A2B7" w:rsidR="002D4FB9" w:rsidRPr="006004FB" w:rsidRDefault="00CF5828" w:rsidP="006004FB">
      <w:pPr>
        <w:pStyle w:val="aff6"/>
        <w:numPr>
          <w:ilvl w:val="0"/>
          <w:numId w:val="4"/>
        </w:numPr>
        <w:ind w:leftChars="0"/>
        <w:rPr>
          <w:sz w:val="22"/>
        </w:rPr>
      </w:pPr>
      <w:r>
        <w:rPr>
          <w:sz w:val="22"/>
        </w:rPr>
        <w:t>Ericsson</w:t>
      </w:r>
      <w:r w:rsidR="00E405C5" w:rsidRPr="00E405C5">
        <w:rPr>
          <w:sz w:val="22"/>
        </w:rPr>
        <w:t>., R1-</w:t>
      </w:r>
      <w:r w:rsidRPr="00E405C5">
        <w:rPr>
          <w:sz w:val="22"/>
        </w:rPr>
        <w:t>2</w:t>
      </w:r>
      <w:r>
        <w:rPr>
          <w:sz w:val="22"/>
        </w:rPr>
        <w:t>300179</w:t>
      </w:r>
      <w:r w:rsidR="00E405C5" w:rsidRPr="00E405C5">
        <w:rPr>
          <w:sz w:val="22"/>
        </w:rPr>
        <w:t>, “</w:t>
      </w:r>
      <w:r w:rsidR="00BE789E" w:rsidRPr="00BE789E">
        <w:rPr>
          <w:sz w:val="22"/>
        </w:rPr>
        <w:t>Evaluation of AIML for beam management</w:t>
      </w:r>
      <w:r w:rsidR="00E405C5" w:rsidRPr="00E405C5">
        <w:rPr>
          <w:sz w:val="22"/>
        </w:rPr>
        <w:t xml:space="preserve">”, </w:t>
      </w:r>
      <w:r w:rsidR="00BE789E">
        <w:rPr>
          <w:sz w:val="22"/>
        </w:rPr>
        <w:t>Feb</w:t>
      </w:r>
      <w:r w:rsidR="00E405C5" w:rsidRPr="00E405C5">
        <w:rPr>
          <w:sz w:val="22"/>
        </w:rPr>
        <w:t>. 202</w:t>
      </w:r>
      <w:r w:rsidR="00BE789E">
        <w:rPr>
          <w:sz w:val="22"/>
        </w:rPr>
        <w:t>3</w:t>
      </w:r>
      <w:r w:rsidR="00E405C5" w:rsidRPr="00E405C5">
        <w:rPr>
          <w:sz w:val="22"/>
        </w:rPr>
        <w:t>.</w:t>
      </w:r>
    </w:p>
    <w:sectPr w:rsidR="002D4FB9" w:rsidRPr="006004FB" w:rsidSect="00111EA9">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C22AD" w14:textId="77777777" w:rsidR="00A75755" w:rsidRDefault="00A75755">
      <w:r>
        <w:separator/>
      </w:r>
    </w:p>
  </w:endnote>
  <w:endnote w:type="continuationSeparator" w:id="0">
    <w:p w14:paraId="752DD39E" w14:textId="77777777" w:rsidR="00A75755" w:rsidRDefault="00A75755">
      <w:r>
        <w:continuationSeparator/>
      </w:r>
    </w:p>
  </w:endnote>
  <w:endnote w:type="continuationNotice" w:id="1">
    <w:p w14:paraId="2D4AD9A8" w14:textId="77777777" w:rsidR="00A75755" w:rsidRDefault="00A757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8E2D" w14:textId="77777777" w:rsidR="00A75755" w:rsidRDefault="00A75755">
      <w:r>
        <w:separator/>
      </w:r>
    </w:p>
  </w:footnote>
  <w:footnote w:type="continuationSeparator" w:id="0">
    <w:p w14:paraId="6CBE3A8C" w14:textId="77777777" w:rsidR="00A75755" w:rsidRDefault="00A75755">
      <w:r>
        <w:continuationSeparator/>
      </w:r>
    </w:p>
  </w:footnote>
  <w:footnote w:type="continuationNotice" w:id="1">
    <w:p w14:paraId="16111C04" w14:textId="77777777" w:rsidR="00A75755" w:rsidRDefault="00A757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3970ED"/>
    <w:multiLevelType w:val="multilevel"/>
    <w:tmpl w:val="02397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trike w:val="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952CF8"/>
    <w:multiLevelType w:val="hybridMultilevel"/>
    <w:tmpl w:val="BF1C1230"/>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6C2872"/>
    <w:multiLevelType w:val="hybridMultilevel"/>
    <w:tmpl w:val="B5202A5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D9790B"/>
    <w:multiLevelType w:val="hybridMultilevel"/>
    <w:tmpl w:val="EDDA762C"/>
    <w:lvl w:ilvl="0" w:tplc="D1CE7156">
      <w:start w:val="3"/>
      <w:numFmt w:val="bullet"/>
      <w:lvlText w:val="-"/>
      <w:lvlJc w:val="left"/>
      <w:pPr>
        <w:ind w:left="420" w:hanging="420"/>
      </w:pPr>
      <w:rPr>
        <w:rFonts w:ascii="Times New Roman" w:eastAsia="ＭＳ ゴシック"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54069"/>
    <w:multiLevelType w:val="hybridMultilevel"/>
    <w:tmpl w:val="18167954"/>
    <w:lvl w:ilvl="0" w:tplc="D1CE7156">
      <w:start w:val="3"/>
      <w:numFmt w:val="bullet"/>
      <w:lvlText w:val="-"/>
      <w:lvlJc w:val="left"/>
      <w:pPr>
        <w:ind w:left="420" w:hanging="420"/>
      </w:pPr>
      <w:rPr>
        <w:rFonts w:ascii="Times New Roman" w:eastAsia="ＭＳ ゴシック"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F3430E"/>
    <w:multiLevelType w:val="hybridMultilevel"/>
    <w:tmpl w:val="7D8E1B20"/>
    <w:lvl w:ilvl="0" w:tplc="40F0990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F5A47"/>
    <w:multiLevelType w:val="hybridMultilevel"/>
    <w:tmpl w:val="4A34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DED66C9"/>
    <w:multiLevelType w:val="hybridMultilevel"/>
    <w:tmpl w:val="B07AB8BE"/>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2658419">
    <w:abstractNumId w:val="1"/>
  </w:num>
  <w:num w:numId="2" w16cid:durableId="1990402416">
    <w:abstractNumId w:val="37"/>
  </w:num>
  <w:num w:numId="3" w16cid:durableId="2146045290">
    <w:abstractNumId w:val="16"/>
  </w:num>
  <w:num w:numId="4" w16cid:durableId="685592809">
    <w:abstractNumId w:val="8"/>
  </w:num>
  <w:num w:numId="5" w16cid:durableId="448747801">
    <w:abstractNumId w:val="41"/>
  </w:num>
  <w:num w:numId="6" w16cid:durableId="1023243498">
    <w:abstractNumId w:val="30"/>
  </w:num>
  <w:num w:numId="7" w16cid:durableId="1089156033">
    <w:abstractNumId w:val="0"/>
    <w:lvlOverride w:ilvl="0">
      <w:startOverride w:val="1"/>
    </w:lvlOverride>
  </w:num>
  <w:num w:numId="8" w16cid:durableId="12685836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690460">
    <w:abstractNumId w:val="42"/>
  </w:num>
  <w:num w:numId="10" w16cid:durableId="1226180565">
    <w:abstractNumId w:val="24"/>
  </w:num>
  <w:num w:numId="11" w16cid:durableId="1742175660">
    <w:abstractNumId w:val="40"/>
  </w:num>
  <w:num w:numId="12" w16cid:durableId="712845585">
    <w:abstractNumId w:val="19"/>
    <w:lvlOverride w:ilvl="0">
      <w:startOverride w:val="1"/>
    </w:lvlOverride>
  </w:num>
  <w:num w:numId="13" w16cid:durableId="79260735">
    <w:abstractNumId w:val="35"/>
  </w:num>
  <w:num w:numId="14" w16cid:durableId="13071238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8723702">
    <w:abstractNumId w:val="12"/>
  </w:num>
  <w:num w:numId="16" w16cid:durableId="1782913289">
    <w:abstractNumId w:val="3"/>
  </w:num>
  <w:num w:numId="17" w16cid:durableId="1109593261">
    <w:abstractNumId w:val="5"/>
  </w:num>
  <w:num w:numId="18" w16cid:durableId="806554950">
    <w:abstractNumId w:val="39"/>
  </w:num>
  <w:num w:numId="19" w16cid:durableId="638415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0162661">
    <w:abstractNumId w:val="27"/>
    <w:lvlOverride w:ilvl="0">
      <w:startOverride w:val="1"/>
    </w:lvlOverride>
  </w:num>
  <w:num w:numId="21" w16cid:durableId="2121560908">
    <w:abstractNumId w:val="21"/>
    <w:lvlOverride w:ilvl="0">
      <w:startOverride w:val="1"/>
    </w:lvlOverride>
    <w:lvlOverride w:ilvl="1"/>
    <w:lvlOverride w:ilvl="2"/>
    <w:lvlOverride w:ilvl="3"/>
    <w:lvlOverride w:ilvl="4"/>
    <w:lvlOverride w:ilvl="5"/>
    <w:lvlOverride w:ilvl="6"/>
    <w:lvlOverride w:ilvl="7"/>
    <w:lvlOverride w:ilvl="8"/>
  </w:num>
  <w:num w:numId="22" w16cid:durableId="988899522">
    <w:abstractNumId w:val="14"/>
  </w:num>
  <w:num w:numId="23" w16cid:durableId="6567826">
    <w:abstractNumId w:val="17"/>
  </w:num>
  <w:num w:numId="24" w16cid:durableId="378435267">
    <w:abstractNumId w:val="11"/>
  </w:num>
  <w:num w:numId="25" w16cid:durableId="783690213">
    <w:abstractNumId w:val="30"/>
  </w:num>
  <w:num w:numId="26" w16cid:durableId="2052460500">
    <w:abstractNumId w:val="29"/>
  </w:num>
  <w:num w:numId="27" w16cid:durableId="1669096514">
    <w:abstractNumId w:val="36"/>
  </w:num>
  <w:num w:numId="28" w16cid:durableId="966550141">
    <w:abstractNumId w:val="32"/>
  </w:num>
  <w:num w:numId="29" w16cid:durableId="836459649">
    <w:abstractNumId w:val="20"/>
  </w:num>
  <w:num w:numId="30" w16cid:durableId="247427821">
    <w:abstractNumId w:val="9"/>
  </w:num>
  <w:num w:numId="31" w16cid:durableId="1945501800">
    <w:abstractNumId w:val="13"/>
  </w:num>
  <w:num w:numId="32" w16cid:durableId="778526960">
    <w:abstractNumId w:val="31"/>
  </w:num>
  <w:num w:numId="33" w16cid:durableId="1040864727">
    <w:abstractNumId w:val="28"/>
  </w:num>
  <w:num w:numId="34" w16cid:durableId="1131509374">
    <w:abstractNumId w:val="4"/>
  </w:num>
  <w:num w:numId="35" w16cid:durableId="1621911300">
    <w:abstractNumId w:val="15"/>
  </w:num>
  <w:num w:numId="36" w16cid:durableId="348607177">
    <w:abstractNumId w:val="2"/>
  </w:num>
  <w:num w:numId="37" w16cid:durableId="893541146">
    <w:abstractNumId w:val="33"/>
  </w:num>
  <w:num w:numId="38" w16cid:durableId="58869582">
    <w:abstractNumId w:val="25"/>
  </w:num>
  <w:num w:numId="39" w16cid:durableId="461969022">
    <w:abstractNumId w:val="6"/>
  </w:num>
  <w:num w:numId="40" w16cid:durableId="1253205189">
    <w:abstractNumId w:val="10"/>
  </w:num>
  <w:num w:numId="41" w16cid:durableId="2094937507">
    <w:abstractNumId w:val="34"/>
  </w:num>
  <w:num w:numId="42" w16cid:durableId="1010328222">
    <w:abstractNumId w:val="18"/>
  </w:num>
  <w:num w:numId="43" w16cid:durableId="1774476207">
    <w:abstractNumId w:val="7"/>
  </w:num>
  <w:num w:numId="44" w16cid:durableId="1624917172">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824"/>
    <w:rsid w:val="00006B0B"/>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AB2"/>
    <w:rsid w:val="00012DFF"/>
    <w:rsid w:val="00012E98"/>
    <w:rsid w:val="00013156"/>
    <w:rsid w:val="000133F0"/>
    <w:rsid w:val="000136CC"/>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34F"/>
    <w:rsid w:val="0001738E"/>
    <w:rsid w:val="00017396"/>
    <w:rsid w:val="000173ED"/>
    <w:rsid w:val="00017C75"/>
    <w:rsid w:val="00017D64"/>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563"/>
    <w:rsid w:val="0002294C"/>
    <w:rsid w:val="00022AB6"/>
    <w:rsid w:val="00022B48"/>
    <w:rsid w:val="00022E12"/>
    <w:rsid w:val="000233B7"/>
    <w:rsid w:val="000233C9"/>
    <w:rsid w:val="00023917"/>
    <w:rsid w:val="00023C8B"/>
    <w:rsid w:val="00024132"/>
    <w:rsid w:val="0002434C"/>
    <w:rsid w:val="0002435E"/>
    <w:rsid w:val="000243FB"/>
    <w:rsid w:val="00024474"/>
    <w:rsid w:val="0002447B"/>
    <w:rsid w:val="00024D95"/>
    <w:rsid w:val="00024E4B"/>
    <w:rsid w:val="0002510C"/>
    <w:rsid w:val="0002514B"/>
    <w:rsid w:val="0002524C"/>
    <w:rsid w:val="0002525D"/>
    <w:rsid w:val="00025658"/>
    <w:rsid w:val="00025A83"/>
    <w:rsid w:val="00025B78"/>
    <w:rsid w:val="00025D34"/>
    <w:rsid w:val="00025D3B"/>
    <w:rsid w:val="00025F9F"/>
    <w:rsid w:val="00025FA8"/>
    <w:rsid w:val="00026907"/>
    <w:rsid w:val="00026D0F"/>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22F"/>
    <w:rsid w:val="0003235C"/>
    <w:rsid w:val="000323B2"/>
    <w:rsid w:val="00032415"/>
    <w:rsid w:val="00032505"/>
    <w:rsid w:val="00032526"/>
    <w:rsid w:val="00032CE3"/>
    <w:rsid w:val="00032E59"/>
    <w:rsid w:val="000335BC"/>
    <w:rsid w:val="00033641"/>
    <w:rsid w:val="0003376C"/>
    <w:rsid w:val="000339FC"/>
    <w:rsid w:val="00033AEC"/>
    <w:rsid w:val="00033B7C"/>
    <w:rsid w:val="00033C8C"/>
    <w:rsid w:val="00033EE6"/>
    <w:rsid w:val="000349D7"/>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76F"/>
    <w:rsid w:val="00035FE4"/>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2EF0"/>
    <w:rsid w:val="00043861"/>
    <w:rsid w:val="00043982"/>
    <w:rsid w:val="00043A0A"/>
    <w:rsid w:val="00043CE6"/>
    <w:rsid w:val="00043E91"/>
    <w:rsid w:val="0004403F"/>
    <w:rsid w:val="000440A2"/>
    <w:rsid w:val="00044117"/>
    <w:rsid w:val="00044461"/>
    <w:rsid w:val="00044496"/>
    <w:rsid w:val="000445C0"/>
    <w:rsid w:val="000445FA"/>
    <w:rsid w:val="00044B96"/>
    <w:rsid w:val="00044CF8"/>
    <w:rsid w:val="00044F75"/>
    <w:rsid w:val="000452B5"/>
    <w:rsid w:val="0004548D"/>
    <w:rsid w:val="00045823"/>
    <w:rsid w:val="00045994"/>
    <w:rsid w:val="00045E79"/>
    <w:rsid w:val="0004617C"/>
    <w:rsid w:val="0004620F"/>
    <w:rsid w:val="00046576"/>
    <w:rsid w:val="00046862"/>
    <w:rsid w:val="00046BD6"/>
    <w:rsid w:val="00046C36"/>
    <w:rsid w:val="00046F60"/>
    <w:rsid w:val="000473AF"/>
    <w:rsid w:val="000474F1"/>
    <w:rsid w:val="00047C54"/>
    <w:rsid w:val="00047E01"/>
    <w:rsid w:val="00047EB1"/>
    <w:rsid w:val="000501EB"/>
    <w:rsid w:val="00050244"/>
    <w:rsid w:val="000503D2"/>
    <w:rsid w:val="00050442"/>
    <w:rsid w:val="000507A0"/>
    <w:rsid w:val="000507E8"/>
    <w:rsid w:val="00050BAA"/>
    <w:rsid w:val="00050EF7"/>
    <w:rsid w:val="00051485"/>
    <w:rsid w:val="000514EA"/>
    <w:rsid w:val="00051F95"/>
    <w:rsid w:val="00051FC2"/>
    <w:rsid w:val="0005226B"/>
    <w:rsid w:val="00052465"/>
    <w:rsid w:val="00052622"/>
    <w:rsid w:val="00052786"/>
    <w:rsid w:val="00052BE7"/>
    <w:rsid w:val="00052E3F"/>
    <w:rsid w:val="00052F1A"/>
    <w:rsid w:val="00052F3F"/>
    <w:rsid w:val="00052F78"/>
    <w:rsid w:val="00053095"/>
    <w:rsid w:val="000531CA"/>
    <w:rsid w:val="00053294"/>
    <w:rsid w:val="000532E1"/>
    <w:rsid w:val="0005380A"/>
    <w:rsid w:val="00053994"/>
    <w:rsid w:val="00053E6A"/>
    <w:rsid w:val="00054612"/>
    <w:rsid w:val="00054CED"/>
    <w:rsid w:val="00054DAD"/>
    <w:rsid w:val="00055087"/>
    <w:rsid w:val="000550B8"/>
    <w:rsid w:val="000553DE"/>
    <w:rsid w:val="00055706"/>
    <w:rsid w:val="0005593A"/>
    <w:rsid w:val="00055EFF"/>
    <w:rsid w:val="00055F29"/>
    <w:rsid w:val="0005627D"/>
    <w:rsid w:val="000563A7"/>
    <w:rsid w:val="00056631"/>
    <w:rsid w:val="00056D85"/>
    <w:rsid w:val="0005703C"/>
    <w:rsid w:val="00057481"/>
    <w:rsid w:val="00057711"/>
    <w:rsid w:val="0005782E"/>
    <w:rsid w:val="000578B8"/>
    <w:rsid w:val="00057A56"/>
    <w:rsid w:val="00057AE9"/>
    <w:rsid w:val="00057C28"/>
    <w:rsid w:val="00057C70"/>
    <w:rsid w:val="00057F42"/>
    <w:rsid w:val="00057F5E"/>
    <w:rsid w:val="0006006F"/>
    <w:rsid w:val="00060384"/>
    <w:rsid w:val="00060523"/>
    <w:rsid w:val="00060566"/>
    <w:rsid w:val="00060A80"/>
    <w:rsid w:val="00060D60"/>
    <w:rsid w:val="00060F18"/>
    <w:rsid w:val="00060F19"/>
    <w:rsid w:val="0006106B"/>
    <w:rsid w:val="00061140"/>
    <w:rsid w:val="000614A4"/>
    <w:rsid w:val="00061523"/>
    <w:rsid w:val="000615A8"/>
    <w:rsid w:val="000616EA"/>
    <w:rsid w:val="00061B4B"/>
    <w:rsid w:val="00062E39"/>
    <w:rsid w:val="00062E9D"/>
    <w:rsid w:val="00063776"/>
    <w:rsid w:val="00063798"/>
    <w:rsid w:val="00063813"/>
    <w:rsid w:val="00063997"/>
    <w:rsid w:val="00063B74"/>
    <w:rsid w:val="00063C11"/>
    <w:rsid w:val="00063DEC"/>
    <w:rsid w:val="00064211"/>
    <w:rsid w:val="000644A1"/>
    <w:rsid w:val="00064E6E"/>
    <w:rsid w:val="00065966"/>
    <w:rsid w:val="00065E11"/>
    <w:rsid w:val="0006602B"/>
    <w:rsid w:val="000666D5"/>
    <w:rsid w:val="00066998"/>
    <w:rsid w:val="00066C0C"/>
    <w:rsid w:val="00066EA6"/>
    <w:rsid w:val="00066FD7"/>
    <w:rsid w:val="0006747A"/>
    <w:rsid w:val="000678FA"/>
    <w:rsid w:val="000679DC"/>
    <w:rsid w:val="00067AD3"/>
    <w:rsid w:val="00067B66"/>
    <w:rsid w:val="00067C0A"/>
    <w:rsid w:val="00070069"/>
    <w:rsid w:val="000700A4"/>
    <w:rsid w:val="000702A2"/>
    <w:rsid w:val="000702B0"/>
    <w:rsid w:val="00070323"/>
    <w:rsid w:val="0007057A"/>
    <w:rsid w:val="000706B3"/>
    <w:rsid w:val="00070770"/>
    <w:rsid w:val="00070B55"/>
    <w:rsid w:val="00070BD1"/>
    <w:rsid w:val="00071044"/>
    <w:rsid w:val="00071217"/>
    <w:rsid w:val="00071382"/>
    <w:rsid w:val="0007185A"/>
    <w:rsid w:val="00071987"/>
    <w:rsid w:val="00071BE3"/>
    <w:rsid w:val="00071D02"/>
    <w:rsid w:val="00071D9C"/>
    <w:rsid w:val="00071E73"/>
    <w:rsid w:val="00071FBF"/>
    <w:rsid w:val="0007200D"/>
    <w:rsid w:val="0007237C"/>
    <w:rsid w:val="0007253E"/>
    <w:rsid w:val="000725F2"/>
    <w:rsid w:val="00072998"/>
    <w:rsid w:val="00072BE4"/>
    <w:rsid w:val="00072D4D"/>
    <w:rsid w:val="00072FDE"/>
    <w:rsid w:val="00073046"/>
    <w:rsid w:val="000733C3"/>
    <w:rsid w:val="000735F8"/>
    <w:rsid w:val="00073864"/>
    <w:rsid w:val="00073891"/>
    <w:rsid w:val="00073C77"/>
    <w:rsid w:val="00074417"/>
    <w:rsid w:val="000744DC"/>
    <w:rsid w:val="00074946"/>
    <w:rsid w:val="00074D0E"/>
    <w:rsid w:val="00074D95"/>
    <w:rsid w:val="00075268"/>
    <w:rsid w:val="00075365"/>
    <w:rsid w:val="00075498"/>
    <w:rsid w:val="0007585B"/>
    <w:rsid w:val="00075C87"/>
    <w:rsid w:val="00075DC0"/>
    <w:rsid w:val="0007603A"/>
    <w:rsid w:val="000761E9"/>
    <w:rsid w:val="0007674F"/>
    <w:rsid w:val="00076DE1"/>
    <w:rsid w:val="00076EFB"/>
    <w:rsid w:val="000779A9"/>
    <w:rsid w:val="00077FFC"/>
    <w:rsid w:val="000808D4"/>
    <w:rsid w:val="00080B57"/>
    <w:rsid w:val="00080BAD"/>
    <w:rsid w:val="00080DDF"/>
    <w:rsid w:val="00080EC6"/>
    <w:rsid w:val="00081438"/>
    <w:rsid w:val="00081532"/>
    <w:rsid w:val="00081697"/>
    <w:rsid w:val="000817B4"/>
    <w:rsid w:val="00081BD6"/>
    <w:rsid w:val="00081C3F"/>
    <w:rsid w:val="00081C52"/>
    <w:rsid w:val="00081FAB"/>
    <w:rsid w:val="0008201A"/>
    <w:rsid w:val="00082158"/>
    <w:rsid w:val="00082A22"/>
    <w:rsid w:val="00082C00"/>
    <w:rsid w:val="00082D1F"/>
    <w:rsid w:val="00082E51"/>
    <w:rsid w:val="00083306"/>
    <w:rsid w:val="00083382"/>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BC0"/>
    <w:rsid w:val="00087C6A"/>
    <w:rsid w:val="00087F5E"/>
    <w:rsid w:val="000900C9"/>
    <w:rsid w:val="0009065A"/>
    <w:rsid w:val="000907F5"/>
    <w:rsid w:val="000908A2"/>
    <w:rsid w:val="00090984"/>
    <w:rsid w:val="000909DA"/>
    <w:rsid w:val="000913ED"/>
    <w:rsid w:val="00091419"/>
    <w:rsid w:val="0009198B"/>
    <w:rsid w:val="00091A61"/>
    <w:rsid w:val="000921FC"/>
    <w:rsid w:val="00092268"/>
    <w:rsid w:val="000926A3"/>
    <w:rsid w:val="000929DB"/>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57E1"/>
    <w:rsid w:val="00096525"/>
    <w:rsid w:val="000966A3"/>
    <w:rsid w:val="00096785"/>
    <w:rsid w:val="00096C08"/>
    <w:rsid w:val="00096F76"/>
    <w:rsid w:val="00097021"/>
    <w:rsid w:val="0009703C"/>
    <w:rsid w:val="0009747A"/>
    <w:rsid w:val="00097E0F"/>
    <w:rsid w:val="000A0315"/>
    <w:rsid w:val="000A033B"/>
    <w:rsid w:val="000A053B"/>
    <w:rsid w:val="000A0545"/>
    <w:rsid w:val="000A07C2"/>
    <w:rsid w:val="000A07F6"/>
    <w:rsid w:val="000A083C"/>
    <w:rsid w:val="000A0907"/>
    <w:rsid w:val="000A0C1E"/>
    <w:rsid w:val="000A0C59"/>
    <w:rsid w:val="000A0C65"/>
    <w:rsid w:val="000A0D90"/>
    <w:rsid w:val="000A0F1E"/>
    <w:rsid w:val="000A0F58"/>
    <w:rsid w:val="000A101B"/>
    <w:rsid w:val="000A104D"/>
    <w:rsid w:val="000A15CA"/>
    <w:rsid w:val="000A168C"/>
    <w:rsid w:val="000A19C4"/>
    <w:rsid w:val="000A1B73"/>
    <w:rsid w:val="000A1F07"/>
    <w:rsid w:val="000A1F32"/>
    <w:rsid w:val="000A1FAE"/>
    <w:rsid w:val="000A22AF"/>
    <w:rsid w:val="000A2306"/>
    <w:rsid w:val="000A2543"/>
    <w:rsid w:val="000A2869"/>
    <w:rsid w:val="000A2919"/>
    <w:rsid w:val="000A293F"/>
    <w:rsid w:val="000A29E9"/>
    <w:rsid w:val="000A2C89"/>
    <w:rsid w:val="000A2D88"/>
    <w:rsid w:val="000A2E32"/>
    <w:rsid w:val="000A2E47"/>
    <w:rsid w:val="000A35A9"/>
    <w:rsid w:val="000A3672"/>
    <w:rsid w:val="000A3A38"/>
    <w:rsid w:val="000A3D1D"/>
    <w:rsid w:val="000A3E50"/>
    <w:rsid w:val="000A3F14"/>
    <w:rsid w:val="000A47A6"/>
    <w:rsid w:val="000A4CEC"/>
    <w:rsid w:val="000A4E52"/>
    <w:rsid w:val="000A4F30"/>
    <w:rsid w:val="000A51B5"/>
    <w:rsid w:val="000A540A"/>
    <w:rsid w:val="000A5826"/>
    <w:rsid w:val="000A5863"/>
    <w:rsid w:val="000A5D73"/>
    <w:rsid w:val="000A6088"/>
    <w:rsid w:val="000A62D0"/>
    <w:rsid w:val="000A638D"/>
    <w:rsid w:val="000A6406"/>
    <w:rsid w:val="000A6B67"/>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E8"/>
    <w:rsid w:val="000B244F"/>
    <w:rsid w:val="000B252E"/>
    <w:rsid w:val="000B277D"/>
    <w:rsid w:val="000B2B16"/>
    <w:rsid w:val="000B2B51"/>
    <w:rsid w:val="000B2D4D"/>
    <w:rsid w:val="000B313F"/>
    <w:rsid w:val="000B3485"/>
    <w:rsid w:val="000B35F4"/>
    <w:rsid w:val="000B381F"/>
    <w:rsid w:val="000B390A"/>
    <w:rsid w:val="000B3C09"/>
    <w:rsid w:val="000B3C76"/>
    <w:rsid w:val="000B4059"/>
    <w:rsid w:val="000B442C"/>
    <w:rsid w:val="000B46A2"/>
    <w:rsid w:val="000B47E8"/>
    <w:rsid w:val="000B49F2"/>
    <w:rsid w:val="000B4E07"/>
    <w:rsid w:val="000B5176"/>
    <w:rsid w:val="000B5311"/>
    <w:rsid w:val="000B540E"/>
    <w:rsid w:val="000B5416"/>
    <w:rsid w:val="000B5623"/>
    <w:rsid w:val="000B57BE"/>
    <w:rsid w:val="000B5AF9"/>
    <w:rsid w:val="000B5BA0"/>
    <w:rsid w:val="000B5D73"/>
    <w:rsid w:val="000B5F24"/>
    <w:rsid w:val="000B60D5"/>
    <w:rsid w:val="000B61F1"/>
    <w:rsid w:val="000B63B0"/>
    <w:rsid w:val="000B650B"/>
    <w:rsid w:val="000B6737"/>
    <w:rsid w:val="000B7169"/>
    <w:rsid w:val="000B738B"/>
    <w:rsid w:val="000C0010"/>
    <w:rsid w:val="000C0B19"/>
    <w:rsid w:val="000C0B7D"/>
    <w:rsid w:val="000C0C09"/>
    <w:rsid w:val="000C0DCC"/>
    <w:rsid w:val="000C0F4D"/>
    <w:rsid w:val="000C1330"/>
    <w:rsid w:val="000C1349"/>
    <w:rsid w:val="000C1604"/>
    <w:rsid w:val="000C1797"/>
    <w:rsid w:val="000C1935"/>
    <w:rsid w:val="000C1DBE"/>
    <w:rsid w:val="000C1F3B"/>
    <w:rsid w:val="000C1FF1"/>
    <w:rsid w:val="000C2058"/>
    <w:rsid w:val="000C21A2"/>
    <w:rsid w:val="000C2597"/>
    <w:rsid w:val="000C259D"/>
    <w:rsid w:val="000C25A5"/>
    <w:rsid w:val="000C2B5C"/>
    <w:rsid w:val="000C2BF7"/>
    <w:rsid w:val="000C2CBA"/>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5F80"/>
    <w:rsid w:val="000C629F"/>
    <w:rsid w:val="000C631D"/>
    <w:rsid w:val="000C664F"/>
    <w:rsid w:val="000C6706"/>
    <w:rsid w:val="000C69DD"/>
    <w:rsid w:val="000C6C52"/>
    <w:rsid w:val="000C735F"/>
    <w:rsid w:val="000C7508"/>
    <w:rsid w:val="000C76AD"/>
    <w:rsid w:val="000C7705"/>
    <w:rsid w:val="000C79C4"/>
    <w:rsid w:val="000D00B7"/>
    <w:rsid w:val="000D0184"/>
    <w:rsid w:val="000D03AB"/>
    <w:rsid w:val="000D0461"/>
    <w:rsid w:val="000D0465"/>
    <w:rsid w:val="000D0B0C"/>
    <w:rsid w:val="000D0EC5"/>
    <w:rsid w:val="000D0F6A"/>
    <w:rsid w:val="000D11BF"/>
    <w:rsid w:val="000D1D13"/>
    <w:rsid w:val="000D1DAF"/>
    <w:rsid w:val="000D243E"/>
    <w:rsid w:val="000D244E"/>
    <w:rsid w:val="000D26B1"/>
    <w:rsid w:val="000D2BBB"/>
    <w:rsid w:val="000D333F"/>
    <w:rsid w:val="000D3567"/>
    <w:rsid w:val="000D3C45"/>
    <w:rsid w:val="000D3C4A"/>
    <w:rsid w:val="000D3C58"/>
    <w:rsid w:val="000D3EF0"/>
    <w:rsid w:val="000D446F"/>
    <w:rsid w:val="000D478A"/>
    <w:rsid w:val="000D4832"/>
    <w:rsid w:val="000D48EB"/>
    <w:rsid w:val="000D4A2D"/>
    <w:rsid w:val="000D4D5C"/>
    <w:rsid w:val="000D4E5A"/>
    <w:rsid w:val="000D4F19"/>
    <w:rsid w:val="000D4F4F"/>
    <w:rsid w:val="000D547D"/>
    <w:rsid w:val="000D54AA"/>
    <w:rsid w:val="000D5655"/>
    <w:rsid w:val="000D571C"/>
    <w:rsid w:val="000D5734"/>
    <w:rsid w:val="000D5A23"/>
    <w:rsid w:val="000D5D50"/>
    <w:rsid w:val="000D5DC4"/>
    <w:rsid w:val="000D5FB0"/>
    <w:rsid w:val="000D6004"/>
    <w:rsid w:val="000D6509"/>
    <w:rsid w:val="000D6548"/>
    <w:rsid w:val="000D6B81"/>
    <w:rsid w:val="000D6FD8"/>
    <w:rsid w:val="000D728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F84"/>
    <w:rsid w:val="000E30E5"/>
    <w:rsid w:val="000E31E6"/>
    <w:rsid w:val="000E36C4"/>
    <w:rsid w:val="000E3A18"/>
    <w:rsid w:val="000E3A65"/>
    <w:rsid w:val="000E3B5A"/>
    <w:rsid w:val="000E3C68"/>
    <w:rsid w:val="000E3F97"/>
    <w:rsid w:val="000E416E"/>
    <w:rsid w:val="000E447F"/>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9B8"/>
    <w:rsid w:val="000E7CC9"/>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AD2"/>
    <w:rsid w:val="000F3E62"/>
    <w:rsid w:val="000F3F41"/>
    <w:rsid w:val="000F4501"/>
    <w:rsid w:val="000F45A0"/>
    <w:rsid w:val="000F470C"/>
    <w:rsid w:val="000F481F"/>
    <w:rsid w:val="000F4A86"/>
    <w:rsid w:val="000F4D77"/>
    <w:rsid w:val="000F4EFA"/>
    <w:rsid w:val="000F61A9"/>
    <w:rsid w:val="000F63BD"/>
    <w:rsid w:val="000F6496"/>
    <w:rsid w:val="000F649A"/>
    <w:rsid w:val="000F64C4"/>
    <w:rsid w:val="000F6598"/>
    <w:rsid w:val="000F660D"/>
    <w:rsid w:val="000F69B4"/>
    <w:rsid w:val="000F6D84"/>
    <w:rsid w:val="000F7700"/>
    <w:rsid w:val="000F7B1C"/>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5E4"/>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CB8"/>
    <w:rsid w:val="00103D0C"/>
    <w:rsid w:val="00103D3A"/>
    <w:rsid w:val="001040A0"/>
    <w:rsid w:val="00104275"/>
    <w:rsid w:val="00104416"/>
    <w:rsid w:val="001048FC"/>
    <w:rsid w:val="00104AF1"/>
    <w:rsid w:val="00104BC3"/>
    <w:rsid w:val="0010521A"/>
    <w:rsid w:val="001055C4"/>
    <w:rsid w:val="00105751"/>
    <w:rsid w:val="00105BC6"/>
    <w:rsid w:val="00105C95"/>
    <w:rsid w:val="00105E3E"/>
    <w:rsid w:val="001065FB"/>
    <w:rsid w:val="0010667C"/>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07D3B"/>
    <w:rsid w:val="00110069"/>
    <w:rsid w:val="0011024A"/>
    <w:rsid w:val="00110808"/>
    <w:rsid w:val="00110A32"/>
    <w:rsid w:val="001113E5"/>
    <w:rsid w:val="00111506"/>
    <w:rsid w:val="00111727"/>
    <w:rsid w:val="00111A25"/>
    <w:rsid w:val="00111B38"/>
    <w:rsid w:val="00111B99"/>
    <w:rsid w:val="00111EA9"/>
    <w:rsid w:val="00111ED2"/>
    <w:rsid w:val="001120E4"/>
    <w:rsid w:val="00112138"/>
    <w:rsid w:val="0011220C"/>
    <w:rsid w:val="001122B9"/>
    <w:rsid w:val="001127DA"/>
    <w:rsid w:val="00112926"/>
    <w:rsid w:val="00112BD9"/>
    <w:rsid w:val="00112D91"/>
    <w:rsid w:val="00113B73"/>
    <w:rsid w:val="00113CA5"/>
    <w:rsid w:val="001142BF"/>
    <w:rsid w:val="001143A3"/>
    <w:rsid w:val="0011500C"/>
    <w:rsid w:val="001152D7"/>
    <w:rsid w:val="001153FA"/>
    <w:rsid w:val="00115471"/>
    <w:rsid w:val="00115815"/>
    <w:rsid w:val="00115854"/>
    <w:rsid w:val="00115CC7"/>
    <w:rsid w:val="001160A6"/>
    <w:rsid w:val="0011618B"/>
    <w:rsid w:val="001166BF"/>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4AB"/>
    <w:rsid w:val="00122527"/>
    <w:rsid w:val="00122638"/>
    <w:rsid w:val="00122AF0"/>
    <w:rsid w:val="00122B79"/>
    <w:rsid w:val="00122F5B"/>
    <w:rsid w:val="00123015"/>
    <w:rsid w:val="00123120"/>
    <w:rsid w:val="00123696"/>
    <w:rsid w:val="00123871"/>
    <w:rsid w:val="00123A36"/>
    <w:rsid w:val="00123AFF"/>
    <w:rsid w:val="00123BDA"/>
    <w:rsid w:val="00123C06"/>
    <w:rsid w:val="0012405B"/>
    <w:rsid w:val="0012462C"/>
    <w:rsid w:val="0012464F"/>
    <w:rsid w:val="0012467C"/>
    <w:rsid w:val="001246B6"/>
    <w:rsid w:val="00124B11"/>
    <w:rsid w:val="00124BB1"/>
    <w:rsid w:val="00124EAA"/>
    <w:rsid w:val="00125AC9"/>
    <w:rsid w:val="00125C20"/>
    <w:rsid w:val="00125C65"/>
    <w:rsid w:val="00125DD8"/>
    <w:rsid w:val="00125E8A"/>
    <w:rsid w:val="001261AD"/>
    <w:rsid w:val="001264B5"/>
    <w:rsid w:val="001265FF"/>
    <w:rsid w:val="00126643"/>
    <w:rsid w:val="00126811"/>
    <w:rsid w:val="00126B91"/>
    <w:rsid w:val="0012721B"/>
    <w:rsid w:val="0012727B"/>
    <w:rsid w:val="00127D51"/>
    <w:rsid w:val="00127DA7"/>
    <w:rsid w:val="00127DB9"/>
    <w:rsid w:val="00127FE2"/>
    <w:rsid w:val="00130230"/>
    <w:rsid w:val="00130249"/>
    <w:rsid w:val="001302E3"/>
    <w:rsid w:val="00130595"/>
    <w:rsid w:val="00130934"/>
    <w:rsid w:val="00130EDC"/>
    <w:rsid w:val="001310F9"/>
    <w:rsid w:val="001312E6"/>
    <w:rsid w:val="00131429"/>
    <w:rsid w:val="00131838"/>
    <w:rsid w:val="00131A24"/>
    <w:rsid w:val="00131C89"/>
    <w:rsid w:val="00131CF0"/>
    <w:rsid w:val="00131D22"/>
    <w:rsid w:val="00131D85"/>
    <w:rsid w:val="00131E7E"/>
    <w:rsid w:val="00131EA0"/>
    <w:rsid w:val="001320A9"/>
    <w:rsid w:val="001321E2"/>
    <w:rsid w:val="001321FF"/>
    <w:rsid w:val="00132904"/>
    <w:rsid w:val="00132A41"/>
    <w:rsid w:val="00132B84"/>
    <w:rsid w:val="00132BB5"/>
    <w:rsid w:val="00132C75"/>
    <w:rsid w:val="001331D4"/>
    <w:rsid w:val="001331DC"/>
    <w:rsid w:val="00133368"/>
    <w:rsid w:val="0013345D"/>
    <w:rsid w:val="00133565"/>
    <w:rsid w:val="001338CD"/>
    <w:rsid w:val="00133EC3"/>
    <w:rsid w:val="00133F70"/>
    <w:rsid w:val="00134273"/>
    <w:rsid w:val="001343D5"/>
    <w:rsid w:val="0013496C"/>
    <w:rsid w:val="00134C72"/>
    <w:rsid w:val="0013512B"/>
    <w:rsid w:val="001353C2"/>
    <w:rsid w:val="001355A2"/>
    <w:rsid w:val="001359E4"/>
    <w:rsid w:val="00135A9A"/>
    <w:rsid w:val="00135B02"/>
    <w:rsid w:val="00135E98"/>
    <w:rsid w:val="00135F39"/>
    <w:rsid w:val="00136218"/>
    <w:rsid w:val="00136322"/>
    <w:rsid w:val="00136378"/>
    <w:rsid w:val="00136640"/>
    <w:rsid w:val="00136A69"/>
    <w:rsid w:val="00136B23"/>
    <w:rsid w:val="00136D2A"/>
    <w:rsid w:val="00137628"/>
    <w:rsid w:val="00137796"/>
    <w:rsid w:val="00137BDD"/>
    <w:rsid w:val="00137C1A"/>
    <w:rsid w:val="00137E66"/>
    <w:rsid w:val="00137FAA"/>
    <w:rsid w:val="0014009D"/>
    <w:rsid w:val="00140109"/>
    <w:rsid w:val="00140A7C"/>
    <w:rsid w:val="00140CF9"/>
    <w:rsid w:val="00140FF8"/>
    <w:rsid w:val="0014116C"/>
    <w:rsid w:val="00141234"/>
    <w:rsid w:val="001413D3"/>
    <w:rsid w:val="0014168E"/>
    <w:rsid w:val="0014168F"/>
    <w:rsid w:val="001416B6"/>
    <w:rsid w:val="00141980"/>
    <w:rsid w:val="00141B18"/>
    <w:rsid w:val="00141FB9"/>
    <w:rsid w:val="00141FFB"/>
    <w:rsid w:val="00142207"/>
    <w:rsid w:val="00142233"/>
    <w:rsid w:val="00142540"/>
    <w:rsid w:val="0014269D"/>
    <w:rsid w:val="00142757"/>
    <w:rsid w:val="00142D23"/>
    <w:rsid w:val="00142D2D"/>
    <w:rsid w:val="00142E78"/>
    <w:rsid w:val="0014330A"/>
    <w:rsid w:val="001433A1"/>
    <w:rsid w:val="00143547"/>
    <w:rsid w:val="00143B01"/>
    <w:rsid w:val="00143DBE"/>
    <w:rsid w:val="0014415F"/>
    <w:rsid w:val="00144294"/>
    <w:rsid w:val="001443B5"/>
    <w:rsid w:val="001444D6"/>
    <w:rsid w:val="00144870"/>
    <w:rsid w:val="0014491B"/>
    <w:rsid w:val="00144EE2"/>
    <w:rsid w:val="0014501E"/>
    <w:rsid w:val="00145072"/>
    <w:rsid w:val="001450AD"/>
    <w:rsid w:val="0014529B"/>
    <w:rsid w:val="001456A7"/>
    <w:rsid w:val="001457A0"/>
    <w:rsid w:val="001459C4"/>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29E"/>
    <w:rsid w:val="00151A8D"/>
    <w:rsid w:val="00151BE5"/>
    <w:rsid w:val="00151FC5"/>
    <w:rsid w:val="00151FEC"/>
    <w:rsid w:val="0015215C"/>
    <w:rsid w:val="0015221B"/>
    <w:rsid w:val="0015268A"/>
    <w:rsid w:val="00152696"/>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84B"/>
    <w:rsid w:val="001549D4"/>
    <w:rsid w:val="001549E0"/>
    <w:rsid w:val="00154AD1"/>
    <w:rsid w:val="00154BAA"/>
    <w:rsid w:val="00154C6A"/>
    <w:rsid w:val="00154CE2"/>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BC"/>
    <w:rsid w:val="0015784C"/>
    <w:rsid w:val="0015786C"/>
    <w:rsid w:val="00157AAE"/>
    <w:rsid w:val="001604E8"/>
    <w:rsid w:val="0016069E"/>
    <w:rsid w:val="001606A8"/>
    <w:rsid w:val="00160971"/>
    <w:rsid w:val="00160C5E"/>
    <w:rsid w:val="00160E1D"/>
    <w:rsid w:val="00160F8E"/>
    <w:rsid w:val="00161061"/>
    <w:rsid w:val="0016146D"/>
    <w:rsid w:val="00161937"/>
    <w:rsid w:val="00161B93"/>
    <w:rsid w:val="00162388"/>
    <w:rsid w:val="001627F4"/>
    <w:rsid w:val="00162932"/>
    <w:rsid w:val="00163495"/>
    <w:rsid w:val="001635B9"/>
    <w:rsid w:val="00163631"/>
    <w:rsid w:val="001637D3"/>
    <w:rsid w:val="00163ACD"/>
    <w:rsid w:val="00164088"/>
    <w:rsid w:val="001640AD"/>
    <w:rsid w:val="00164234"/>
    <w:rsid w:val="0016439E"/>
    <w:rsid w:val="0016444E"/>
    <w:rsid w:val="00164694"/>
    <w:rsid w:val="001649E6"/>
    <w:rsid w:val="00164D62"/>
    <w:rsid w:val="00164F75"/>
    <w:rsid w:val="00165225"/>
    <w:rsid w:val="00165322"/>
    <w:rsid w:val="001653EA"/>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5F1"/>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6AD"/>
    <w:rsid w:val="001776AF"/>
    <w:rsid w:val="001776EB"/>
    <w:rsid w:val="001777E1"/>
    <w:rsid w:val="00177A60"/>
    <w:rsid w:val="00177BF8"/>
    <w:rsid w:val="00177EF8"/>
    <w:rsid w:val="00177F28"/>
    <w:rsid w:val="00180048"/>
    <w:rsid w:val="001803A5"/>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DF7"/>
    <w:rsid w:val="00182EF0"/>
    <w:rsid w:val="00183771"/>
    <w:rsid w:val="001837C1"/>
    <w:rsid w:val="00183975"/>
    <w:rsid w:val="00183CEA"/>
    <w:rsid w:val="001840F4"/>
    <w:rsid w:val="00184115"/>
    <w:rsid w:val="0018422E"/>
    <w:rsid w:val="00184388"/>
    <w:rsid w:val="00184392"/>
    <w:rsid w:val="00184875"/>
    <w:rsid w:val="00184A8D"/>
    <w:rsid w:val="00184D76"/>
    <w:rsid w:val="00184F6E"/>
    <w:rsid w:val="00185178"/>
    <w:rsid w:val="00185456"/>
    <w:rsid w:val="00185605"/>
    <w:rsid w:val="0018560F"/>
    <w:rsid w:val="00185769"/>
    <w:rsid w:val="00185D80"/>
    <w:rsid w:val="00185FDF"/>
    <w:rsid w:val="001860BE"/>
    <w:rsid w:val="001860E5"/>
    <w:rsid w:val="00186403"/>
    <w:rsid w:val="001864EA"/>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D5E"/>
    <w:rsid w:val="00187ED4"/>
    <w:rsid w:val="0019016F"/>
    <w:rsid w:val="0019059D"/>
    <w:rsid w:val="00190C8B"/>
    <w:rsid w:val="00190D83"/>
    <w:rsid w:val="00190F7C"/>
    <w:rsid w:val="00190F80"/>
    <w:rsid w:val="00191031"/>
    <w:rsid w:val="001912DD"/>
    <w:rsid w:val="00191569"/>
    <w:rsid w:val="00191698"/>
    <w:rsid w:val="00191B34"/>
    <w:rsid w:val="00191E78"/>
    <w:rsid w:val="00191EFF"/>
    <w:rsid w:val="00192019"/>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C8"/>
    <w:rsid w:val="0019489E"/>
    <w:rsid w:val="00194F9B"/>
    <w:rsid w:val="00195253"/>
    <w:rsid w:val="0019533E"/>
    <w:rsid w:val="0019539C"/>
    <w:rsid w:val="00195665"/>
    <w:rsid w:val="0019574A"/>
    <w:rsid w:val="001958F0"/>
    <w:rsid w:val="00195944"/>
    <w:rsid w:val="0019606F"/>
    <w:rsid w:val="00196148"/>
    <w:rsid w:val="001965F0"/>
    <w:rsid w:val="00196898"/>
    <w:rsid w:val="00196C83"/>
    <w:rsid w:val="00196CBA"/>
    <w:rsid w:val="00196F1E"/>
    <w:rsid w:val="00196FDD"/>
    <w:rsid w:val="0019703A"/>
    <w:rsid w:val="0019736B"/>
    <w:rsid w:val="0019782D"/>
    <w:rsid w:val="00197923"/>
    <w:rsid w:val="00197AFC"/>
    <w:rsid w:val="00197BA5"/>
    <w:rsid w:val="00197DF9"/>
    <w:rsid w:val="00197E3A"/>
    <w:rsid w:val="00197E4A"/>
    <w:rsid w:val="00197F89"/>
    <w:rsid w:val="001A01FA"/>
    <w:rsid w:val="001A0223"/>
    <w:rsid w:val="001A0259"/>
    <w:rsid w:val="001A0419"/>
    <w:rsid w:val="001A0AA2"/>
    <w:rsid w:val="001A0AE7"/>
    <w:rsid w:val="001A0D10"/>
    <w:rsid w:val="001A0DA0"/>
    <w:rsid w:val="001A0F54"/>
    <w:rsid w:val="001A1022"/>
    <w:rsid w:val="001A130B"/>
    <w:rsid w:val="001A154D"/>
    <w:rsid w:val="001A1811"/>
    <w:rsid w:val="001A19DB"/>
    <w:rsid w:val="001A1A1F"/>
    <w:rsid w:val="001A1A48"/>
    <w:rsid w:val="001A1F89"/>
    <w:rsid w:val="001A204D"/>
    <w:rsid w:val="001A2590"/>
    <w:rsid w:val="001A2879"/>
    <w:rsid w:val="001A2C68"/>
    <w:rsid w:val="001A2DE5"/>
    <w:rsid w:val="001A2EE5"/>
    <w:rsid w:val="001A2F38"/>
    <w:rsid w:val="001A2FE7"/>
    <w:rsid w:val="001A311E"/>
    <w:rsid w:val="001A36E3"/>
    <w:rsid w:val="001A3AC1"/>
    <w:rsid w:val="001A3C40"/>
    <w:rsid w:val="001A3D54"/>
    <w:rsid w:val="001A3E2A"/>
    <w:rsid w:val="001A3ED6"/>
    <w:rsid w:val="001A40D9"/>
    <w:rsid w:val="001A41CB"/>
    <w:rsid w:val="001A44DC"/>
    <w:rsid w:val="001A45B1"/>
    <w:rsid w:val="001A47E4"/>
    <w:rsid w:val="001A484B"/>
    <w:rsid w:val="001A4980"/>
    <w:rsid w:val="001A4A2B"/>
    <w:rsid w:val="001A4B56"/>
    <w:rsid w:val="001A4B90"/>
    <w:rsid w:val="001A4F85"/>
    <w:rsid w:val="001A50A5"/>
    <w:rsid w:val="001A50B3"/>
    <w:rsid w:val="001A546D"/>
    <w:rsid w:val="001A5D69"/>
    <w:rsid w:val="001A5E21"/>
    <w:rsid w:val="001A5E44"/>
    <w:rsid w:val="001A5F9B"/>
    <w:rsid w:val="001A606C"/>
    <w:rsid w:val="001A62CC"/>
    <w:rsid w:val="001A63D9"/>
    <w:rsid w:val="001A6469"/>
    <w:rsid w:val="001A65A8"/>
    <w:rsid w:val="001A65B4"/>
    <w:rsid w:val="001A6FFE"/>
    <w:rsid w:val="001A72C0"/>
    <w:rsid w:val="001A7B0F"/>
    <w:rsid w:val="001A7B80"/>
    <w:rsid w:val="001A7BCE"/>
    <w:rsid w:val="001A7DE4"/>
    <w:rsid w:val="001B0137"/>
    <w:rsid w:val="001B02AB"/>
    <w:rsid w:val="001B03DD"/>
    <w:rsid w:val="001B06C8"/>
    <w:rsid w:val="001B0CD6"/>
    <w:rsid w:val="001B0E78"/>
    <w:rsid w:val="001B10FB"/>
    <w:rsid w:val="001B123E"/>
    <w:rsid w:val="001B13FB"/>
    <w:rsid w:val="001B1B39"/>
    <w:rsid w:val="001B1F66"/>
    <w:rsid w:val="001B20F1"/>
    <w:rsid w:val="001B2572"/>
    <w:rsid w:val="001B25FD"/>
    <w:rsid w:val="001B2992"/>
    <w:rsid w:val="001B2B7F"/>
    <w:rsid w:val="001B2C3D"/>
    <w:rsid w:val="001B2C6E"/>
    <w:rsid w:val="001B2F96"/>
    <w:rsid w:val="001B30CC"/>
    <w:rsid w:val="001B3262"/>
    <w:rsid w:val="001B334F"/>
    <w:rsid w:val="001B3743"/>
    <w:rsid w:val="001B38B3"/>
    <w:rsid w:val="001B3C04"/>
    <w:rsid w:val="001B3E1F"/>
    <w:rsid w:val="001B4038"/>
    <w:rsid w:val="001B4373"/>
    <w:rsid w:val="001B446A"/>
    <w:rsid w:val="001B47DE"/>
    <w:rsid w:val="001B481A"/>
    <w:rsid w:val="001B4847"/>
    <w:rsid w:val="001B4B43"/>
    <w:rsid w:val="001B4DA2"/>
    <w:rsid w:val="001B4DAE"/>
    <w:rsid w:val="001B5869"/>
    <w:rsid w:val="001B5974"/>
    <w:rsid w:val="001B5A8F"/>
    <w:rsid w:val="001B5C66"/>
    <w:rsid w:val="001B65E6"/>
    <w:rsid w:val="001B6625"/>
    <w:rsid w:val="001B6F97"/>
    <w:rsid w:val="001B6FAA"/>
    <w:rsid w:val="001B703A"/>
    <w:rsid w:val="001B7069"/>
    <w:rsid w:val="001B7187"/>
    <w:rsid w:val="001B71B9"/>
    <w:rsid w:val="001B71D3"/>
    <w:rsid w:val="001B74EC"/>
    <w:rsid w:val="001B75ED"/>
    <w:rsid w:val="001B771F"/>
    <w:rsid w:val="001B775C"/>
    <w:rsid w:val="001B7A6C"/>
    <w:rsid w:val="001B7C22"/>
    <w:rsid w:val="001B7C31"/>
    <w:rsid w:val="001B7F81"/>
    <w:rsid w:val="001C0136"/>
    <w:rsid w:val="001C06AE"/>
    <w:rsid w:val="001C0BA7"/>
    <w:rsid w:val="001C104E"/>
    <w:rsid w:val="001C1496"/>
    <w:rsid w:val="001C151D"/>
    <w:rsid w:val="001C1607"/>
    <w:rsid w:val="001C16FD"/>
    <w:rsid w:val="001C1A08"/>
    <w:rsid w:val="001C1BC1"/>
    <w:rsid w:val="001C1D0E"/>
    <w:rsid w:val="001C1FBA"/>
    <w:rsid w:val="001C1FE0"/>
    <w:rsid w:val="001C2031"/>
    <w:rsid w:val="001C21AC"/>
    <w:rsid w:val="001C23E0"/>
    <w:rsid w:val="001C29A7"/>
    <w:rsid w:val="001C2ADC"/>
    <w:rsid w:val="001C2D37"/>
    <w:rsid w:val="001C30BE"/>
    <w:rsid w:val="001C3373"/>
    <w:rsid w:val="001C3870"/>
    <w:rsid w:val="001C38DD"/>
    <w:rsid w:val="001C3AAE"/>
    <w:rsid w:val="001C3CFB"/>
    <w:rsid w:val="001C4053"/>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0E9"/>
    <w:rsid w:val="001C63C7"/>
    <w:rsid w:val="001C63D1"/>
    <w:rsid w:val="001C654B"/>
    <w:rsid w:val="001C68C7"/>
    <w:rsid w:val="001C6F5A"/>
    <w:rsid w:val="001C7163"/>
    <w:rsid w:val="001C784D"/>
    <w:rsid w:val="001D02E1"/>
    <w:rsid w:val="001D056A"/>
    <w:rsid w:val="001D0734"/>
    <w:rsid w:val="001D0AAF"/>
    <w:rsid w:val="001D0EDF"/>
    <w:rsid w:val="001D0F51"/>
    <w:rsid w:val="001D10E4"/>
    <w:rsid w:val="001D11D6"/>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969"/>
    <w:rsid w:val="001D4A8E"/>
    <w:rsid w:val="001D4B1F"/>
    <w:rsid w:val="001D4D25"/>
    <w:rsid w:val="001D4D9C"/>
    <w:rsid w:val="001D5150"/>
    <w:rsid w:val="001D5267"/>
    <w:rsid w:val="001D555D"/>
    <w:rsid w:val="001D5950"/>
    <w:rsid w:val="001D59AA"/>
    <w:rsid w:val="001D5A30"/>
    <w:rsid w:val="001D5EB7"/>
    <w:rsid w:val="001D5F94"/>
    <w:rsid w:val="001D62CE"/>
    <w:rsid w:val="001D6746"/>
    <w:rsid w:val="001D68B0"/>
    <w:rsid w:val="001D6909"/>
    <w:rsid w:val="001D6C5A"/>
    <w:rsid w:val="001D6E91"/>
    <w:rsid w:val="001D6FCC"/>
    <w:rsid w:val="001D6FD0"/>
    <w:rsid w:val="001D736D"/>
    <w:rsid w:val="001D73C1"/>
    <w:rsid w:val="001D7771"/>
    <w:rsid w:val="001D7951"/>
    <w:rsid w:val="001E05F7"/>
    <w:rsid w:val="001E07DC"/>
    <w:rsid w:val="001E083A"/>
    <w:rsid w:val="001E0B4F"/>
    <w:rsid w:val="001E0BDC"/>
    <w:rsid w:val="001E0C8F"/>
    <w:rsid w:val="001E0E1E"/>
    <w:rsid w:val="001E12F1"/>
    <w:rsid w:val="001E1934"/>
    <w:rsid w:val="001E1A59"/>
    <w:rsid w:val="001E1ACD"/>
    <w:rsid w:val="001E1B66"/>
    <w:rsid w:val="001E25F4"/>
    <w:rsid w:val="001E2618"/>
    <w:rsid w:val="001E2AD4"/>
    <w:rsid w:val="001E2D79"/>
    <w:rsid w:val="001E2E91"/>
    <w:rsid w:val="001E3496"/>
    <w:rsid w:val="001E37D1"/>
    <w:rsid w:val="001E40A0"/>
    <w:rsid w:val="001E40F0"/>
    <w:rsid w:val="001E415F"/>
    <w:rsid w:val="001E421A"/>
    <w:rsid w:val="001E4282"/>
    <w:rsid w:val="001E42AC"/>
    <w:rsid w:val="001E42B3"/>
    <w:rsid w:val="001E42D7"/>
    <w:rsid w:val="001E4340"/>
    <w:rsid w:val="001E4586"/>
    <w:rsid w:val="001E478E"/>
    <w:rsid w:val="001E4B78"/>
    <w:rsid w:val="001E4E8A"/>
    <w:rsid w:val="001E4F1B"/>
    <w:rsid w:val="001E4F6D"/>
    <w:rsid w:val="001E505D"/>
    <w:rsid w:val="001E57C6"/>
    <w:rsid w:val="001E590C"/>
    <w:rsid w:val="001E5912"/>
    <w:rsid w:val="001E61EB"/>
    <w:rsid w:val="001E66F1"/>
    <w:rsid w:val="001E6726"/>
    <w:rsid w:val="001E68BF"/>
    <w:rsid w:val="001E6AEF"/>
    <w:rsid w:val="001E6B8D"/>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06F"/>
    <w:rsid w:val="001F10D1"/>
    <w:rsid w:val="001F1154"/>
    <w:rsid w:val="001F1412"/>
    <w:rsid w:val="001F14BB"/>
    <w:rsid w:val="001F14FC"/>
    <w:rsid w:val="001F1566"/>
    <w:rsid w:val="001F15CA"/>
    <w:rsid w:val="001F15FD"/>
    <w:rsid w:val="001F1610"/>
    <w:rsid w:val="001F1A1B"/>
    <w:rsid w:val="001F1A26"/>
    <w:rsid w:val="001F1D3C"/>
    <w:rsid w:val="001F23E9"/>
    <w:rsid w:val="001F29D1"/>
    <w:rsid w:val="001F2D7A"/>
    <w:rsid w:val="001F2F17"/>
    <w:rsid w:val="001F316B"/>
    <w:rsid w:val="001F330C"/>
    <w:rsid w:val="001F3BCD"/>
    <w:rsid w:val="001F3C1C"/>
    <w:rsid w:val="001F3FCD"/>
    <w:rsid w:val="001F41B8"/>
    <w:rsid w:val="001F42EE"/>
    <w:rsid w:val="001F43C1"/>
    <w:rsid w:val="001F43FD"/>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89A"/>
    <w:rsid w:val="001F7B0F"/>
    <w:rsid w:val="001F7C1E"/>
    <w:rsid w:val="001F7F65"/>
    <w:rsid w:val="00200717"/>
    <w:rsid w:val="00200AFA"/>
    <w:rsid w:val="00200B05"/>
    <w:rsid w:val="00200B26"/>
    <w:rsid w:val="00200B60"/>
    <w:rsid w:val="00200BCA"/>
    <w:rsid w:val="00200C81"/>
    <w:rsid w:val="00200E54"/>
    <w:rsid w:val="00200EA2"/>
    <w:rsid w:val="0020144E"/>
    <w:rsid w:val="0020165E"/>
    <w:rsid w:val="002018A6"/>
    <w:rsid w:val="00202090"/>
    <w:rsid w:val="002025AC"/>
    <w:rsid w:val="00202BAD"/>
    <w:rsid w:val="00203166"/>
    <w:rsid w:val="0020348B"/>
    <w:rsid w:val="002035E2"/>
    <w:rsid w:val="00203753"/>
    <w:rsid w:val="0020377B"/>
    <w:rsid w:val="002038B8"/>
    <w:rsid w:val="00203AFB"/>
    <w:rsid w:val="00203B04"/>
    <w:rsid w:val="00203C2A"/>
    <w:rsid w:val="00203E4C"/>
    <w:rsid w:val="00203F84"/>
    <w:rsid w:val="002041ED"/>
    <w:rsid w:val="002042EE"/>
    <w:rsid w:val="002043A5"/>
    <w:rsid w:val="002049D5"/>
    <w:rsid w:val="00204B06"/>
    <w:rsid w:val="00204BAA"/>
    <w:rsid w:val="00204CD4"/>
    <w:rsid w:val="00204D02"/>
    <w:rsid w:val="00204DB2"/>
    <w:rsid w:val="002052EF"/>
    <w:rsid w:val="00205886"/>
    <w:rsid w:val="00205C3E"/>
    <w:rsid w:val="00205C47"/>
    <w:rsid w:val="00206217"/>
    <w:rsid w:val="0020637C"/>
    <w:rsid w:val="0020652A"/>
    <w:rsid w:val="00206A69"/>
    <w:rsid w:val="00207032"/>
    <w:rsid w:val="00207074"/>
    <w:rsid w:val="00207298"/>
    <w:rsid w:val="002072DA"/>
    <w:rsid w:val="0020744F"/>
    <w:rsid w:val="0020746F"/>
    <w:rsid w:val="002074B2"/>
    <w:rsid w:val="00207591"/>
    <w:rsid w:val="002076A6"/>
    <w:rsid w:val="0020771A"/>
    <w:rsid w:val="00207984"/>
    <w:rsid w:val="00207B54"/>
    <w:rsid w:val="00207C49"/>
    <w:rsid w:val="00210246"/>
    <w:rsid w:val="00210582"/>
    <w:rsid w:val="0021080C"/>
    <w:rsid w:val="00210B76"/>
    <w:rsid w:val="00210C37"/>
    <w:rsid w:val="002112B9"/>
    <w:rsid w:val="0021173E"/>
    <w:rsid w:val="00211918"/>
    <w:rsid w:val="00211B38"/>
    <w:rsid w:val="00211F67"/>
    <w:rsid w:val="002122BB"/>
    <w:rsid w:val="00212447"/>
    <w:rsid w:val="00212557"/>
    <w:rsid w:val="00212611"/>
    <w:rsid w:val="00212805"/>
    <w:rsid w:val="00212944"/>
    <w:rsid w:val="00212AFE"/>
    <w:rsid w:val="00212B63"/>
    <w:rsid w:val="002131F8"/>
    <w:rsid w:val="00214338"/>
    <w:rsid w:val="0021459E"/>
    <w:rsid w:val="0021460B"/>
    <w:rsid w:val="002147D9"/>
    <w:rsid w:val="00214DC1"/>
    <w:rsid w:val="00214F2E"/>
    <w:rsid w:val="00215106"/>
    <w:rsid w:val="0021522A"/>
    <w:rsid w:val="002154CD"/>
    <w:rsid w:val="002155C0"/>
    <w:rsid w:val="00215626"/>
    <w:rsid w:val="00215643"/>
    <w:rsid w:val="0021564B"/>
    <w:rsid w:val="00215945"/>
    <w:rsid w:val="00215A03"/>
    <w:rsid w:val="00215F08"/>
    <w:rsid w:val="0021624E"/>
    <w:rsid w:val="0021680A"/>
    <w:rsid w:val="0021681A"/>
    <w:rsid w:val="00216A57"/>
    <w:rsid w:val="002170E2"/>
    <w:rsid w:val="002172AC"/>
    <w:rsid w:val="00217466"/>
    <w:rsid w:val="002175E8"/>
    <w:rsid w:val="002175FE"/>
    <w:rsid w:val="00217B9A"/>
    <w:rsid w:val="00217D09"/>
    <w:rsid w:val="00217E0D"/>
    <w:rsid w:val="00217FC2"/>
    <w:rsid w:val="0022004D"/>
    <w:rsid w:val="0022063D"/>
    <w:rsid w:val="00220FD5"/>
    <w:rsid w:val="00221079"/>
    <w:rsid w:val="00221135"/>
    <w:rsid w:val="0022163B"/>
    <w:rsid w:val="00221BE8"/>
    <w:rsid w:val="0022207C"/>
    <w:rsid w:val="00222A2D"/>
    <w:rsid w:val="002235AA"/>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B9B"/>
    <w:rsid w:val="00227C51"/>
    <w:rsid w:val="00227E55"/>
    <w:rsid w:val="00227FDC"/>
    <w:rsid w:val="00227FDD"/>
    <w:rsid w:val="0023003F"/>
    <w:rsid w:val="00230A82"/>
    <w:rsid w:val="00230B2F"/>
    <w:rsid w:val="00230BC4"/>
    <w:rsid w:val="00230C9E"/>
    <w:rsid w:val="002318EF"/>
    <w:rsid w:val="00231BE1"/>
    <w:rsid w:val="00231C96"/>
    <w:rsid w:val="00231D85"/>
    <w:rsid w:val="00231E77"/>
    <w:rsid w:val="002321C6"/>
    <w:rsid w:val="002328DF"/>
    <w:rsid w:val="00232A23"/>
    <w:rsid w:val="00232B3E"/>
    <w:rsid w:val="00232E0C"/>
    <w:rsid w:val="00232EAD"/>
    <w:rsid w:val="00232FB9"/>
    <w:rsid w:val="00232FD4"/>
    <w:rsid w:val="002334DF"/>
    <w:rsid w:val="00233553"/>
    <w:rsid w:val="00233B70"/>
    <w:rsid w:val="00233D02"/>
    <w:rsid w:val="00233DDE"/>
    <w:rsid w:val="00233E8A"/>
    <w:rsid w:val="00233F47"/>
    <w:rsid w:val="0023430D"/>
    <w:rsid w:val="002343D8"/>
    <w:rsid w:val="00234A97"/>
    <w:rsid w:val="00234D14"/>
    <w:rsid w:val="002355BC"/>
    <w:rsid w:val="00235805"/>
    <w:rsid w:val="00235BFC"/>
    <w:rsid w:val="00235D6A"/>
    <w:rsid w:val="00235EA3"/>
    <w:rsid w:val="002362EB"/>
    <w:rsid w:val="00236316"/>
    <w:rsid w:val="00236473"/>
    <w:rsid w:val="00236608"/>
    <w:rsid w:val="00236F38"/>
    <w:rsid w:val="0023700C"/>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33"/>
    <w:rsid w:val="0024356C"/>
    <w:rsid w:val="002435B9"/>
    <w:rsid w:val="00243A41"/>
    <w:rsid w:val="00243E64"/>
    <w:rsid w:val="00244300"/>
    <w:rsid w:val="00244392"/>
    <w:rsid w:val="002445F8"/>
    <w:rsid w:val="00244718"/>
    <w:rsid w:val="002447B1"/>
    <w:rsid w:val="002455B8"/>
    <w:rsid w:val="00245C48"/>
    <w:rsid w:val="00245FAF"/>
    <w:rsid w:val="0024629E"/>
    <w:rsid w:val="00246630"/>
    <w:rsid w:val="00246712"/>
    <w:rsid w:val="002467B8"/>
    <w:rsid w:val="00246BC3"/>
    <w:rsid w:val="00246E7C"/>
    <w:rsid w:val="00246F7F"/>
    <w:rsid w:val="00246FEA"/>
    <w:rsid w:val="002470F4"/>
    <w:rsid w:val="002471FC"/>
    <w:rsid w:val="00247478"/>
    <w:rsid w:val="00247712"/>
    <w:rsid w:val="00247A1A"/>
    <w:rsid w:val="00247BE8"/>
    <w:rsid w:val="00247D0B"/>
    <w:rsid w:val="00247D5C"/>
    <w:rsid w:val="002504A5"/>
    <w:rsid w:val="002506E0"/>
    <w:rsid w:val="00250A88"/>
    <w:rsid w:val="00250C74"/>
    <w:rsid w:val="0025101E"/>
    <w:rsid w:val="00251049"/>
    <w:rsid w:val="0025137B"/>
    <w:rsid w:val="002516CA"/>
    <w:rsid w:val="00251940"/>
    <w:rsid w:val="00251B01"/>
    <w:rsid w:val="00251FEE"/>
    <w:rsid w:val="0025203E"/>
    <w:rsid w:val="002524E9"/>
    <w:rsid w:val="002526B6"/>
    <w:rsid w:val="0025278F"/>
    <w:rsid w:val="00252C0C"/>
    <w:rsid w:val="00252CB0"/>
    <w:rsid w:val="0025307B"/>
    <w:rsid w:val="0025317B"/>
    <w:rsid w:val="002536B4"/>
    <w:rsid w:val="00253AD2"/>
    <w:rsid w:val="00253C43"/>
    <w:rsid w:val="00253DD7"/>
    <w:rsid w:val="002544B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823"/>
    <w:rsid w:val="00256A5E"/>
    <w:rsid w:val="00256DC7"/>
    <w:rsid w:val="00257482"/>
    <w:rsid w:val="00257558"/>
    <w:rsid w:val="00257645"/>
    <w:rsid w:val="002576FB"/>
    <w:rsid w:val="0025799E"/>
    <w:rsid w:val="00257D86"/>
    <w:rsid w:val="00257FE9"/>
    <w:rsid w:val="0026004E"/>
    <w:rsid w:val="00260195"/>
    <w:rsid w:val="002602CE"/>
    <w:rsid w:val="002603EF"/>
    <w:rsid w:val="00260502"/>
    <w:rsid w:val="0026061B"/>
    <w:rsid w:val="0026068C"/>
    <w:rsid w:val="002606B3"/>
    <w:rsid w:val="002609EE"/>
    <w:rsid w:val="00260D10"/>
    <w:rsid w:val="00261073"/>
    <w:rsid w:val="0026108E"/>
    <w:rsid w:val="0026111E"/>
    <w:rsid w:val="00261AED"/>
    <w:rsid w:val="00261D68"/>
    <w:rsid w:val="00261EDD"/>
    <w:rsid w:val="00261F9C"/>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3"/>
    <w:rsid w:val="0026513C"/>
    <w:rsid w:val="002653A3"/>
    <w:rsid w:val="0026556D"/>
    <w:rsid w:val="002655DD"/>
    <w:rsid w:val="00265741"/>
    <w:rsid w:val="00265A49"/>
    <w:rsid w:val="00265E72"/>
    <w:rsid w:val="00265EDE"/>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76C"/>
    <w:rsid w:val="0027393A"/>
    <w:rsid w:val="0027395C"/>
    <w:rsid w:val="00273D82"/>
    <w:rsid w:val="00273E27"/>
    <w:rsid w:val="00274185"/>
    <w:rsid w:val="002742AE"/>
    <w:rsid w:val="002742B7"/>
    <w:rsid w:val="00274505"/>
    <w:rsid w:val="00274639"/>
    <w:rsid w:val="00274746"/>
    <w:rsid w:val="00274D69"/>
    <w:rsid w:val="00274F6C"/>
    <w:rsid w:val="00274F9C"/>
    <w:rsid w:val="00275080"/>
    <w:rsid w:val="00275533"/>
    <w:rsid w:val="002759A4"/>
    <w:rsid w:val="00275D61"/>
    <w:rsid w:val="00275F0D"/>
    <w:rsid w:val="00276028"/>
    <w:rsid w:val="002760D3"/>
    <w:rsid w:val="00276495"/>
    <w:rsid w:val="002766F3"/>
    <w:rsid w:val="002769DB"/>
    <w:rsid w:val="002769FD"/>
    <w:rsid w:val="00276AAB"/>
    <w:rsid w:val="00276C59"/>
    <w:rsid w:val="00276D3C"/>
    <w:rsid w:val="00276E60"/>
    <w:rsid w:val="002775FC"/>
    <w:rsid w:val="00277862"/>
    <w:rsid w:val="00280168"/>
    <w:rsid w:val="00280600"/>
    <w:rsid w:val="002808E2"/>
    <w:rsid w:val="002808E6"/>
    <w:rsid w:val="002809EC"/>
    <w:rsid w:val="00280A19"/>
    <w:rsid w:val="00280D51"/>
    <w:rsid w:val="0028122E"/>
    <w:rsid w:val="00281557"/>
    <w:rsid w:val="0028186A"/>
    <w:rsid w:val="00281FDC"/>
    <w:rsid w:val="002821DE"/>
    <w:rsid w:val="002822E8"/>
    <w:rsid w:val="00282519"/>
    <w:rsid w:val="002828FB"/>
    <w:rsid w:val="00282932"/>
    <w:rsid w:val="00282AEB"/>
    <w:rsid w:val="00282C5A"/>
    <w:rsid w:val="00282FC2"/>
    <w:rsid w:val="002831C2"/>
    <w:rsid w:val="002832C4"/>
    <w:rsid w:val="0028330C"/>
    <w:rsid w:val="00283873"/>
    <w:rsid w:val="002838B2"/>
    <w:rsid w:val="00283CE9"/>
    <w:rsid w:val="00283D19"/>
    <w:rsid w:val="00283ED6"/>
    <w:rsid w:val="00284134"/>
    <w:rsid w:val="002842D2"/>
    <w:rsid w:val="0028432F"/>
    <w:rsid w:val="00284378"/>
    <w:rsid w:val="00284580"/>
    <w:rsid w:val="002845F9"/>
    <w:rsid w:val="00284744"/>
    <w:rsid w:val="002848DA"/>
    <w:rsid w:val="0028490C"/>
    <w:rsid w:val="0028527F"/>
    <w:rsid w:val="002852DF"/>
    <w:rsid w:val="0028555D"/>
    <w:rsid w:val="0028562E"/>
    <w:rsid w:val="00285A72"/>
    <w:rsid w:val="00285B79"/>
    <w:rsid w:val="00285C5B"/>
    <w:rsid w:val="00285C5E"/>
    <w:rsid w:val="002861E8"/>
    <w:rsid w:val="00286266"/>
    <w:rsid w:val="00286450"/>
    <w:rsid w:val="0028682C"/>
    <w:rsid w:val="002868CF"/>
    <w:rsid w:val="00286A2C"/>
    <w:rsid w:val="00286AB3"/>
    <w:rsid w:val="00287044"/>
    <w:rsid w:val="0028726C"/>
    <w:rsid w:val="00287C1D"/>
    <w:rsid w:val="00287CA4"/>
    <w:rsid w:val="00287EFB"/>
    <w:rsid w:val="0029095B"/>
    <w:rsid w:val="002911B9"/>
    <w:rsid w:val="0029154E"/>
    <w:rsid w:val="00291551"/>
    <w:rsid w:val="00291632"/>
    <w:rsid w:val="00291740"/>
    <w:rsid w:val="002919BF"/>
    <w:rsid w:val="002919C2"/>
    <w:rsid w:val="00291B85"/>
    <w:rsid w:val="00291C05"/>
    <w:rsid w:val="00291FBC"/>
    <w:rsid w:val="002921E1"/>
    <w:rsid w:val="002923BB"/>
    <w:rsid w:val="0029318A"/>
    <w:rsid w:val="0029349C"/>
    <w:rsid w:val="00293700"/>
    <w:rsid w:val="00293863"/>
    <w:rsid w:val="002939B6"/>
    <w:rsid w:val="00293E3F"/>
    <w:rsid w:val="00293F93"/>
    <w:rsid w:val="00294080"/>
    <w:rsid w:val="002940A5"/>
    <w:rsid w:val="00294758"/>
    <w:rsid w:val="002949CF"/>
    <w:rsid w:val="00294A11"/>
    <w:rsid w:val="00294BC6"/>
    <w:rsid w:val="0029524E"/>
    <w:rsid w:val="00295402"/>
    <w:rsid w:val="0029547F"/>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0C9"/>
    <w:rsid w:val="002A136A"/>
    <w:rsid w:val="002A151A"/>
    <w:rsid w:val="002A1A23"/>
    <w:rsid w:val="002A1C9F"/>
    <w:rsid w:val="002A1E4B"/>
    <w:rsid w:val="002A225A"/>
    <w:rsid w:val="002A25B1"/>
    <w:rsid w:val="002A268B"/>
    <w:rsid w:val="002A2CE3"/>
    <w:rsid w:val="002A2E02"/>
    <w:rsid w:val="002A2F34"/>
    <w:rsid w:val="002A305B"/>
    <w:rsid w:val="002A3082"/>
    <w:rsid w:val="002A3087"/>
    <w:rsid w:val="002A309B"/>
    <w:rsid w:val="002A333C"/>
    <w:rsid w:val="002A33A2"/>
    <w:rsid w:val="002A3642"/>
    <w:rsid w:val="002A3BD9"/>
    <w:rsid w:val="002A3EAB"/>
    <w:rsid w:val="002A3F6C"/>
    <w:rsid w:val="002A4025"/>
    <w:rsid w:val="002A4172"/>
    <w:rsid w:val="002A422C"/>
    <w:rsid w:val="002A4765"/>
    <w:rsid w:val="002A4A09"/>
    <w:rsid w:val="002A4B3E"/>
    <w:rsid w:val="002A511E"/>
    <w:rsid w:val="002A5330"/>
    <w:rsid w:val="002A55B9"/>
    <w:rsid w:val="002A5734"/>
    <w:rsid w:val="002A57C5"/>
    <w:rsid w:val="002A5895"/>
    <w:rsid w:val="002A5937"/>
    <w:rsid w:val="002A5B3B"/>
    <w:rsid w:val="002A5B74"/>
    <w:rsid w:val="002A5BC9"/>
    <w:rsid w:val="002A5CA0"/>
    <w:rsid w:val="002A6291"/>
    <w:rsid w:val="002A62E3"/>
    <w:rsid w:val="002A64A5"/>
    <w:rsid w:val="002A6505"/>
    <w:rsid w:val="002A67AE"/>
    <w:rsid w:val="002A6C5D"/>
    <w:rsid w:val="002A71AA"/>
    <w:rsid w:val="002A76FC"/>
    <w:rsid w:val="002A793F"/>
    <w:rsid w:val="002A7FA3"/>
    <w:rsid w:val="002B004F"/>
    <w:rsid w:val="002B07F3"/>
    <w:rsid w:val="002B0AA4"/>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486"/>
    <w:rsid w:val="002B465B"/>
    <w:rsid w:val="002B4772"/>
    <w:rsid w:val="002B4C12"/>
    <w:rsid w:val="002B4D89"/>
    <w:rsid w:val="002B4DBE"/>
    <w:rsid w:val="002B4F16"/>
    <w:rsid w:val="002B4F2B"/>
    <w:rsid w:val="002B57D9"/>
    <w:rsid w:val="002B58EE"/>
    <w:rsid w:val="002B5919"/>
    <w:rsid w:val="002B5CEE"/>
    <w:rsid w:val="002B5F72"/>
    <w:rsid w:val="002B661D"/>
    <w:rsid w:val="002B69BD"/>
    <w:rsid w:val="002B6B5F"/>
    <w:rsid w:val="002B6D4C"/>
    <w:rsid w:val="002B706D"/>
    <w:rsid w:val="002B7268"/>
    <w:rsid w:val="002B767B"/>
    <w:rsid w:val="002B7704"/>
    <w:rsid w:val="002B7B85"/>
    <w:rsid w:val="002B7CAE"/>
    <w:rsid w:val="002B7F7A"/>
    <w:rsid w:val="002C0029"/>
    <w:rsid w:val="002C01CB"/>
    <w:rsid w:val="002C02AF"/>
    <w:rsid w:val="002C03AA"/>
    <w:rsid w:val="002C0AE5"/>
    <w:rsid w:val="002C0F7E"/>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44"/>
    <w:rsid w:val="002C3DFB"/>
    <w:rsid w:val="002C3ECE"/>
    <w:rsid w:val="002C3ED4"/>
    <w:rsid w:val="002C3F47"/>
    <w:rsid w:val="002C40D4"/>
    <w:rsid w:val="002C4186"/>
    <w:rsid w:val="002C4188"/>
    <w:rsid w:val="002C43A7"/>
    <w:rsid w:val="002C451F"/>
    <w:rsid w:val="002C4703"/>
    <w:rsid w:val="002C4B70"/>
    <w:rsid w:val="002C4BFC"/>
    <w:rsid w:val="002C4D1B"/>
    <w:rsid w:val="002C52E2"/>
    <w:rsid w:val="002C530F"/>
    <w:rsid w:val="002C5344"/>
    <w:rsid w:val="002C5590"/>
    <w:rsid w:val="002C570C"/>
    <w:rsid w:val="002C579F"/>
    <w:rsid w:val="002C5AB3"/>
    <w:rsid w:val="002C5F89"/>
    <w:rsid w:val="002C6210"/>
    <w:rsid w:val="002C62CD"/>
    <w:rsid w:val="002C6703"/>
    <w:rsid w:val="002C67C1"/>
    <w:rsid w:val="002C67E8"/>
    <w:rsid w:val="002C6836"/>
    <w:rsid w:val="002C6D00"/>
    <w:rsid w:val="002C725C"/>
    <w:rsid w:val="002C79F2"/>
    <w:rsid w:val="002C7FB0"/>
    <w:rsid w:val="002D0450"/>
    <w:rsid w:val="002D083A"/>
    <w:rsid w:val="002D0A71"/>
    <w:rsid w:val="002D0B62"/>
    <w:rsid w:val="002D0CAF"/>
    <w:rsid w:val="002D1235"/>
    <w:rsid w:val="002D136A"/>
    <w:rsid w:val="002D188F"/>
    <w:rsid w:val="002D1ACE"/>
    <w:rsid w:val="002D1AF6"/>
    <w:rsid w:val="002D20F0"/>
    <w:rsid w:val="002D214E"/>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3F0F"/>
    <w:rsid w:val="002D4040"/>
    <w:rsid w:val="002D43A3"/>
    <w:rsid w:val="002D4808"/>
    <w:rsid w:val="002D4F1B"/>
    <w:rsid w:val="002D4F96"/>
    <w:rsid w:val="002D4FB9"/>
    <w:rsid w:val="002D54B4"/>
    <w:rsid w:val="002D5CC2"/>
    <w:rsid w:val="002D5D01"/>
    <w:rsid w:val="002D5D36"/>
    <w:rsid w:val="002D5E57"/>
    <w:rsid w:val="002D5F24"/>
    <w:rsid w:val="002D61F0"/>
    <w:rsid w:val="002D6725"/>
    <w:rsid w:val="002D6A2F"/>
    <w:rsid w:val="002D6BCB"/>
    <w:rsid w:val="002D6D72"/>
    <w:rsid w:val="002D6E3B"/>
    <w:rsid w:val="002D6E6A"/>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0E8"/>
    <w:rsid w:val="002E12FC"/>
    <w:rsid w:val="002E163D"/>
    <w:rsid w:val="002E1CDF"/>
    <w:rsid w:val="002E1EB1"/>
    <w:rsid w:val="002E20A1"/>
    <w:rsid w:val="002E2813"/>
    <w:rsid w:val="002E2818"/>
    <w:rsid w:val="002E297B"/>
    <w:rsid w:val="002E2C71"/>
    <w:rsid w:val="002E2C9D"/>
    <w:rsid w:val="002E2CD8"/>
    <w:rsid w:val="002E31FC"/>
    <w:rsid w:val="002E3480"/>
    <w:rsid w:val="002E3798"/>
    <w:rsid w:val="002E3AF8"/>
    <w:rsid w:val="002E3CC6"/>
    <w:rsid w:val="002E3DBB"/>
    <w:rsid w:val="002E4016"/>
    <w:rsid w:val="002E44C3"/>
    <w:rsid w:val="002E46D2"/>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B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C95"/>
    <w:rsid w:val="002F2E22"/>
    <w:rsid w:val="002F2F5B"/>
    <w:rsid w:val="002F330D"/>
    <w:rsid w:val="002F33D1"/>
    <w:rsid w:val="002F3438"/>
    <w:rsid w:val="002F3468"/>
    <w:rsid w:val="002F36E3"/>
    <w:rsid w:val="002F37D5"/>
    <w:rsid w:val="002F3C95"/>
    <w:rsid w:val="002F42C1"/>
    <w:rsid w:val="002F44A6"/>
    <w:rsid w:val="002F4541"/>
    <w:rsid w:val="002F471E"/>
    <w:rsid w:val="002F4AB3"/>
    <w:rsid w:val="002F4F8C"/>
    <w:rsid w:val="002F591D"/>
    <w:rsid w:val="002F593D"/>
    <w:rsid w:val="002F6001"/>
    <w:rsid w:val="002F63DA"/>
    <w:rsid w:val="002F65D7"/>
    <w:rsid w:val="002F66D3"/>
    <w:rsid w:val="002F6B38"/>
    <w:rsid w:val="002F6EE2"/>
    <w:rsid w:val="002F72AA"/>
    <w:rsid w:val="002F72ED"/>
    <w:rsid w:val="002F7955"/>
    <w:rsid w:val="002F7CBF"/>
    <w:rsid w:val="003004D5"/>
    <w:rsid w:val="00300993"/>
    <w:rsid w:val="00300A3C"/>
    <w:rsid w:val="00300AB2"/>
    <w:rsid w:val="00300D1B"/>
    <w:rsid w:val="003013A1"/>
    <w:rsid w:val="00301A35"/>
    <w:rsid w:val="00302104"/>
    <w:rsid w:val="003023A6"/>
    <w:rsid w:val="00302595"/>
    <w:rsid w:val="003029D7"/>
    <w:rsid w:val="00302BA1"/>
    <w:rsid w:val="00303010"/>
    <w:rsid w:val="00303298"/>
    <w:rsid w:val="0030361D"/>
    <w:rsid w:val="00303711"/>
    <w:rsid w:val="00303765"/>
    <w:rsid w:val="00303D57"/>
    <w:rsid w:val="00303E27"/>
    <w:rsid w:val="00303E7C"/>
    <w:rsid w:val="00303FC1"/>
    <w:rsid w:val="003044F5"/>
    <w:rsid w:val="00304A3B"/>
    <w:rsid w:val="00304ADB"/>
    <w:rsid w:val="00304B68"/>
    <w:rsid w:val="00304B92"/>
    <w:rsid w:val="00304E15"/>
    <w:rsid w:val="00305176"/>
    <w:rsid w:val="00305275"/>
    <w:rsid w:val="003058CC"/>
    <w:rsid w:val="00305AD0"/>
    <w:rsid w:val="00305C70"/>
    <w:rsid w:val="00305DF2"/>
    <w:rsid w:val="00305F0F"/>
    <w:rsid w:val="00306094"/>
    <w:rsid w:val="00306292"/>
    <w:rsid w:val="00306DC2"/>
    <w:rsid w:val="00306DC5"/>
    <w:rsid w:val="00306E35"/>
    <w:rsid w:val="003072BE"/>
    <w:rsid w:val="003073D5"/>
    <w:rsid w:val="003075B3"/>
    <w:rsid w:val="0030782D"/>
    <w:rsid w:val="00307BCE"/>
    <w:rsid w:val="00307D75"/>
    <w:rsid w:val="0031027E"/>
    <w:rsid w:val="003103BD"/>
    <w:rsid w:val="003104A5"/>
    <w:rsid w:val="00310CB5"/>
    <w:rsid w:val="003115EC"/>
    <w:rsid w:val="0031179F"/>
    <w:rsid w:val="00311C7B"/>
    <w:rsid w:val="00311E7C"/>
    <w:rsid w:val="00312093"/>
    <w:rsid w:val="0031215B"/>
    <w:rsid w:val="003122E5"/>
    <w:rsid w:val="00312659"/>
    <w:rsid w:val="00312A35"/>
    <w:rsid w:val="00312AF0"/>
    <w:rsid w:val="00312C11"/>
    <w:rsid w:val="00312DAA"/>
    <w:rsid w:val="00313006"/>
    <w:rsid w:val="00313448"/>
    <w:rsid w:val="003134A5"/>
    <w:rsid w:val="00313A66"/>
    <w:rsid w:val="00313E2E"/>
    <w:rsid w:val="00314079"/>
    <w:rsid w:val="003145CA"/>
    <w:rsid w:val="00314623"/>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216"/>
    <w:rsid w:val="00320925"/>
    <w:rsid w:val="00320A48"/>
    <w:rsid w:val="00320A90"/>
    <w:rsid w:val="00320AAE"/>
    <w:rsid w:val="00320C55"/>
    <w:rsid w:val="00321046"/>
    <w:rsid w:val="00321418"/>
    <w:rsid w:val="0032162E"/>
    <w:rsid w:val="003217BE"/>
    <w:rsid w:val="00321949"/>
    <w:rsid w:val="003220A7"/>
    <w:rsid w:val="003231A8"/>
    <w:rsid w:val="0032359A"/>
    <w:rsid w:val="00323A47"/>
    <w:rsid w:val="00323AAF"/>
    <w:rsid w:val="00323BDD"/>
    <w:rsid w:val="00323C81"/>
    <w:rsid w:val="00323CA3"/>
    <w:rsid w:val="00323D08"/>
    <w:rsid w:val="0032419D"/>
    <w:rsid w:val="003242C7"/>
    <w:rsid w:val="0032448C"/>
    <w:rsid w:val="003246E1"/>
    <w:rsid w:val="00324851"/>
    <w:rsid w:val="003249A0"/>
    <w:rsid w:val="003249BB"/>
    <w:rsid w:val="00324A92"/>
    <w:rsid w:val="00325702"/>
    <w:rsid w:val="00325742"/>
    <w:rsid w:val="00325762"/>
    <w:rsid w:val="00325794"/>
    <w:rsid w:val="00325957"/>
    <w:rsid w:val="00325BD1"/>
    <w:rsid w:val="00325BF4"/>
    <w:rsid w:val="00326084"/>
    <w:rsid w:val="00326195"/>
    <w:rsid w:val="0032673B"/>
    <w:rsid w:val="00326A65"/>
    <w:rsid w:val="00326FAF"/>
    <w:rsid w:val="00326FF5"/>
    <w:rsid w:val="00327258"/>
    <w:rsid w:val="0032744B"/>
    <w:rsid w:val="003274E4"/>
    <w:rsid w:val="00327554"/>
    <w:rsid w:val="0032799F"/>
    <w:rsid w:val="00327BFA"/>
    <w:rsid w:val="00327D7E"/>
    <w:rsid w:val="00327DAE"/>
    <w:rsid w:val="00327F81"/>
    <w:rsid w:val="00330129"/>
    <w:rsid w:val="00330749"/>
    <w:rsid w:val="003309D1"/>
    <w:rsid w:val="00330A49"/>
    <w:rsid w:val="00330A77"/>
    <w:rsid w:val="00330F77"/>
    <w:rsid w:val="00331351"/>
    <w:rsid w:val="00331413"/>
    <w:rsid w:val="0033191F"/>
    <w:rsid w:val="00331A49"/>
    <w:rsid w:val="00331C24"/>
    <w:rsid w:val="00331EFF"/>
    <w:rsid w:val="00331FFA"/>
    <w:rsid w:val="003321A0"/>
    <w:rsid w:val="0033232E"/>
    <w:rsid w:val="00332667"/>
    <w:rsid w:val="00332876"/>
    <w:rsid w:val="0033290C"/>
    <w:rsid w:val="00332BCF"/>
    <w:rsid w:val="00332BE9"/>
    <w:rsid w:val="00333064"/>
    <w:rsid w:val="0033319B"/>
    <w:rsid w:val="00333547"/>
    <w:rsid w:val="00333C1D"/>
    <w:rsid w:val="00333D98"/>
    <w:rsid w:val="003341DD"/>
    <w:rsid w:val="003343F5"/>
    <w:rsid w:val="003346AB"/>
    <w:rsid w:val="003347FB"/>
    <w:rsid w:val="003349EA"/>
    <w:rsid w:val="0033514F"/>
    <w:rsid w:val="0033554D"/>
    <w:rsid w:val="0033571F"/>
    <w:rsid w:val="00336530"/>
    <w:rsid w:val="003368E1"/>
    <w:rsid w:val="00336B89"/>
    <w:rsid w:val="00337000"/>
    <w:rsid w:val="00337209"/>
    <w:rsid w:val="003372D4"/>
    <w:rsid w:val="00337408"/>
    <w:rsid w:val="00337549"/>
    <w:rsid w:val="003375B3"/>
    <w:rsid w:val="003376E7"/>
    <w:rsid w:val="003378CD"/>
    <w:rsid w:val="003378FA"/>
    <w:rsid w:val="00337B51"/>
    <w:rsid w:val="00337DBD"/>
    <w:rsid w:val="00337E9E"/>
    <w:rsid w:val="00337EF6"/>
    <w:rsid w:val="0034084C"/>
    <w:rsid w:val="0034097F"/>
    <w:rsid w:val="00340C21"/>
    <w:rsid w:val="0034120D"/>
    <w:rsid w:val="00341864"/>
    <w:rsid w:val="00341A13"/>
    <w:rsid w:val="00341A4F"/>
    <w:rsid w:val="00341BDA"/>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25"/>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4F"/>
    <w:rsid w:val="00347B76"/>
    <w:rsid w:val="00347C19"/>
    <w:rsid w:val="00347F26"/>
    <w:rsid w:val="003502A9"/>
    <w:rsid w:val="003503EE"/>
    <w:rsid w:val="00350480"/>
    <w:rsid w:val="00350603"/>
    <w:rsid w:val="003509C5"/>
    <w:rsid w:val="003509D9"/>
    <w:rsid w:val="00350C22"/>
    <w:rsid w:val="00350CE0"/>
    <w:rsid w:val="00350E5E"/>
    <w:rsid w:val="003517C5"/>
    <w:rsid w:val="003518D6"/>
    <w:rsid w:val="00351BB1"/>
    <w:rsid w:val="00351FD6"/>
    <w:rsid w:val="003520E9"/>
    <w:rsid w:val="00352714"/>
    <w:rsid w:val="00352729"/>
    <w:rsid w:val="0035277E"/>
    <w:rsid w:val="003527CB"/>
    <w:rsid w:val="00352BB0"/>
    <w:rsid w:val="00352BB1"/>
    <w:rsid w:val="00353053"/>
    <w:rsid w:val="0035309B"/>
    <w:rsid w:val="00353338"/>
    <w:rsid w:val="003533CA"/>
    <w:rsid w:val="003534CB"/>
    <w:rsid w:val="003534F5"/>
    <w:rsid w:val="0035362B"/>
    <w:rsid w:val="0035387B"/>
    <w:rsid w:val="00353887"/>
    <w:rsid w:val="00353903"/>
    <w:rsid w:val="003544F7"/>
    <w:rsid w:val="00354511"/>
    <w:rsid w:val="003546C6"/>
    <w:rsid w:val="0035492B"/>
    <w:rsid w:val="00354D50"/>
    <w:rsid w:val="003554F1"/>
    <w:rsid w:val="003557A2"/>
    <w:rsid w:val="00355982"/>
    <w:rsid w:val="00355C4E"/>
    <w:rsid w:val="00355D0C"/>
    <w:rsid w:val="003567D6"/>
    <w:rsid w:val="00356823"/>
    <w:rsid w:val="00356974"/>
    <w:rsid w:val="00356C32"/>
    <w:rsid w:val="00356E3D"/>
    <w:rsid w:val="0035722F"/>
    <w:rsid w:val="003572D7"/>
    <w:rsid w:val="00357449"/>
    <w:rsid w:val="003575AA"/>
    <w:rsid w:val="0035775C"/>
    <w:rsid w:val="003578C7"/>
    <w:rsid w:val="00357ACF"/>
    <w:rsid w:val="00357CDF"/>
    <w:rsid w:val="0036018F"/>
    <w:rsid w:val="0036029B"/>
    <w:rsid w:val="003603D1"/>
    <w:rsid w:val="00360C5C"/>
    <w:rsid w:val="0036115F"/>
    <w:rsid w:val="0036123C"/>
    <w:rsid w:val="003616B8"/>
    <w:rsid w:val="00361AFF"/>
    <w:rsid w:val="00361B1E"/>
    <w:rsid w:val="00361B26"/>
    <w:rsid w:val="00361E11"/>
    <w:rsid w:val="00361E5F"/>
    <w:rsid w:val="003624D5"/>
    <w:rsid w:val="00362970"/>
    <w:rsid w:val="00362A68"/>
    <w:rsid w:val="00362AF0"/>
    <w:rsid w:val="00362D1E"/>
    <w:rsid w:val="003632DD"/>
    <w:rsid w:val="003633C9"/>
    <w:rsid w:val="00363503"/>
    <w:rsid w:val="00363CEE"/>
    <w:rsid w:val="00363DB2"/>
    <w:rsid w:val="00363FD0"/>
    <w:rsid w:val="0036440B"/>
    <w:rsid w:val="00364414"/>
    <w:rsid w:val="003644D4"/>
    <w:rsid w:val="003646FE"/>
    <w:rsid w:val="0036482F"/>
    <w:rsid w:val="00364890"/>
    <w:rsid w:val="00364923"/>
    <w:rsid w:val="00364C92"/>
    <w:rsid w:val="0036506C"/>
    <w:rsid w:val="003654B4"/>
    <w:rsid w:val="00365829"/>
    <w:rsid w:val="00365B8A"/>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625"/>
    <w:rsid w:val="003706E4"/>
    <w:rsid w:val="0037081F"/>
    <w:rsid w:val="003708F8"/>
    <w:rsid w:val="00370A94"/>
    <w:rsid w:val="00370EC2"/>
    <w:rsid w:val="0037114B"/>
    <w:rsid w:val="003714D0"/>
    <w:rsid w:val="0037151A"/>
    <w:rsid w:val="00371561"/>
    <w:rsid w:val="00371998"/>
    <w:rsid w:val="00371A7E"/>
    <w:rsid w:val="00371D3A"/>
    <w:rsid w:val="00371FFA"/>
    <w:rsid w:val="0037216D"/>
    <w:rsid w:val="0037232D"/>
    <w:rsid w:val="00372461"/>
    <w:rsid w:val="003724B5"/>
    <w:rsid w:val="00372505"/>
    <w:rsid w:val="003726B8"/>
    <w:rsid w:val="0037274C"/>
    <w:rsid w:val="00372BEA"/>
    <w:rsid w:val="00373170"/>
    <w:rsid w:val="0037322E"/>
    <w:rsid w:val="00373B32"/>
    <w:rsid w:val="00373C66"/>
    <w:rsid w:val="00373E7F"/>
    <w:rsid w:val="003745E4"/>
    <w:rsid w:val="003746A1"/>
    <w:rsid w:val="00374A8B"/>
    <w:rsid w:val="00374DB6"/>
    <w:rsid w:val="00374F49"/>
    <w:rsid w:val="003750DD"/>
    <w:rsid w:val="0037536C"/>
    <w:rsid w:val="00375381"/>
    <w:rsid w:val="003755A6"/>
    <w:rsid w:val="00375707"/>
    <w:rsid w:val="00375872"/>
    <w:rsid w:val="003760DD"/>
    <w:rsid w:val="00376123"/>
    <w:rsid w:val="0037659D"/>
    <w:rsid w:val="0037676D"/>
    <w:rsid w:val="00376A26"/>
    <w:rsid w:val="00376ABB"/>
    <w:rsid w:val="00376AE6"/>
    <w:rsid w:val="00376CF1"/>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77"/>
    <w:rsid w:val="003817DE"/>
    <w:rsid w:val="003818EA"/>
    <w:rsid w:val="00381D2F"/>
    <w:rsid w:val="00381F11"/>
    <w:rsid w:val="00382089"/>
    <w:rsid w:val="003821CF"/>
    <w:rsid w:val="00382404"/>
    <w:rsid w:val="0038277F"/>
    <w:rsid w:val="00382929"/>
    <w:rsid w:val="00382986"/>
    <w:rsid w:val="00382E93"/>
    <w:rsid w:val="00383043"/>
    <w:rsid w:val="003836A9"/>
    <w:rsid w:val="00383723"/>
    <w:rsid w:val="00383939"/>
    <w:rsid w:val="00383A46"/>
    <w:rsid w:val="00383CD6"/>
    <w:rsid w:val="00383E36"/>
    <w:rsid w:val="003842F4"/>
    <w:rsid w:val="00384333"/>
    <w:rsid w:val="00384596"/>
    <w:rsid w:val="0038465F"/>
    <w:rsid w:val="003846F9"/>
    <w:rsid w:val="00384ABA"/>
    <w:rsid w:val="00384B61"/>
    <w:rsid w:val="00384D66"/>
    <w:rsid w:val="00385584"/>
    <w:rsid w:val="00385C2F"/>
    <w:rsid w:val="00385D72"/>
    <w:rsid w:val="00386062"/>
    <w:rsid w:val="003860AA"/>
    <w:rsid w:val="00386457"/>
    <w:rsid w:val="00386D2A"/>
    <w:rsid w:val="00386D3B"/>
    <w:rsid w:val="0038714C"/>
    <w:rsid w:val="003871F0"/>
    <w:rsid w:val="003872F8"/>
    <w:rsid w:val="00387320"/>
    <w:rsid w:val="003873B3"/>
    <w:rsid w:val="003873B7"/>
    <w:rsid w:val="0038787C"/>
    <w:rsid w:val="00387E45"/>
    <w:rsid w:val="00387E8A"/>
    <w:rsid w:val="00387F6E"/>
    <w:rsid w:val="00387FD7"/>
    <w:rsid w:val="003908F9"/>
    <w:rsid w:val="00390D0A"/>
    <w:rsid w:val="00390E77"/>
    <w:rsid w:val="00390F69"/>
    <w:rsid w:val="00391265"/>
    <w:rsid w:val="00391327"/>
    <w:rsid w:val="00391842"/>
    <w:rsid w:val="0039187C"/>
    <w:rsid w:val="003918DD"/>
    <w:rsid w:val="003918E5"/>
    <w:rsid w:val="00391DEE"/>
    <w:rsid w:val="00392773"/>
    <w:rsid w:val="00392CD1"/>
    <w:rsid w:val="00392FB5"/>
    <w:rsid w:val="00393010"/>
    <w:rsid w:val="00393A2B"/>
    <w:rsid w:val="00393B65"/>
    <w:rsid w:val="00393CE2"/>
    <w:rsid w:val="00393D2B"/>
    <w:rsid w:val="00393DDD"/>
    <w:rsid w:val="00393DFD"/>
    <w:rsid w:val="003943F9"/>
    <w:rsid w:val="00394B4F"/>
    <w:rsid w:val="00394B50"/>
    <w:rsid w:val="00394D0D"/>
    <w:rsid w:val="00394DE8"/>
    <w:rsid w:val="003950F1"/>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24"/>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D5E"/>
    <w:rsid w:val="003A2E44"/>
    <w:rsid w:val="003A311A"/>
    <w:rsid w:val="003A3D4D"/>
    <w:rsid w:val="003A3DE2"/>
    <w:rsid w:val="003A4246"/>
    <w:rsid w:val="003A42B3"/>
    <w:rsid w:val="003A42C9"/>
    <w:rsid w:val="003A4446"/>
    <w:rsid w:val="003A4469"/>
    <w:rsid w:val="003A4670"/>
    <w:rsid w:val="003A4779"/>
    <w:rsid w:val="003A4A4E"/>
    <w:rsid w:val="003A4D3C"/>
    <w:rsid w:val="003A4EA6"/>
    <w:rsid w:val="003A5CDA"/>
    <w:rsid w:val="003A5E2F"/>
    <w:rsid w:val="003A5FEA"/>
    <w:rsid w:val="003A6356"/>
    <w:rsid w:val="003A674A"/>
    <w:rsid w:val="003A6794"/>
    <w:rsid w:val="003A68EC"/>
    <w:rsid w:val="003A6AC6"/>
    <w:rsid w:val="003A6BE7"/>
    <w:rsid w:val="003A6D57"/>
    <w:rsid w:val="003A6FDE"/>
    <w:rsid w:val="003A7342"/>
    <w:rsid w:val="003A7A1E"/>
    <w:rsid w:val="003A7F20"/>
    <w:rsid w:val="003A7FC8"/>
    <w:rsid w:val="003B013B"/>
    <w:rsid w:val="003B024F"/>
    <w:rsid w:val="003B0BED"/>
    <w:rsid w:val="003B12DF"/>
    <w:rsid w:val="003B1373"/>
    <w:rsid w:val="003B13AB"/>
    <w:rsid w:val="003B140C"/>
    <w:rsid w:val="003B1521"/>
    <w:rsid w:val="003B153D"/>
    <w:rsid w:val="003B16AD"/>
    <w:rsid w:val="003B16D9"/>
    <w:rsid w:val="003B196B"/>
    <w:rsid w:val="003B1C92"/>
    <w:rsid w:val="003B1CBF"/>
    <w:rsid w:val="003B1D92"/>
    <w:rsid w:val="003B2148"/>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C69"/>
    <w:rsid w:val="003B4D0D"/>
    <w:rsid w:val="003B4D58"/>
    <w:rsid w:val="003B4E88"/>
    <w:rsid w:val="003B50CB"/>
    <w:rsid w:val="003B53D9"/>
    <w:rsid w:val="003B5534"/>
    <w:rsid w:val="003B5755"/>
    <w:rsid w:val="003B60BB"/>
    <w:rsid w:val="003B6180"/>
    <w:rsid w:val="003B61C0"/>
    <w:rsid w:val="003B64D9"/>
    <w:rsid w:val="003B6599"/>
    <w:rsid w:val="003B67AE"/>
    <w:rsid w:val="003B6A8F"/>
    <w:rsid w:val="003B6AC6"/>
    <w:rsid w:val="003B6D1C"/>
    <w:rsid w:val="003B6FC8"/>
    <w:rsid w:val="003B71E5"/>
    <w:rsid w:val="003B7431"/>
    <w:rsid w:val="003B7AF8"/>
    <w:rsid w:val="003C0CEE"/>
    <w:rsid w:val="003C0D56"/>
    <w:rsid w:val="003C0DBD"/>
    <w:rsid w:val="003C0EE2"/>
    <w:rsid w:val="003C1058"/>
    <w:rsid w:val="003C1433"/>
    <w:rsid w:val="003C17A8"/>
    <w:rsid w:val="003C19CE"/>
    <w:rsid w:val="003C1C86"/>
    <w:rsid w:val="003C208F"/>
    <w:rsid w:val="003C23AD"/>
    <w:rsid w:val="003C28FC"/>
    <w:rsid w:val="003C2B42"/>
    <w:rsid w:val="003C2F85"/>
    <w:rsid w:val="003C301F"/>
    <w:rsid w:val="003C314B"/>
    <w:rsid w:val="003C3388"/>
    <w:rsid w:val="003C3975"/>
    <w:rsid w:val="003C3DC8"/>
    <w:rsid w:val="003C3EBB"/>
    <w:rsid w:val="003C41EE"/>
    <w:rsid w:val="003C42F9"/>
    <w:rsid w:val="003C43A9"/>
    <w:rsid w:val="003C446D"/>
    <w:rsid w:val="003C46E2"/>
    <w:rsid w:val="003C4751"/>
    <w:rsid w:val="003C48C7"/>
    <w:rsid w:val="003C4A75"/>
    <w:rsid w:val="003C4B7B"/>
    <w:rsid w:val="003C4BC0"/>
    <w:rsid w:val="003C4E4F"/>
    <w:rsid w:val="003C4F71"/>
    <w:rsid w:val="003C4FCB"/>
    <w:rsid w:val="003C520B"/>
    <w:rsid w:val="003C5339"/>
    <w:rsid w:val="003C58FD"/>
    <w:rsid w:val="003C5C8A"/>
    <w:rsid w:val="003C5E86"/>
    <w:rsid w:val="003C5F0A"/>
    <w:rsid w:val="003C5F29"/>
    <w:rsid w:val="003C6261"/>
    <w:rsid w:val="003C66D0"/>
    <w:rsid w:val="003C691E"/>
    <w:rsid w:val="003C71D8"/>
    <w:rsid w:val="003C72A6"/>
    <w:rsid w:val="003C73CD"/>
    <w:rsid w:val="003C7B58"/>
    <w:rsid w:val="003C7C90"/>
    <w:rsid w:val="003D015C"/>
    <w:rsid w:val="003D04E5"/>
    <w:rsid w:val="003D0521"/>
    <w:rsid w:val="003D0546"/>
    <w:rsid w:val="003D05F5"/>
    <w:rsid w:val="003D08FC"/>
    <w:rsid w:val="003D0934"/>
    <w:rsid w:val="003D0A41"/>
    <w:rsid w:val="003D0E2A"/>
    <w:rsid w:val="003D0EEE"/>
    <w:rsid w:val="003D1166"/>
    <w:rsid w:val="003D1243"/>
    <w:rsid w:val="003D13CE"/>
    <w:rsid w:val="003D143D"/>
    <w:rsid w:val="003D159F"/>
    <w:rsid w:val="003D15D6"/>
    <w:rsid w:val="003D1754"/>
    <w:rsid w:val="003D1B92"/>
    <w:rsid w:val="003D1C2A"/>
    <w:rsid w:val="003D1C75"/>
    <w:rsid w:val="003D1C8F"/>
    <w:rsid w:val="003D2275"/>
    <w:rsid w:val="003D22E8"/>
    <w:rsid w:val="003D293C"/>
    <w:rsid w:val="003D2C9B"/>
    <w:rsid w:val="003D2E3C"/>
    <w:rsid w:val="003D300F"/>
    <w:rsid w:val="003D352C"/>
    <w:rsid w:val="003D36B8"/>
    <w:rsid w:val="003D3782"/>
    <w:rsid w:val="003D3798"/>
    <w:rsid w:val="003D3A43"/>
    <w:rsid w:val="003D3AE8"/>
    <w:rsid w:val="003D3EF0"/>
    <w:rsid w:val="003D4265"/>
    <w:rsid w:val="003D43CF"/>
    <w:rsid w:val="003D4486"/>
    <w:rsid w:val="003D4548"/>
    <w:rsid w:val="003D455F"/>
    <w:rsid w:val="003D45CF"/>
    <w:rsid w:val="003D48CB"/>
    <w:rsid w:val="003D4BE3"/>
    <w:rsid w:val="003D4FC1"/>
    <w:rsid w:val="003D513E"/>
    <w:rsid w:val="003D5408"/>
    <w:rsid w:val="003D545D"/>
    <w:rsid w:val="003D5486"/>
    <w:rsid w:val="003D566D"/>
    <w:rsid w:val="003D5873"/>
    <w:rsid w:val="003D5974"/>
    <w:rsid w:val="003D5AA6"/>
    <w:rsid w:val="003D5FD6"/>
    <w:rsid w:val="003D60E1"/>
    <w:rsid w:val="003D65ED"/>
    <w:rsid w:val="003D6650"/>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D4E"/>
    <w:rsid w:val="003E2E8C"/>
    <w:rsid w:val="003E2ED6"/>
    <w:rsid w:val="003E2EDA"/>
    <w:rsid w:val="003E3295"/>
    <w:rsid w:val="003E33FB"/>
    <w:rsid w:val="003E354D"/>
    <w:rsid w:val="003E37F5"/>
    <w:rsid w:val="003E3856"/>
    <w:rsid w:val="003E39FC"/>
    <w:rsid w:val="003E3D8F"/>
    <w:rsid w:val="003E4582"/>
    <w:rsid w:val="003E4845"/>
    <w:rsid w:val="003E4C21"/>
    <w:rsid w:val="003E5482"/>
    <w:rsid w:val="003E58D8"/>
    <w:rsid w:val="003E5953"/>
    <w:rsid w:val="003E59F1"/>
    <w:rsid w:val="003E5A2C"/>
    <w:rsid w:val="003E5A9F"/>
    <w:rsid w:val="003E5B3B"/>
    <w:rsid w:val="003E5C9E"/>
    <w:rsid w:val="003E63C8"/>
    <w:rsid w:val="003E671B"/>
    <w:rsid w:val="003E6B5A"/>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3055"/>
    <w:rsid w:val="003F42D6"/>
    <w:rsid w:val="003F4CA0"/>
    <w:rsid w:val="003F4D1B"/>
    <w:rsid w:val="003F4D3E"/>
    <w:rsid w:val="003F5391"/>
    <w:rsid w:val="003F57D4"/>
    <w:rsid w:val="003F5922"/>
    <w:rsid w:val="003F5BB3"/>
    <w:rsid w:val="003F5D1D"/>
    <w:rsid w:val="003F5DEA"/>
    <w:rsid w:val="003F5E3D"/>
    <w:rsid w:val="003F6365"/>
    <w:rsid w:val="003F64A2"/>
    <w:rsid w:val="003F6745"/>
    <w:rsid w:val="003F71AB"/>
    <w:rsid w:val="003F72E0"/>
    <w:rsid w:val="003F74D0"/>
    <w:rsid w:val="003F7789"/>
    <w:rsid w:val="003F7995"/>
    <w:rsid w:val="003F7AAE"/>
    <w:rsid w:val="003F7C29"/>
    <w:rsid w:val="003F7DDF"/>
    <w:rsid w:val="00400603"/>
    <w:rsid w:val="00400EC3"/>
    <w:rsid w:val="0040168F"/>
    <w:rsid w:val="00401701"/>
    <w:rsid w:val="004017EE"/>
    <w:rsid w:val="004019AA"/>
    <w:rsid w:val="004020C5"/>
    <w:rsid w:val="0040244D"/>
    <w:rsid w:val="0040283E"/>
    <w:rsid w:val="004028A9"/>
    <w:rsid w:val="00402D0F"/>
    <w:rsid w:val="00402FE7"/>
    <w:rsid w:val="00403063"/>
    <w:rsid w:val="004030CE"/>
    <w:rsid w:val="0040324D"/>
    <w:rsid w:val="00403571"/>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68B1"/>
    <w:rsid w:val="00407198"/>
    <w:rsid w:val="00407364"/>
    <w:rsid w:val="00407394"/>
    <w:rsid w:val="0040762B"/>
    <w:rsid w:val="004076FB"/>
    <w:rsid w:val="00407DD5"/>
    <w:rsid w:val="00407FDF"/>
    <w:rsid w:val="004100A9"/>
    <w:rsid w:val="00410134"/>
    <w:rsid w:val="004102DC"/>
    <w:rsid w:val="004103D4"/>
    <w:rsid w:val="00410481"/>
    <w:rsid w:val="00410511"/>
    <w:rsid w:val="0041059D"/>
    <w:rsid w:val="00410BD0"/>
    <w:rsid w:val="00410C35"/>
    <w:rsid w:val="00410DA8"/>
    <w:rsid w:val="00410E1F"/>
    <w:rsid w:val="00410F7D"/>
    <w:rsid w:val="00411C83"/>
    <w:rsid w:val="00411E93"/>
    <w:rsid w:val="00411EF6"/>
    <w:rsid w:val="0041251F"/>
    <w:rsid w:val="004126E2"/>
    <w:rsid w:val="00412791"/>
    <w:rsid w:val="00412853"/>
    <w:rsid w:val="00412B61"/>
    <w:rsid w:val="00412D3F"/>
    <w:rsid w:val="00412FAD"/>
    <w:rsid w:val="00412FDD"/>
    <w:rsid w:val="00413073"/>
    <w:rsid w:val="004130BB"/>
    <w:rsid w:val="004134F5"/>
    <w:rsid w:val="004136DE"/>
    <w:rsid w:val="0041383B"/>
    <w:rsid w:val="00413B56"/>
    <w:rsid w:val="00413CDA"/>
    <w:rsid w:val="004141A4"/>
    <w:rsid w:val="00414421"/>
    <w:rsid w:val="004145D9"/>
    <w:rsid w:val="004147B1"/>
    <w:rsid w:val="004148AC"/>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67C"/>
    <w:rsid w:val="004178DB"/>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36"/>
    <w:rsid w:val="00422BED"/>
    <w:rsid w:val="00422E43"/>
    <w:rsid w:val="004233B6"/>
    <w:rsid w:val="0042396B"/>
    <w:rsid w:val="00423B4D"/>
    <w:rsid w:val="00423C95"/>
    <w:rsid w:val="00423E62"/>
    <w:rsid w:val="00424057"/>
    <w:rsid w:val="004243F4"/>
    <w:rsid w:val="00424467"/>
    <w:rsid w:val="004244A5"/>
    <w:rsid w:val="00424810"/>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656"/>
    <w:rsid w:val="00427729"/>
    <w:rsid w:val="0042799D"/>
    <w:rsid w:val="00427A7A"/>
    <w:rsid w:val="00427FED"/>
    <w:rsid w:val="0043089C"/>
    <w:rsid w:val="0043098D"/>
    <w:rsid w:val="00430D21"/>
    <w:rsid w:val="00431129"/>
    <w:rsid w:val="0043153F"/>
    <w:rsid w:val="00431689"/>
    <w:rsid w:val="004316B7"/>
    <w:rsid w:val="00431798"/>
    <w:rsid w:val="0043183E"/>
    <w:rsid w:val="00431B80"/>
    <w:rsid w:val="00431C32"/>
    <w:rsid w:val="00431FC5"/>
    <w:rsid w:val="00432455"/>
    <w:rsid w:val="004327A4"/>
    <w:rsid w:val="0043284D"/>
    <w:rsid w:val="00432971"/>
    <w:rsid w:val="00432AD7"/>
    <w:rsid w:val="00432ADE"/>
    <w:rsid w:val="00432BE2"/>
    <w:rsid w:val="00432E75"/>
    <w:rsid w:val="00433129"/>
    <w:rsid w:val="00433990"/>
    <w:rsid w:val="00433A22"/>
    <w:rsid w:val="00433A62"/>
    <w:rsid w:val="00433F41"/>
    <w:rsid w:val="004340CC"/>
    <w:rsid w:val="004340F5"/>
    <w:rsid w:val="004343FF"/>
    <w:rsid w:val="004345CF"/>
    <w:rsid w:val="00434782"/>
    <w:rsid w:val="004347E4"/>
    <w:rsid w:val="004349A0"/>
    <w:rsid w:val="004349EB"/>
    <w:rsid w:val="00434AFC"/>
    <w:rsid w:val="00434F41"/>
    <w:rsid w:val="00435062"/>
    <w:rsid w:val="00435262"/>
    <w:rsid w:val="004355AD"/>
    <w:rsid w:val="0043587F"/>
    <w:rsid w:val="00435965"/>
    <w:rsid w:val="004359FE"/>
    <w:rsid w:val="00436037"/>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0AB1"/>
    <w:rsid w:val="0044118F"/>
    <w:rsid w:val="00441324"/>
    <w:rsid w:val="0044143B"/>
    <w:rsid w:val="004416F6"/>
    <w:rsid w:val="00441A74"/>
    <w:rsid w:val="00441D9E"/>
    <w:rsid w:val="00441DD1"/>
    <w:rsid w:val="0044206E"/>
    <w:rsid w:val="004420DF"/>
    <w:rsid w:val="004421F8"/>
    <w:rsid w:val="00442518"/>
    <w:rsid w:val="004428C7"/>
    <w:rsid w:val="00442AAE"/>
    <w:rsid w:val="00442E0F"/>
    <w:rsid w:val="00443096"/>
    <w:rsid w:val="0044313B"/>
    <w:rsid w:val="00443356"/>
    <w:rsid w:val="004437F2"/>
    <w:rsid w:val="004439AE"/>
    <w:rsid w:val="00443B32"/>
    <w:rsid w:val="00443CD6"/>
    <w:rsid w:val="00443E3B"/>
    <w:rsid w:val="0044406B"/>
    <w:rsid w:val="004444CC"/>
    <w:rsid w:val="0044450B"/>
    <w:rsid w:val="004447DA"/>
    <w:rsid w:val="00444823"/>
    <w:rsid w:val="00444AE3"/>
    <w:rsid w:val="0044509C"/>
    <w:rsid w:val="0044510A"/>
    <w:rsid w:val="0044540A"/>
    <w:rsid w:val="0044567A"/>
    <w:rsid w:val="004456A4"/>
    <w:rsid w:val="00445752"/>
    <w:rsid w:val="00445846"/>
    <w:rsid w:val="004460E7"/>
    <w:rsid w:val="0044651C"/>
    <w:rsid w:val="00446545"/>
    <w:rsid w:val="0044684B"/>
    <w:rsid w:val="004468E9"/>
    <w:rsid w:val="00446AA4"/>
    <w:rsid w:val="00446B5F"/>
    <w:rsid w:val="00446C70"/>
    <w:rsid w:val="004471A7"/>
    <w:rsid w:val="0044721A"/>
    <w:rsid w:val="004474E5"/>
    <w:rsid w:val="00447FA9"/>
    <w:rsid w:val="004501A4"/>
    <w:rsid w:val="00450314"/>
    <w:rsid w:val="00450542"/>
    <w:rsid w:val="004509D4"/>
    <w:rsid w:val="00450CCA"/>
    <w:rsid w:val="00450EA8"/>
    <w:rsid w:val="00450F3B"/>
    <w:rsid w:val="0045105C"/>
    <w:rsid w:val="00451147"/>
    <w:rsid w:val="004515EE"/>
    <w:rsid w:val="00451638"/>
    <w:rsid w:val="00451860"/>
    <w:rsid w:val="004519FB"/>
    <w:rsid w:val="00451BC8"/>
    <w:rsid w:val="00451CD7"/>
    <w:rsid w:val="00451F17"/>
    <w:rsid w:val="00452041"/>
    <w:rsid w:val="00452209"/>
    <w:rsid w:val="004522B4"/>
    <w:rsid w:val="00452316"/>
    <w:rsid w:val="004524EB"/>
    <w:rsid w:val="00453306"/>
    <w:rsid w:val="00453773"/>
    <w:rsid w:val="00453775"/>
    <w:rsid w:val="004537CB"/>
    <w:rsid w:val="004537F5"/>
    <w:rsid w:val="00453917"/>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5A7"/>
    <w:rsid w:val="004567C4"/>
    <w:rsid w:val="00456820"/>
    <w:rsid w:val="00456853"/>
    <w:rsid w:val="00456BA3"/>
    <w:rsid w:val="00456BD2"/>
    <w:rsid w:val="00456C32"/>
    <w:rsid w:val="00456FEE"/>
    <w:rsid w:val="00457074"/>
    <w:rsid w:val="0045766D"/>
    <w:rsid w:val="00457699"/>
    <w:rsid w:val="00457A3E"/>
    <w:rsid w:val="00457EFA"/>
    <w:rsid w:val="004602D7"/>
    <w:rsid w:val="00460556"/>
    <w:rsid w:val="00460997"/>
    <w:rsid w:val="00460B11"/>
    <w:rsid w:val="00460B43"/>
    <w:rsid w:val="00460EA1"/>
    <w:rsid w:val="00460EBB"/>
    <w:rsid w:val="004611C8"/>
    <w:rsid w:val="0046178E"/>
    <w:rsid w:val="00461970"/>
    <w:rsid w:val="00461CF4"/>
    <w:rsid w:val="00461EA3"/>
    <w:rsid w:val="00461FD2"/>
    <w:rsid w:val="00462070"/>
    <w:rsid w:val="00462928"/>
    <w:rsid w:val="00462A31"/>
    <w:rsid w:val="00462BDA"/>
    <w:rsid w:val="00462EDD"/>
    <w:rsid w:val="004635FA"/>
    <w:rsid w:val="00463717"/>
    <w:rsid w:val="00463740"/>
    <w:rsid w:val="00463946"/>
    <w:rsid w:val="00463E75"/>
    <w:rsid w:val="0046422D"/>
    <w:rsid w:val="00464458"/>
    <w:rsid w:val="0046453A"/>
    <w:rsid w:val="00464554"/>
    <w:rsid w:val="00464642"/>
    <w:rsid w:val="004647FC"/>
    <w:rsid w:val="00464D57"/>
    <w:rsid w:val="00464EB2"/>
    <w:rsid w:val="00464FAA"/>
    <w:rsid w:val="00465394"/>
    <w:rsid w:val="00465702"/>
    <w:rsid w:val="00465BB2"/>
    <w:rsid w:val="00465F0A"/>
    <w:rsid w:val="00466623"/>
    <w:rsid w:val="00466786"/>
    <w:rsid w:val="00467039"/>
    <w:rsid w:val="0046722E"/>
    <w:rsid w:val="004678EE"/>
    <w:rsid w:val="00467A8B"/>
    <w:rsid w:val="00467AB5"/>
    <w:rsid w:val="00467AFF"/>
    <w:rsid w:val="00467DCE"/>
    <w:rsid w:val="004708DD"/>
    <w:rsid w:val="00470957"/>
    <w:rsid w:val="00470B4D"/>
    <w:rsid w:val="00470B58"/>
    <w:rsid w:val="00470C44"/>
    <w:rsid w:val="00471055"/>
    <w:rsid w:val="00471666"/>
    <w:rsid w:val="00471779"/>
    <w:rsid w:val="00471BCF"/>
    <w:rsid w:val="00471C28"/>
    <w:rsid w:val="00471F99"/>
    <w:rsid w:val="004720A0"/>
    <w:rsid w:val="00472327"/>
    <w:rsid w:val="004724D1"/>
    <w:rsid w:val="00472E74"/>
    <w:rsid w:val="00472EF9"/>
    <w:rsid w:val="004730D0"/>
    <w:rsid w:val="00473370"/>
    <w:rsid w:val="00473891"/>
    <w:rsid w:val="00473A08"/>
    <w:rsid w:val="004741D7"/>
    <w:rsid w:val="00474406"/>
    <w:rsid w:val="0047440B"/>
    <w:rsid w:val="00474694"/>
    <w:rsid w:val="00474979"/>
    <w:rsid w:val="0047497F"/>
    <w:rsid w:val="00474B43"/>
    <w:rsid w:val="00475023"/>
    <w:rsid w:val="0047546B"/>
    <w:rsid w:val="00475733"/>
    <w:rsid w:val="00475735"/>
    <w:rsid w:val="004760BF"/>
    <w:rsid w:val="004761A8"/>
    <w:rsid w:val="0047639E"/>
    <w:rsid w:val="0047674E"/>
    <w:rsid w:val="004772AB"/>
    <w:rsid w:val="004776C5"/>
    <w:rsid w:val="004777BE"/>
    <w:rsid w:val="00477FDC"/>
    <w:rsid w:val="00480506"/>
    <w:rsid w:val="00480650"/>
    <w:rsid w:val="00480726"/>
    <w:rsid w:val="00480795"/>
    <w:rsid w:val="00480953"/>
    <w:rsid w:val="00480A00"/>
    <w:rsid w:val="00480B23"/>
    <w:rsid w:val="00481012"/>
    <w:rsid w:val="00481562"/>
    <w:rsid w:val="0048198B"/>
    <w:rsid w:val="00481A5E"/>
    <w:rsid w:val="00481D24"/>
    <w:rsid w:val="004826C7"/>
    <w:rsid w:val="00482AC3"/>
    <w:rsid w:val="004833B7"/>
    <w:rsid w:val="00483466"/>
    <w:rsid w:val="004834B6"/>
    <w:rsid w:val="00483533"/>
    <w:rsid w:val="004836B0"/>
    <w:rsid w:val="00483AA3"/>
    <w:rsid w:val="00483D8E"/>
    <w:rsid w:val="00484102"/>
    <w:rsid w:val="0048430D"/>
    <w:rsid w:val="0048448B"/>
    <w:rsid w:val="00484B74"/>
    <w:rsid w:val="00484CEB"/>
    <w:rsid w:val="00484EEC"/>
    <w:rsid w:val="00485046"/>
    <w:rsid w:val="004850D8"/>
    <w:rsid w:val="00485109"/>
    <w:rsid w:val="004852FD"/>
    <w:rsid w:val="004853B9"/>
    <w:rsid w:val="0048553F"/>
    <w:rsid w:val="00485566"/>
    <w:rsid w:val="004859BA"/>
    <w:rsid w:val="00485A25"/>
    <w:rsid w:val="00485A79"/>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BBF"/>
    <w:rsid w:val="00490150"/>
    <w:rsid w:val="004902B6"/>
    <w:rsid w:val="0049059F"/>
    <w:rsid w:val="00490809"/>
    <w:rsid w:val="00490AA3"/>
    <w:rsid w:val="00490C0D"/>
    <w:rsid w:val="00490CE6"/>
    <w:rsid w:val="00490EA5"/>
    <w:rsid w:val="00490FEE"/>
    <w:rsid w:val="00491266"/>
    <w:rsid w:val="004915F0"/>
    <w:rsid w:val="0049161C"/>
    <w:rsid w:val="0049169F"/>
    <w:rsid w:val="00491799"/>
    <w:rsid w:val="0049194C"/>
    <w:rsid w:val="004919E9"/>
    <w:rsid w:val="00492932"/>
    <w:rsid w:val="004929E6"/>
    <w:rsid w:val="004929EC"/>
    <w:rsid w:val="00492EB5"/>
    <w:rsid w:val="0049333D"/>
    <w:rsid w:val="004933D4"/>
    <w:rsid w:val="004934C5"/>
    <w:rsid w:val="00493688"/>
    <w:rsid w:val="00493726"/>
    <w:rsid w:val="004938E7"/>
    <w:rsid w:val="00493B6C"/>
    <w:rsid w:val="00493C92"/>
    <w:rsid w:val="00494025"/>
    <w:rsid w:val="004942BE"/>
    <w:rsid w:val="0049469F"/>
    <w:rsid w:val="00494804"/>
    <w:rsid w:val="00494C2B"/>
    <w:rsid w:val="00494C2F"/>
    <w:rsid w:val="00494E3E"/>
    <w:rsid w:val="004950CF"/>
    <w:rsid w:val="004950F6"/>
    <w:rsid w:val="00495221"/>
    <w:rsid w:val="004956C5"/>
    <w:rsid w:val="00495704"/>
    <w:rsid w:val="00495706"/>
    <w:rsid w:val="00495841"/>
    <w:rsid w:val="00495874"/>
    <w:rsid w:val="00495ADE"/>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6D0"/>
    <w:rsid w:val="004A0754"/>
    <w:rsid w:val="004A0774"/>
    <w:rsid w:val="004A091F"/>
    <w:rsid w:val="004A0BB9"/>
    <w:rsid w:val="004A0BD0"/>
    <w:rsid w:val="004A0CC0"/>
    <w:rsid w:val="004A0FAC"/>
    <w:rsid w:val="004A1201"/>
    <w:rsid w:val="004A144A"/>
    <w:rsid w:val="004A146C"/>
    <w:rsid w:val="004A146F"/>
    <w:rsid w:val="004A16FC"/>
    <w:rsid w:val="004A1A26"/>
    <w:rsid w:val="004A1D0B"/>
    <w:rsid w:val="004A1FC5"/>
    <w:rsid w:val="004A21E9"/>
    <w:rsid w:val="004A2530"/>
    <w:rsid w:val="004A2AC1"/>
    <w:rsid w:val="004A2BB2"/>
    <w:rsid w:val="004A30F0"/>
    <w:rsid w:val="004A311F"/>
    <w:rsid w:val="004A3313"/>
    <w:rsid w:val="004A34E9"/>
    <w:rsid w:val="004A35F1"/>
    <w:rsid w:val="004A35F4"/>
    <w:rsid w:val="004A38C0"/>
    <w:rsid w:val="004A396A"/>
    <w:rsid w:val="004A3B7E"/>
    <w:rsid w:val="004A3C50"/>
    <w:rsid w:val="004A3D77"/>
    <w:rsid w:val="004A3EB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543"/>
    <w:rsid w:val="004B1A71"/>
    <w:rsid w:val="004B1F77"/>
    <w:rsid w:val="004B1F99"/>
    <w:rsid w:val="004B2418"/>
    <w:rsid w:val="004B253C"/>
    <w:rsid w:val="004B26B2"/>
    <w:rsid w:val="004B28FD"/>
    <w:rsid w:val="004B29BB"/>
    <w:rsid w:val="004B2D97"/>
    <w:rsid w:val="004B34C3"/>
    <w:rsid w:val="004B3771"/>
    <w:rsid w:val="004B37F3"/>
    <w:rsid w:val="004B3880"/>
    <w:rsid w:val="004B38B8"/>
    <w:rsid w:val="004B3CC7"/>
    <w:rsid w:val="004B3E9E"/>
    <w:rsid w:val="004B3FF3"/>
    <w:rsid w:val="004B42E0"/>
    <w:rsid w:val="004B4307"/>
    <w:rsid w:val="004B441D"/>
    <w:rsid w:val="004B49C1"/>
    <w:rsid w:val="004B4D37"/>
    <w:rsid w:val="004B4D4D"/>
    <w:rsid w:val="004B530E"/>
    <w:rsid w:val="004B5328"/>
    <w:rsid w:val="004B54EC"/>
    <w:rsid w:val="004B5658"/>
    <w:rsid w:val="004B56BA"/>
    <w:rsid w:val="004B5715"/>
    <w:rsid w:val="004B57A5"/>
    <w:rsid w:val="004B5895"/>
    <w:rsid w:val="004B59B3"/>
    <w:rsid w:val="004B5C69"/>
    <w:rsid w:val="004B5EE2"/>
    <w:rsid w:val="004B62FD"/>
    <w:rsid w:val="004B641D"/>
    <w:rsid w:val="004B66EB"/>
    <w:rsid w:val="004B68DB"/>
    <w:rsid w:val="004B6D6A"/>
    <w:rsid w:val="004B6F28"/>
    <w:rsid w:val="004B7264"/>
    <w:rsid w:val="004B73C8"/>
    <w:rsid w:val="004B7791"/>
    <w:rsid w:val="004B7922"/>
    <w:rsid w:val="004B7B0D"/>
    <w:rsid w:val="004B7BE5"/>
    <w:rsid w:val="004B7CBA"/>
    <w:rsid w:val="004B7CC5"/>
    <w:rsid w:val="004B7DD0"/>
    <w:rsid w:val="004B7E21"/>
    <w:rsid w:val="004B7E91"/>
    <w:rsid w:val="004B7F34"/>
    <w:rsid w:val="004C04F6"/>
    <w:rsid w:val="004C0D32"/>
    <w:rsid w:val="004C0E17"/>
    <w:rsid w:val="004C119F"/>
    <w:rsid w:val="004C129A"/>
    <w:rsid w:val="004C1495"/>
    <w:rsid w:val="004C14FC"/>
    <w:rsid w:val="004C170F"/>
    <w:rsid w:val="004C1B07"/>
    <w:rsid w:val="004C1E30"/>
    <w:rsid w:val="004C1F24"/>
    <w:rsid w:val="004C224E"/>
    <w:rsid w:val="004C269A"/>
    <w:rsid w:val="004C26FB"/>
    <w:rsid w:val="004C28AF"/>
    <w:rsid w:val="004C2E4D"/>
    <w:rsid w:val="004C35E3"/>
    <w:rsid w:val="004C386B"/>
    <w:rsid w:val="004C3D75"/>
    <w:rsid w:val="004C3D98"/>
    <w:rsid w:val="004C3DDE"/>
    <w:rsid w:val="004C3FBE"/>
    <w:rsid w:val="004C4247"/>
    <w:rsid w:val="004C4286"/>
    <w:rsid w:val="004C430E"/>
    <w:rsid w:val="004C460F"/>
    <w:rsid w:val="004C493C"/>
    <w:rsid w:val="004C4FDC"/>
    <w:rsid w:val="004C50C9"/>
    <w:rsid w:val="004C51C1"/>
    <w:rsid w:val="004C5269"/>
    <w:rsid w:val="004C52DD"/>
    <w:rsid w:val="004C540E"/>
    <w:rsid w:val="004C59DA"/>
    <w:rsid w:val="004C5DE4"/>
    <w:rsid w:val="004C60BC"/>
    <w:rsid w:val="004C620E"/>
    <w:rsid w:val="004C6321"/>
    <w:rsid w:val="004C6534"/>
    <w:rsid w:val="004C65E8"/>
    <w:rsid w:val="004C666C"/>
    <w:rsid w:val="004C6D03"/>
    <w:rsid w:val="004C6DAC"/>
    <w:rsid w:val="004C6E43"/>
    <w:rsid w:val="004C6E7A"/>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2EA5"/>
    <w:rsid w:val="004D30DA"/>
    <w:rsid w:val="004D33F6"/>
    <w:rsid w:val="004D3648"/>
    <w:rsid w:val="004D3BC0"/>
    <w:rsid w:val="004D3C17"/>
    <w:rsid w:val="004D3E8E"/>
    <w:rsid w:val="004D3FC6"/>
    <w:rsid w:val="004D417E"/>
    <w:rsid w:val="004D428E"/>
    <w:rsid w:val="004D4488"/>
    <w:rsid w:val="004D46F3"/>
    <w:rsid w:val="004D47F9"/>
    <w:rsid w:val="004D4BD9"/>
    <w:rsid w:val="004D4D6B"/>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A19"/>
    <w:rsid w:val="004D7C36"/>
    <w:rsid w:val="004E02CB"/>
    <w:rsid w:val="004E0414"/>
    <w:rsid w:val="004E0888"/>
    <w:rsid w:val="004E0A0A"/>
    <w:rsid w:val="004E0BA1"/>
    <w:rsid w:val="004E1A3E"/>
    <w:rsid w:val="004E202D"/>
    <w:rsid w:val="004E215B"/>
    <w:rsid w:val="004E2381"/>
    <w:rsid w:val="004E2941"/>
    <w:rsid w:val="004E29B6"/>
    <w:rsid w:val="004E2A94"/>
    <w:rsid w:val="004E30B9"/>
    <w:rsid w:val="004E3202"/>
    <w:rsid w:val="004E33DC"/>
    <w:rsid w:val="004E35E3"/>
    <w:rsid w:val="004E3645"/>
    <w:rsid w:val="004E3A6E"/>
    <w:rsid w:val="004E3E77"/>
    <w:rsid w:val="004E3EB9"/>
    <w:rsid w:val="004E3EBA"/>
    <w:rsid w:val="004E3F52"/>
    <w:rsid w:val="004E448D"/>
    <w:rsid w:val="004E4597"/>
    <w:rsid w:val="004E4996"/>
    <w:rsid w:val="004E529A"/>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79"/>
    <w:rsid w:val="004E7DA8"/>
    <w:rsid w:val="004E7E2F"/>
    <w:rsid w:val="004E7FA8"/>
    <w:rsid w:val="004F034E"/>
    <w:rsid w:val="004F0424"/>
    <w:rsid w:val="004F04B1"/>
    <w:rsid w:val="004F04B2"/>
    <w:rsid w:val="004F07AF"/>
    <w:rsid w:val="004F07D2"/>
    <w:rsid w:val="004F132D"/>
    <w:rsid w:val="004F16B4"/>
    <w:rsid w:val="004F1A80"/>
    <w:rsid w:val="004F1B38"/>
    <w:rsid w:val="004F1C1A"/>
    <w:rsid w:val="004F1C53"/>
    <w:rsid w:val="004F1D3C"/>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98F"/>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3BF"/>
    <w:rsid w:val="004F7443"/>
    <w:rsid w:val="004F74D4"/>
    <w:rsid w:val="004F7810"/>
    <w:rsid w:val="004F78D6"/>
    <w:rsid w:val="004F7A7A"/>
    <w:rsid w:val="004F7C8D"/>
    <w:rsid w:val="004F7F65"/>
    <w:rsid w:val="00500006"/>
    <w:rsid w:val="00500961"/>
    <w:rsid w:val="00500B59"/>
    <w:rsid w:val="00500EB0"/>
    <w:rsid w:val="00500F4A"/>
    <w:rsid w:val="0050118B"/>
    <w:rsid w:val="005011F3"/>
    <w:rsid w:val="0050128A"/>
    <w:rsid w:val="00501749"/>
    <w:rsid w:val="00501A05"/>
    <w:rsid w:val="00501BD7"/>
    <w:rsid w:val="00501D94"/>
    <w:rsid w:val="00501E58"/>
    <w:rsid w:val="00502369"/>
    <w:rsid w:val="00502439"/>
    <w:rsid w:val="005025F7"/>
    <w:rsid w:val="00502CB0"/>
    <w:rsid w:val="00502CB1"/>
    <w:rsid w:val="0050306B"/>
    <w:rsid w:val="0050323F"/>
    <w:rsid w:val="0050327E"/>
    <w:rsid w:val="00503593"/>
    <w:rsid w:val="00503775"/>
    <w:rsid w:val="00503849"/>
    <w:rsid w:val="005039A8"/>
    <w:rsid w:val="00503E22"/>
    <w:rsid w:val="00504151"/>
    <w:rsid w:val="00504258"/>
    <w:rsid w:val="00504815"/>
    <w:rsid w:val="0050496E"/>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E1D"/>
    <w:rsid w:val="00506F05"/>
    <w:rsid w:val="00506F57"/>
    <w:rsid w:val="00507675"/>
    <w:rsid w:val="0050782B"/>
    <w:rsid w:val="0050789B"/>
    <w:rsid w:val="00507B03"/>
    <w:rsid w:val="00507CC5"/>
    <w:rsid w:val="00507DDA"/>
    <w:rsid w:val="005101BE"/>
    <w:rsid w:val="005103F4"/>
    <w:rsid w:val="00511178"/>
    <w:rsid w:val="00511411"/>
    <w:rsid w:val="0051181D"/>
    <w:rsid w:val="00511B5E"/>
    <w:rsid w:val="00511CEE"/>
    <w:rsid w:val="00511EC0"/>
    <w:rsid w:val="005122D0"/>
    <w:rsid w:val="0051230D"/>
    <w:rsid w:val="00512685"/>
    <w:rsid w:val="005127F2"/>
    <w:rsid w:val="00512985"/>
    <w:rsid w:val="00513450"/>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84C"/>
    <w:rsid w:val="00515A36"/>
    <w:rsid w:val="00515E7F"/>
    <w:rsid w:val="00516077"/>
    <w:rsid w:val="005165C5"/>
    <w:rsid w:val="0051661A"/>
    <w:rsid w:val="00516C95"/>
    <w:rsid w:val="00516D44"/>
    <w:rsid w:val="00516D84"/>
    <w:rsid w:val="00516EAC"/>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0B7"/>
    <w:rsid w:val="0052221E"/>
    <w:rsid w:val="00522267"/>
    <w:rsid w:val="00522566"/>
    <w:rsid w:val="00522855"/>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83D"/>
    <w:rsid w:val="00525BD3"/>
    <w:rsid w:val="00525FC2"/>
    <w:rsid w:val="00526397"/>
    <w:rsid w:val="005265EA"/>
    <w:rsid w:val="00526C12"/>
    <w:rsid w:val="00526FCF"/>
    <w:rsid w:val="00527079"/>
    <w:rsid w:val="00527194"/>
    <w:rsid w:val="005272A2"/>
    <w:rsid w:val="005272BA"/>
    <w:rsid w:val="005273C3"/>
    <w:rsid w:val="00527B3D"/>
    <w:rsid w:val="00527C11"/>
    <w:rsid w:val="00527EF2"/>
    <w:rsid w:val="00527F83"/>
    <w:rsid w:val="00530224"/>
    <w:rsid w:val="005306D8"/>
    <w:rsid w:val="00530772"/>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8E9"/>
    <w:rsid w:val="00532C79"/>
    <w:rsid w:val="00532CA3"/>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06C"/>
    <w:rsid w:val="0053612A"/>
    <w:rsid w:val="005364F1"/>
    <w:rsid w:val="00536C40"/>
    <w:rsid w:val="00536DA4"/>
    <w:rsid w:val="00536DEF"/>
    <w:rsid w:val="00536E99"/>
    <w:rsid w:val="0053717B"/>
    <w:rsid w:val="0053726F"/>
    <w:rsid w:val="0053747D"/>
    <w:rsid w:val="0053755C"/>
    <w:rsid w:val="00537582"/>
    <w:rsid w:val="005375C9"/>
    <w:rsid w:val="00537971"/>
    <w:rsid w:val="00537A09"/>
    <w:rsid w:val="00537C33"/>
    <w:rsid w:val="00537CD2"/>
    <w:rsid w:val="00537FC7"/>
    <w:rsid w:val="00540415"/>
    <w:rsid w:val="005404D9"/>
    <w:rsid w:val="00540889"/>
    <w:rsid w:val="005409E6"/>
    <w:rsid w:val="00540CCF"/>
    <w:rsid w:val="00540FC0"/>
    <w:rsid w:val="005413DD"/>
    <w:rsid w:val="005416E2"/>
    <w:rsid w:val="005418EA"/>
    <w:rsid w:val="00541D17"/>
    <w:rsid w:val="00541F0A"/>
    <w:rsid w:val="00541F43"/>
    <w:rsid w:val="00542434"/>
    <w:rsid w:val="00542600"/>
    <w:rsid w:val="0054292B"/>
    <w:rsid w:val="00542949"/>
    <w:rsid w:val="00542CCC"/>
    <w:rsid w:val="00542EF8"/>
    <w:rsid w:val="00542FEA"/>
    <w:rsid w:val="00543140"/>
    <w:rsid w:val="00543370"/>
    <w:rsid w:val="00543578"/>
    <w:rsid w:val="005437E2"/>
    <w:rsid w:val="00543970"/>
    <w:rsid w:val="00543B9D"/>
    <w:rsid w:val="00543E91"/>
    <w:rsid w:val="00543EF0"/>
    <w:rsid w:val="00544065"/>
    <w:rsid w:val="005442DD"/>
    <w:rsid w:val="005449FA"/>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6EFF"/>
    <w:rsid w:val="005470CE"/>
    <w:rsid w:val="005471B1"/>
    <w:rsid w:val="00547224"/>
    <w:rsid w:val="00547492"/>
    <w:rsid w:val="00547902"/>
    <w:rsid w:val="00547B44"/>
    <w:rsid w:val="00547B7E"/>
    <w:rsid w:val="00547BD0"/>
    <w:rsid w:val="00547E14"/>
    <w:rsid w:val="00547E27"/>
    <w:rsid w:val="0055032A"/>
    <w:rsid w:val="005504AB"/>
    <w:rsid w:val="005504FA"/>
    <w:rsid w:val="005507C3"/>
    <w:rsid w:val="00550DE4"/>
    <w:rsid w:val="00551555"/>
    <w:rsid w:val="00551852"/>
    <w:rsid w:val="0055186B"/>
    <w:rsid w:val="00551872"/>
    <w:rsid w:val="00551D4B"/>
    <w:rsid w:val="00551DC6"/>
    <w:rsid w:val="005520B8"/>
    <w:rsid w:val="0055225F"/>
    <w:rsid w:val="00552300"/>
    <w:rsid w:val="0055234F"/>
    <w:rsid w:val="005523E8"/>
    <w:rsid w:val="005524C7"/>
    <w:rsid w:val="005527D1"/>
    <w:rsid w:val="00552881"/>
    <w:rsid w:val="00552BD8"/>
    <w:rsid w:val="00552C14"/>
    <w:rsid w:val="00552C57"/>
    <w:rsid w:val="00552D9F"/>
    <w:rsid w:val="00552E7E"/>
    <w:rsid w:val="005533FB"/>
    <w:rsid w:val="00553A29"/>
    <w:rsid w:val="00553D48"/>
    <w:rsid w:val="00554230"/>
    <w:rsid w:val="0055426A"/>
    <w:rsid w:val="0055427B"/>
    <w:rsid w:val="00554298"/>
    <w:rsid w:val="005542D1"/>
    <w:rsid w:val="0055465D"/>
    <w:rsid w:val="00554932"/>
    <w:rsid w:val="00554945"/>
    <w:rsid w:val="0055497B"/>
    <w:rsid w:val="00554E90"/>
    <w:rsid w:val="00555088"/>
    <w:rsid w:val="00555219"/>
    <w:rsid w:val="00555237"/>
    <w:rsid w:val="00555648"/>
    <w:rsid w:val="0055582F"/>
    <w:rsid w:val="00555B33"/>
    <w:rsid w:val="00555D8F"/>
    <w:rsid w:val="00555D94"/>
    <w:rsid w:val="00555FBD"/>
    <w:rsid w:val="005560C2"/>
    <w:rsid w:val="00556302"/>
    <w:rsid w:val="005567DF"/>
    <w:rsid w:val="005568EB"/>
    <w:rsid w:val="00556C46"/>
    <w:rsid w:val="00556D5C"/>
    <w:rsid w:val="00556D9A"/>
    <w:rsid w:val="00557111"/>
    <w:rsid w:val="00557343"/>
    <w:rsid w:val="0055768E"/>
    <w:rsid w:val="00557C40"/>
    <w:rsid w:val="005601E9"/>
    <w:rsid w:val="005603C3"/>
    <w:rsid w:val="005606C2"/>
    <w:rsid w:val="00560B37"/>
    <w:rsid w:val="00560C97"/>
    <w:rsid w:val="00560F05"/>
    <w:rsid w:val="00560F4C"/>
    <w:rsid w:val="005611F6"/>
    <w:rsid w:val="00561A4C"/>
    <w:rsid w:val="00561CF3"/>
    <w:rsid w:val="00561DB2"/>
    <w:rsid w:val="00561F62"/>
    <w:rsid w:val="005624A4"/>
    <w:rsid w:val="00562721"/>
    <w:rsid w:val="0056294B"/>
    <w:rsid w:val="005629CA"/>
    <w:rsid w:val="00562B2E"/>
    <w:rsid w:val="00562BF4"/>
    <w:rsid w:val="00562C59"/>
    <w:rsid w:val="00562DB0"/>
    <w:rsid w:val="00563265"/>
    <w:rsid w:val="005632F7"/>
    <w:rsid w:val="005633F7"/>
    <w:rsid w:val="00563630"/>
    <w:rsid w:val="0056370A"/>
    <w:rsid w:val="00563C53"/>
    <w:rsid w:val="00563EE7"/>
    <w:rsid w:val="00563F3B"/>
    <w:rsid w:val="00563F76"/>
    <w:rsid w:val="00564170"/>
    <w:rsid w:val="00564302"/>
    <w:rsid w:val="00564459"/>
    <w:rsid w:val="005647DF"/>
    <w:rsid w:val="00564E3D"/>
    <w:rsid w:val="00565460"/>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93"/>
    <w:rsid w:val="005678DB"/>
    <w:rsid w:val="00567E29"/>
    <w:rsid w:val="00567F5A"/>
    <w:rsid w:val="00570258"/>
    <w:rsid w:val="005702D7"/>
    <w:rsid w:val="0057056A"/>
    <w:rsid w:val="00570B5F"/>
    <w:rsid w:val="0057120A"/>
    <w:rsid w:val="005716BA"/>
    <w:rsid w:val="00571838"/>
    <w:rsid w:val="005718C3"/>
    <w:rsid w:val="00571AD2"/>
    <w:rsid w:val="00571D5C"/>
    <w:rsid w:val="00571DF6"/>
    <w:rsid w:val="00571E53"/>
    <w:rsid w:val="005724F3"/>
    <w:rsid w:val="00572779"/>
    <w:rsid w:val="005727A9"/>
    <w:rsid w:val="00572984"/>
    <w:rsid w:val="00572A55"/>
    <w:rsid w:val="00572B2A"/>
    <w:rsid w:val="00572B31"/>
    <w:rsid w:val="00572BCE"/>
    <w:rsid w:val="00572C9F"/>
    <w:rsid w:val="00572FEC"/>
    <w:rsid w:val="005736B8"/>
    <w:rsid w:val="00573851"/>
    <w:rsid w:val="00573A60"/>
    <w:rsid w:val="00573DA3"/>
    <w:rsid w:val="00574189"/>
    <w:rsid w:val="00574306"/>
    <w:rsid w:val="005748C5"/>
    <w:rsid w:val="005748D0"/>
    <w:rsid w:val="00574B0F"/>
    <w:rsid w:val="005755D5"/>
    <w:rsid w:val="00575705"/>
    <w:rsid w:val="00575D63"/>
    <w:rsid w:val="00576015"/>
    <w:rsid w:val="00576258"/>
    <w:rsid w:val="00576278"/>
    <w:rsid w:val="005764E8"/>
    <w:rsid w:val="0057656A"/>
    <w:rsid w:val="005768AF"/>
    <w:rsid w:val="005769AF"/>
    <w:rsid w:val="00576AB1"/>
    <w:rsid w:val="00576C4A"/>
    <w:rsid w:val="00576E4B"/>
    <w:rsid w:val="005774F0"/>
    <w:rsid w:val="00577F17"/>
    <w:rsid w:val="0058055C"/>
    <w:rsid w:val="005805A6"/>
    <w:rsid w:val="00580674"/>
    <w:rsid w:val="0058067A"/>
    <w:rsid w:val="00580B9C"/>
    <w:rsid w:val="005810E9"/>
    <w:rsid w:val="00581440"/>
    <w:rsid w:val="005816EB"/>
    <w:rsid w:val="00581920"/>
    <w:rsid w:val="005819A8"/>
    <w:rsid w:val="005819D6"/>
    <w:rsid w:val="00581BA1"/>
    <w:rsid w:val="00581C17"/>
    <w:rsid w:val="00581C8A"/>
    <w:rsid w:val="00581D0E"/>
    <w:rsid w:val="00581D34"/>
    <w:rsid w:val="00581D8E"/>
    <w:rsid w:val="00581FA5"/>
    <w:rsid w:val="005821BC"/>
    <w:rsid w:val="00582394"/>
    <w:rsid w:val="00582FFB"/>
    <w:rsid w:val="005831D1"/>
    <w:rsid w:val="005831F3"/>
    <w:rsid w:val="00583201"/>
    <w:rsid w:val="00583CFF"/>
    <w:rsid w:val="00584003"/>
    <w:rsid w:val="0058412F"/>
    <w:rsid w:val="00584569"/>
    <w:rsid w:val="0058472C"/>
    <w:rsid w:val="005847EE"/>
    <w:rsid w:val="00584905"/>
    <w:rsid w:val="005849CD"/>
    <w:rsid w:val="00584B23"/>
    <w:rsid w:val="00584B85"/>
    <w:rsid w:val="00584DA5"/>
    <w:rsid w:val="005852EA"/>
    <w:rsid w:val="00585798"/>
    <w:rsid w:val="00585860"/>
    <w:rsid w:val="00585942"/>
    <w:rsid w:val="00585957"/>
    <w:rsid w:val="00585C22"/>
    <w:rsid w:val="0058620C"/>
    <w:rsid w:val="005864A9"/>
    <w:rsid w:val="00586981"/>
    <w:rsid w:val="00586B37"/>
    <w:rsid w:val="00586CA4"/>
    <w:rsid w:val="00586F6B"/>
    <w:rsid w:val="0058764B"/>
    <w:rsid w:val="0058789F"/>
    <w:rsid w:val="00587AE4"/>
    <w:rsid w:val="00587B46"/>
    <w:rsid w:val="005900AA"/>
    <w:rsid w:val="00590136"/>
    <w:rsid w:val="005902EB"/>
    <w:rsid w:val="005904B9"/>
    <w:rsid w:val="005904F1"/>
    <w:rsid w:val="00590634"/>
    <w:rsid w:val="00591153"/>
    <w:rsid w:val="0059119E"/>
    <w:rsid w:val="00591790"/>
    <w:rsid w:val="00591F68"/>
    <w:rsid w:val="00592673"/>
    <w:rsid w:val="005929C5"/>
    <w:rsid w:val="00592ABA"/>
    <w:rsid w:val="00592B56"/>
    <w:rsid w:val="00592C48"/>
    <w:rsid w:val="00592D72"/>
    <w:rsid w:val="00593240"/>
    <w:rsid w:val="005932EB"/>
    <w:rsid w:val="005934E0"/>
    <w:rsid w:val="00593595"/>
    <w:rsid w:val="005937DA"/>
    <w:rsid w:val="00593873"/>
    <w:rsid w:val="00593D5F"/>
    <w:rsid w:val="00593E21"/>
    <w:rsid w:val="00593E6C"/>
    <w:rsid w:val="00593EC4"/>
    <w:rsid w:val="00594726"/>
    <w:rsid w:val="00594A8C"/>
    <w:rsid w:val="00594AA1"/>
    <w:rsid w:val="00594E86"/>
    <w:rsid w:val="00595281"/>
    <w:rsid w:val="005953E2"/>
    <w:rsid w:val="00595AC8"/>
    <w:rsid w:val="00595B39"/>
    <w:rsid w:val="00595EA4"/>
    <w:rsid w:val="00596038"/>
    <w:rsid w:val="00596ADB"/>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48"/>
    <w:rsid w:val="005A1AB5"/>
    <w:rsid w:val="005A1B04"/>
    <w:rsid w:val="005A1CFF"/>
    <w:rsid w:val="005A1EA0"/>
    <w:rsid w:val="005A1EB2"/>
    <w:rsid w:val="005A1ECE"/>
    <w:rsid w:val="005A2099"/>
    <w:rsid w:val="005A2113"/>
    <w:rsid w:val="005A279D"/>
    <w:rsid w:val="005A2830"/>
    <w:rsid w:val="005A28A7"/>
    <w:rsid w:val="005A2C9A"/>
    <w:rsid w:val="005A32C7"/>
    <w:rsid w:val="005A3343"/>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17B"/>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6074"/>
    <w:rsid w:val="005B6107"/>
    <w:rsid w:val="005B6440"/>
    <w:rsid w:val="005B69BE"/>
    <w:rsid w:val="005B6CB2"/>
    <w:rsid w:val="005B6CF7"/>
    <w:rsid w:val="005B7BAA"/>
    <w:rsid w:val="005B7C8F"/>
    <w:rsid w:val="005B7DC7"/>
    <w:rsid w:val="005C042F"/>
    <w:rsid w:val="005C0439"/>
    <w:rsid w:val="005C0DDC"/>
    <w:rsid w:val="005C0E50"/>
    <w:rsid w:val="005C1475"/>
    <w:rsid w:val="005C1ADE"/>
    <w:rsid w:val="005C1D11"/>
    <w:rsid w:val="005C1DBF"/>
    <w:rsid w:val="005C20FF"/>
    <w:rsid w:val="005C210C"/>
    <w:rsid w:val="005C2193"/>
    <w:rsid w:val="005C21FB"/>
    <w:rsid w:val="005C243E"/>
    <w:rsid w:val="005C24FD"/>
    <w:rsid w:val="005C2874"/>
    <w:rsid w:val="005C29BD"/>
    <w:rsid w:val="005C2ABD"/>
    <w:rsid w:val="005C2D87"/>
    <w:rsid w:val="005C2F2C"/>
    <w:rsid w:val="005C305B"/>
    <w:rsid w:val="005C35F5"/>
    <w:rsid w:val="005C3AC3"/>
    <w:rsid w:val="005C3CAF"/>
    <w:rsid w:val="005C40A2"/>
    <w:rsid w:val="005C40FE"/>
    <w:rsid w:val="005C42A8"/>
    <w:rsid w:val="005C440F"/>
    <w:rsid w:val="005C45BC"/>
    <w:rsid w:val="005C463A"/>
    <w:rsid w:val="005C4704"/>
    <w:rsid w:val="005C4776"/>
    <w:rsid w:val="005C4877"/>
    <w:rsid w:val="005C4972"/>
    <w:rsid w:val="005C4B96"/>
    <w:rsid w:val="005C4C4E"/>
    <w:rsid w:val="005C4DE1"/>
    <w:rsid w:val="005C4EC0"/>
    <w:rsid w:val="005C4F45"/>
    <w:rsid w:val="005C509C"/>
    <w:rsid w:val="005C50D3"/>
    <w:rsid w:val="005C50E3"/>
    <w:rsid w:val="005C51A8"/>
    <w:rsid w:val="005C51F6"/>
    <w:rsid w:val="005C5355"/>
    <w:rsid w:val="005C53D1"/>
    <w:rsid w:val="005C5C3E"/>
    <w:rsid w:val="005C5C5F"/>
    <w:rsid w:val="005C5E36"/>
    <w:rsid w:val="005C662F"/>
    <w:rsid w:val="005C6883"/>
    <w:rsid w:val="005C68A4"/>
    <w:rsid w:val="005C6950"/>
    <w:rsid w:val="005C6AD0"/>
    <w:rsid w:val="005C6DB8"/>
    <w:rsid w:val="005C6DE3"/>
    <w:rsid w:val="005C6FB2"/>
    <w:rsid w:val="005C70B0"/>
    <w:rsid w:val="005C711E"/>
    <w:rsid w:val="005C71D6"/>
    <w:rsid w:val="005C72BF"/>
    <w:rsid w:val="005C7424"/>
    <w:rsid w:val="005C7465"/>
    <w:rsid w:val="005C754F"/>
    <w:rsid w:val="005C7599"/>
    <w:rsid w:val="005C76CC"/>
    <w:rsid w:val="005C7C37"/>
    <w:rsid w:val="005C7DEB"/>
    <w:rsid w:val="005C7E14"/>
    <w:rsid w:val="005D0152"/>
    <w:rsid w:val="005D02BD"/>
    <w:rsid w:val="005D0411"/>
    <w:rsid w:val="005D06B4"/>
    <w:rsid w:val="005D0ED7"/>
    <w:rsid w:val="005D1597"/>
    <w:rsid w:val="005D1638"/>
    <w:rsid w:val="005D17A3"/>
    <w:rsid w:val="005D18C0"/>
    <w:rsid w:val="005D1D42"/>
    <w:rsid w:val="005D1EE5"/>
    <w:rsid w:val="005D2283"/>
    <w:rsid w:val="005D25CB"/>
    <w:rsid w:val="005D271D"/>
    <w:rsid w:val="005D279C"/>
    <w:rsid w:val="005D2AD6"/>
    <w:rsid w:val="005D2CF4"/>
    <w:rsid w:val="005D2D89"/>
    <w:rsid w:val="005D2EE2"/>
    <w:rsid w:val="005D318D"/>
    <w:rsid w:val="005D329F"/>
    <w:rsid w:val="005D352F"/>
    <w:rsid w:val="005D3AF3"/>
    <w:rsid w:val="005D3E43"/>
    <w:rsid w:val="005D40C9"/>
    <w:rsid w:val="005D42A1"/>
    <w:rsid w:val="005D4D5A"/>
    <w:rsid w:val="005D4E53"/>
    <w:rsid w:val="005D5131"/>
    <w:rsid w:val="005D55AC"/>
    <w:rsid w:val="005D5892"/>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A75"/>
    <w:rsid w:val="005E1D1F"/>
    <w:rsid w:val="005E1DA9"/>
    <w:rsid w:val="005E20EE"/>
    <w:rsid w:val="005E23BA"/>
    <w:rsid w:val="005E2517"/>
    <w:rsid w:val="005E2685"/>
    <w:rsid w:val="005E27EB"/>
    <w:rsid w:val="005E294E"/>
    <w:rsid w:val="005E299F"/>
    <w:rsid w:val="005E2A24"/>
    <w:rsid w:val="005E2B1A"/>
    <w:rsid w:val="005E2D1D"/>
    <w:rsid w:val="005E35CB"/>
    <w:rsid w:val="005E36D0"/>
    <w:rsid w:val="005E3763"/>
    <w:rsid w:val="005E39A2"/>
    <w:rsid w:val="005E3CAA"/>
    <w:rsid w:val="005E3CEA"/>
    <w:rsid w:val="005E3D8B"/>
    <w:rsid w:val="005E4024"/>
    <w:rsid w:val="005E4185"/>
    <w:rsid w:val="005E4192"/>
    <w:rsid w:val="005E42A2"/>
    <w:rsid w:val="005E4589"/>
    <w:rsid w:val="005E4635"/>
    <w:rsid w:val="005E4C23"/>
    <w:rsid w:val="005E4E3F"/>
    <w:rsid w:val="005E4FD3"/>
    <w:rsid w:val="005E5323"/>
    <w:rsid w:val="005E56A2"/>
    <w:rsid w:val="005E5A96"/>
    <w:rsid w:val="005E5ACE"/>
    <w:rsid w:val="005E5C36"/>
    <w:rsid w:val="005E5CB1"/>
    <w:rsid w:val="005E5D9C"/>
    <w:rsid w:val="005E5EBB"/>
    <w:rsid w:val="005E5EEB"/>
    <w:rsid w:val="005E66C9"/>
    <w:rsid w:val="005E67F6"/>
    <w:rsid w:val="005E6947"/>
    <w:rsid w:val="005E6B4F"/>
    <w:rsid w:val="005E6D35"/>
    <w:rsid w:val="005E6E83"/>
    <w:rsid w:val="005E6FB9"/>
    <w:rsid w:val="005E749E"/>
    <w:rsid w:val="005E7579"/>
    <w:rsid w:val="005E7655"/>
    <w:rsid w:val="005E788A"/>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6"/>
    <w:rsid w:val="005F275F"/>
    <w:rsid w:val="005F293D"/>
    <w:rsid w:val="005F2942"/>
    <w:rsid w:val="005F29A8"/>
    <w:rsid w:val="005F2CBA"/>
    <w:rsid w:val="005F2E08"/>
    <w:rsid w:val="005F3002"/>
    <w:rsid w:val="005F3806"/>
    <w:rsid w:val="005F3AF1"/>
    <w:rsid w:val="005F3BB8"/>
    <w:rsid w:val="005F3CD5"/>
    <w:rsid w:val="005F3D64"/>
    <w:rsid w:val="005F3D68"/>
    <w:rsid w:val="005F3F72"/>
    <w:rsid w:val="005F4071"/>
    <w:rsid w:val="005F41BE"/>
    <w:rsid w:val="005F4375"/>
    <w:rsid w:val="005F46D9"/>
    <w:rsid w:val="005F481C"/>
    <w:rsid w:val="005F4864"/>
    <w:rsid w:val="005F4D25"/>
    <w:rsid w:val="005F4E9A"/>
    <w:rsid w:val="005F4F35"/>
    <w:rsid w:val="005F5032"/>
    <w:rsid w:val="005F5037"/>
    <w:rsid w:val="005F50F6"/>
    <w:rsid w:val="005F51CB"/>
    <w:rsid w:val="005F532B"/>
    <w:rsid w:val="005F5E62"/>
    <w:rsid w:val="005F609B"/>
    <w:rsid w:val="005F61D8"/>
    <w:rsid w:val="005F6793"/>
    <w:rsid w:val="005F687D"/>
    <w:rsid w:val="005F6DC6"/>
    <w:rsid w:val="005F7089"/>
    <w:rsid w:val="005F7658"/>
    <w:rsid w:val="005F790E"/>
    <w:rsid w:val="005F7BDA"/>
    <w:rsid w:val="005F7D32"/>
    <w:rsid w:val="005F7FF2"/>
    <w:rsid w:val="006001DB"/>
    <w:rsid w:val="006004FB"/>
    <w:rsid w:val="00600A19"/>
    <w:rsid w:val="00600AD4"/>
    <w:rsid w:val="00600C3C"/>
    <w:rsid w:val="00600F2B"/>
    <w:rsid w:val="0060144A"/>
    <w:rsid w:val="00601546"/>
    <w:rsid w:val="0060159E"/>
    <w:rsid w:val="00601605"/>
    <w:rsid w:val="00601789"/>
    <w:rsid w:val="00601998"/>
    <w:rsid w:val="00601B56"/>
    <w:rsid w:val="00601D29"/>
    <w:rsid w:val="00602099"/>
    <w:rsid w:val="006022DD"/>
    <w:rsid w:val="006024D6"/>
    <w:rsid w:val="0060264F"/>
    <w:rsid w:val="00602851"/>
    <w:rsid w:val="006028B3"/>
    <w:rsid w:val="00602A7A"/>
    <w:rsid w:val="00602AC2"/>
    <w:rsid w:val="00602AC6"/>
    <w:rsid w:val="00602DD5"/>
    <w:rsid w:val="00603632"/>
    <w:rsid w:val="006036EF"/>
    <w:rsid w:val="0060387D"/>
    <w:rsid w:val="00603D81"/>
    <w:rsid w:val="00603FC3"/>
    <w:rsid w:val="006041C2"/>
    <w:rsid w:val="00604317"/>
    <w:rsid w:val="0060440F"/>
    <w:rsid w:val="006044F2"/>
    <w:rsid w:val="006046CA"/>
    <w:rsid w:val="006047EB"/>
    <w:rsid w:val="00604870"/>
    <w:rsid w:val="006048D2"/>
    <w:rsid w:val="00604D91"/>
    <w:rsid w:val="00604DAD"/>
    <w:rsid w:val="006050B8"/>
    <w:rsid w:val="00605493"/>
    <w:rsid w:val="00605760"/>
    <w:rsid w:val="0060599D"/>
    <w:rsid w:val="006059C9"/>
    <w:rsid w:val="00605DEE"/>
    <w:rsid w:val="0060625C"/>
    <w:rsid w:val="00606635"/>
    <w:rsid w:val="006066F1"/>
    <w:rsid w:val="006067F8"/>
    <w:rsid w:val="006068FE"/>
    <w:rsid w:val="00606C9C"/>
    <w:rsid w:val="00606D4B"/>
    <w:rsid w:val="00606DC5"/>
    <w:rsid w:val="00606E7A"/>
    <w:rsid w:val="00607067"/>
    <w:rsid w:val="0060709D"/>
    <w:rsid w:val="0060737C"/>
    <w:rsid w:val="006073F6"/>
    <w:rsid w:val="006074C7"/>
    <w:rsid w:val="00607B57"/>
    <w:rsid w:val="00607C44"/>
    <w:rsid w:val="00607E4C"/>
    <w:rsid w:val="0061045A"/>
    <w:rsid w:val="0061088A"/>
    <w:rsid w:val="00610CFD"/>
    <w:rsid w:val="00610E8C"/>
    <w:rsid w:val="00610EFC"/>
    <w:rsid w:val="00610F09"/>
    <w:rsid w:val="00611071"/>
    <w:rsid w:val="0061151D"/>
    <w:rsid w:val="0061158B"/>
    <w:rsid w:val="0061185B"/>
    <w:rsid w:val="00611BD6"/>
    <w:rsid w:val="00612172"/>
    <w:rsid w:val="00612242"/>
    <w:rsid w:val="0061226D"/>
    <w:rsid w:val="006125C4"/>
    <w:rsid w:val="0061270A"/>
    <w:rsid w:val="00612855"/>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73"/>
    <w:rsid w:val="006146AF"/>
    <w:rsid w:val="00614711"/>
    <w:rsid w:val="00614770"/>
    <w:rsid w:val="00614C45"/>
    <w:rsid w:val="00614F5D"/>
    <w:rsid w:val="006152EE"/>
    <w:rsid w:val="006155A5"/>
    <w:rsid w:val="006159BB"/>
    <w:rsid w:val="00615AAB"/>
    <w:rsid w:val="00615AAC"/>
    <w:rsid w:val="00615D9A"/>
    <w:rsid w:val="006164DC"/>
    <w:rsid w:val="006166A9"/>
    <w:rsid w:val="006167C7"/>
    <w:rsid w:val="006167D4"/>
    <w:rsid w:val="006168FF"/>
    <w:rsid w:val="00616D1B"/>
    <w:rsid w:val="00616D58"/>
    <w:rsid w:val="00616D5E"/>
    <w:rsid w:val="006172F0"/>
    <w:rsid w:val="0061734E"/>
    <w:rsid w:val="006178F6"/>
    <w:rsid w:val="00617961"/>
    <w:rsid w:val="00617D0A"/>
    <w:rsid w:val="00617E17"/>
    <w:rsid w:val="00617F16"/>
    <w:rsid w:val="00617F91"/>
    <w:rsid w:val="006201AF"/>
    <w:rsid w:val="0062055B"/>
    <w:rsid w:val="0062071D"/>
    <w:rsid w:val="00620E45"/>
    <w:rsid w:val="00620FAC"/>
    <w:rsid w:val="006210BB"/>
    <w:rsid w:val="006214C6"/>
    <w:rsid w:val="0062189F"/>
    <w:rsid w:val="00621B6F"/>
    <w:rsid w:val="00621B7D"/>
    <w:rsid w:val="00621BEE"/>
    <w:rsid w:val="00621C4B"/>
    <w:rsid w:val="00621C6F"/>
    <w:rsid w:val="00621D77"/>
    <w:rsid w:val="00622244"/>
    <w:rsid w:val="006223A6"/>
    <w:rsid w:val="0062263C"/>
    <w:rsid w:val="00622823"/>
    <w:rsid w:val="00622AC4"/>
    <w:rsid w:val="0062302D"/>
    <w:rsid w:val="0062306F"/>
    <w:rsid w:val="006230FA"/>
    <w:rsid w:val="00623186"/>
    <w:rsid w:val="0062335B"/>
    <w:rsid w:val="006233F1"/>
    <w:rsid w:val="0062355C"/>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3E8"/>
    <w:rsid w:val="00626532"/>
    <w:rsid w:val="006265AB"/>
    <w:rsid w:val="006267D0"/>
    <w:rsid w:val="006267F7"/>
    <w:rsid w:val="006269A5"/>
    <w:rsid w:val="00626CC9"/>
    <w:rsid w:val="00626DFA"/>
    <w:rsid w:val="00626F65"/>
    <w:rsid w:val="00626F91"/>
    <w:rsid w:val="00626FB1"/>
    <w:rsid w:val="00627003"/>
    <w:rsid w:val="006272EA"/>
    <w:rsid w:val="006273A7"/>
    <w:rsid w:val="006273EC"/>
    <w:rsid w:val="00627B24"/>
    <w:rsid w:val="00630564"/>
    <w:rsid w:val="00630591"/>
    <w:rsid w:val="00630AD0"/>
    <w:rsid w:val="00630D2B"/>
    <w:rsid w:val="00630DDC"/>
    <w:rsid w:val="00630E6F"/>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7EB"/>
    <w:rsid w:val="0063483E"/>
    <w:rsid w:val="00634866"/>
    <w:rsid w:val="0063497C"/>
    <w:rsid w:val="006349B5"/>
    <w:rsid w:val="00634AF1"/>
    <w:rsid w:val="00634B26"/>
    <w:rsid w:val="00634D3D"/>
    <w:rsid w:val="00634F15"/>
    <w:rsid w:val="006357C2"/>
    <w:rsid w:val="00635B79"/>
    <w:rsid w:val="00635F77"/>
    <w:rsid w:val="0063607F"/>
    <w:rsid w:val="00636464"/>
    <w:rsid w:val="0063666B"/>
    <w:rsid w:val="00636933"/>
    <w:rsid w:val="00636A27"/>
    <w:rsid w:val="006372B6"/>
    <w:rsid w:val="00637327"/>
    <w:rsid w:val="0063756E"/>
    <w:rsid w:val="00637669"/>
    <w:rsid w:val="006377C8"/>
    <w:rsid w:val="00637B77"/>
    <w:rsid w:val="00637EBC"/>
    <w:rsid w:val="00640054"/>
    <w:rsid w:val="006409B0"/>
    <w:rsid w:val="00640AF2"/>
    <w:rsid w:val="00640BCB"/>
    <w:rsid w:val="00640C5B"/>
    <w:rsid w:val="00640CDA"/>
    <w:rsid w:val="00640FF5"/>
    <w:rsid w:val="00641082"/>
    <w:rsid w:val="0064111F"/>
    <w:rsid w:val="00641325"/>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2EA"/>
    <w:rsid w:val="00645305"/>
    <w:rsid w:val="00645609"/>
    <w:rsid w:val="00645696"/>
    <w:rsid w:val="00645DCF"/>
    <w:rsid w:val="00645E72"/>
    <w:rsid w:val="006463FE"/>
    <w:rsid w:val="00646451"/>
    <w:rsid w:val="0064662C"/>
    <w:rsid w:val="00646AAE"/>
    <w:rsid w:val="00646AC7"/>
    <w:rsid w:val="00646E50"/>
    <w:rsid w:val="00646ECF"/>
    <w:rsid w:val="00646F0A"/>
    <w:rsid w:val="006471B3"/>
    <w:rsid w:val="0064731B"/>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B5"/>
    <w:rsid w:val="006537CB"/>
    <w:rsid w:val="00653AD8"/>
    <w:rsid w:val="006540C2"/>
    <w:rsid w:val="00654121"/>
    <w:rsid w:val="00654588"/>
    <w:rsid w:val="00654680"/>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030"/>
    <w:rsid w:val="00660103"/>
    <w:rsid w:val="00660112"/>
    <w:rsid w:val="0066020C"/>
    <w:rsid w:val="00660CC6"/>
    <w:rsid w:val="00660F16"/>
    <w:rsid w:val="00660F1B"/>
    <w:rsid w:val="00661045"/>
    <w:rsid w:val="00661283"/>
    <w:rsid w:val="00661925"/>
    <w:rsid w:val="00661BC7"/>
    <w:rsid w:val="00661C17"/>
    <w:rsid w:val="00661E6D"/>
    <w:rsid w:val="00661E8E"/>
    <w:rsid w:val="00661E9E"/>
    <w:rsid w:val="00661EAB"/>
    <w:rsid w:val="00662256"/>
    <w:rsid w:val="006622C1"/>
    <w:rsid w:val="00662323"/>
    <w:rsid w:val="00662623"/>
    <w:rsid w:val="00662696"/>
    <w:rsid w:val="0066270D"/>
    <w:rsid w:val="006627C5"/>
    <w:rsid w:val="00662A63"/>
    <w:rsid w:val="00662D44"/>
    <w:rsid w:val="00663044"/>
    <w:rsid w:val="00663296"/>
    <w:rsid w:val="00663A44"/>
    <w:rsid w:val="00663C0F"/>
    <w:rsid w:val="006644C5"/>
    <w:rsid w:val="006645DA"/>
    <w:rsid w:val="006646A8"/>
    <w:rsid w:val="00664922"/>
    <w:rsid w:val="00664B79"/>
    <w:rsid w:val="00664D51"/>
    <w:rsid w:val="00664DFA"/>
    <w:rsid w:val="00664DFF"/>
    <w:rsid w:val="00664E43"/>
    <w:rsid w:val="00664FA8"/>
    <w:rsid w:val="00665257"/>
    <w:rsid w:val="00665275"/>
    <w:rsid w:val="00665ABF"/>
    <w:rsid w:val="00665B5B"/>
    <w:rsid w:val="00665B7F"/>
    <w:rsid w:val="00666046"/>
    <w:rsid w:val="00666488"/>
    <w:rsid w:val="00666491"/>
    <w:rsid w:val="00666A5C"/>
    <w:rsid w:val="00666A70"/>
    <w:rsid w:val="00666CB7"/>
    <w:rsid w:val="00666DB2"/>
    <w:rsid w:val="00666DF1"/>
    <w:rsid w:val="006671D3"/>
    <w:rsid w:val="00667289"/>
    <w:rsid w:val="00667379"/>
    <w:rsid w:val="00667433"/>
    <w:rsid w:val="0066759B"/>
    <w:rsid w:val="00667A0D"/>
    <w:rsid w:val="00667A64"/>
    <w:rsid w:val="00667A8A"/>
    <w:rsid w:val="00667B99"/>
    <w:rsid w:val="00667E0A"/>
    <w:rsid w:val="006700F7"/>
    <w:rsid w:val="00670195"/>
    <w:rsid w:val="006701B8"/>
    <w:rsid w:val="006701E3"/>
    <w:rsid w:val="00670329"/>
    <w:rsid w:val="006703E0"/>
    <w:rsid w:val="0067062C"/>
    <w:rsid w:val="006706EA"/>
    <w:rsid w:val="0067087D"/>
    <w:rsid w:val="00670E2F"/>
    <w:rsid w:val="00670F82"/>
    <w:rsid w:val="00671105"/>
    <w:rsid w:val="00671168"/>
    <w:rsid w:val="006714CF"/>
    <w:rsid w:val="00671785"/>
    <w:rsid w:val="006719D5"/>
    <w:rsid w:val="00671F24"/>
    <w:rsid w:val="00671FA6"/>
    <w:rsid w:val="006720A0"/>
    <w:rsid w:val="0067257A"/>
    <w:rsid w:val="0067262E"/>
    <w:rsid w:val="00672D73"/>
    <w:rsid w:val="006733AE"/>
    <w:rsid w:val="0067342E"/>
    <w:rsid w:val="00673554"/>
    <w:rsid w:val="00673CF5"/>
    <w:rsid w:val="006740A5"/>
    <w:rsid w:val="006740EF"/>
    <w:rsid w:val="00674686"/>
    <w:rsid w:val="0067471C"/>
    <w:rsid w:val="00674F3B"/>
    <w:rsid w:val="00675064"/>
    <w:rsid w:val="0067525E"/>
    <w:rsid w:val="006753C3"/>
    <w:rsid w:val="006754F5"/>
    <w:rsid w:val="006759A8"/>
    <w:rsid w:val="00676034"/>
    <w:rsid w:val="00676417"/>
    <w:rsid w:val="006767C4"/>
    <w:rsid w:val="00676BD1"/>
    <w:rsid w:val="00676F68"/>
    <w:rsid w:val="006771A0"/>
    <w:rsid w:val="00677317"/>
    <w:rsid w:val="006776BA"/>
    <w:rsid w:val="00677747"/>
    <w:rsid w:val="0067779F"/>
    <w:rsid w:val="00677A5A"/>
    <w:rsid w:val="00677CC5"/>
    <w:rsid w:val="00677F21"/>
    <w:rsid w:val="00677F24"/>
    <w:rsid w:val="0068023D"/>
    <w:rsid w:val="006804FF"/>
    <w:rsid w:val="00680585"/>
    <w:rsid w:val="00680951"/>
    <w:rsid w:val="00680979"/>
    <w:rsid w:val="00680EF7"/>
    <w:rsid w:val="0068108D"/>
    <w:rsid w:val="006810ED"/>
    <w:rsid w:val="0068154B"/>
    <w:rsid w:val="00681606"/>
    <w:rsid w:val="006817C5"/>
    <w:rsid w:val="006818CE"/>
    <w:rsid w:val="006819B1"/>
    <w:rsid w:val="00681E96"/>
    <w:rsid w:val="00682023"/>
    <w:rsid w:val="00682107"/>
    <w:rsid w:val="006823AF"/>
    <w:rsid w:val="0068247A"/>
    <w:rsid w:val="0068267F"/>
    <w:rsid w:val="006829A8"/>
    <w:rsid w:val="00682AA5"/>
    <w:rsid w:val="006830B7"/>
    <w:rsid w:val="00683424"/>
    <w:rsid w:val="0068399C"/>
    <w:rsid w:val="0068415F"/>
    <w:rsid w:val="0068436F"/>
    <w:rsid w:val="00684491"/>
    <w:rsid w:val="00684586"/>
    <w:rsid w:val="00684A36"/>
    <w:rsid w:val="00684CE2"/>
    <w:rsid w:val="006850D9"/>
    <w:rsid w:val="00685534"/>
    <w:rsid w:val="0068563D"/>
    <w:rsid w:val="00685774"/>
    <w:rsid w:val="006857E0"/>
    <w:rsid w:val="00685807"/>
    <w:rsid w:val="00685825"/>
    <w:rsid w:val="00685A1B"/>
    <w:rsid w:val="00685AA6"/>
    <w:rsid w:val="00685D24"/>
    <w:rsid w:val="00685F40"/>
    <w:rsid w:val="00686104"/>
    <w:rsid w:val="006861B7"/>
    <w:rsid w:val="0068628E"/>
    <w:rsid w:val="006864A4"/>
    <w:rsid w:val="006864BD"/>
    <w:rsid w:val="00686504"/>
    <w:rsid w:val="006868F7"/>
    <w:rsid w:val="00686999"/>
    <w:rsid w:val="00687153"/>
    <w:rsid w:val="006873B0"/>
    <w:rsid w:val="0068787E"/>
    <w:rsid w:val="0068793F"/>
    <w:rsid w:val="00687DBD"/>
    <w:rsid w:val="00687F89"/>
    <w:rsid w:val="00687FD6"/>
    <w:rsid w:val="006900F0"/>
    <w:rsid w:val="00690499"/>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261"/>
    <w:rsid w:val="006937A3"/>
    <w:rsid w:val="00693864"/>
    <w:rsid w:val="00693AE3"/>
    <w:rsid w:val="00693B8F"/>
    <w:rsid w:val="00693BA8"/>
    <w:rsid w:val="00693D63"/>
    <w:rsid w:val="00693E54"/>
    <w:rsid w:val="0069426C"/>
    <w:rsid w:val="0069439D"/>
    <w:rsid w:val="00694A29"/>
    <w:rsid w:val="00694E84"/>
    <w:rsid w:val="00694F8B"/>
    <w:rsid w:val="006950A4"/>
    <w:rsid w:val="006955C4"/>
    <w:rsid w:val="006955E4"/>
    <w:rsid w:val="0069564B"/>
    <w:rsid w:val="006956EC"/>
    <w:rsid w:val="00695764"/>
    <w:rsid w:val="00695766"/>
    <w:rsid w:val="006958AE"/>
    <w:rsid w:val="0069609E"/>
    <w:rsid w:val="00696465"/>
    <w:rsid w:val="006964E1"/>
    <w:rsid w:val="0069652B"/>
    <w:rsid w:val="00696AC8"/>
    <w:rsid w:val="00696B59"/>
    <w:rsid w:val="00696E96"/>
    <w:rsid w:val="00697127"/>
    <w:rsid w:val="0069726F"/>
    <w:rsid w:val="00697329"/>
    <w:rsid w:val="0069734E"/>
    <w:rsid w:val="006975FF"/>
    <w:rsid w:val="00697B02"/>
    <w:rsid w:val="00697FA1"/>
    <w:rsid w:val="006A0015"/>
    <w:rsid w:val="006A01BC"/>
    <w:rsid w:val="006A067A"/>
    <w:rsid w:val="006A0724"/>
    <w:rsid w:val="006A0740"/>
    <w:rsid w:val="006A0A52"/>
    <w:rsid w:val="006A0AC7"/>
    <w:rsid w:val="006A0BD5"/>
    <w:rsid w:val="006A0E1C"/>
    <w:rsid w:val="006A0E29"/>
    <w:rsid w:val="006A0E41"/>
    <w:rsid w:val="006A0F2E"/>
    <w:rsid w:val="006A11EF"/>
    <w:rsid w:val="006A12AB"/>
    <w:rsid w:val="006A153B"/>
    <w:rsid w:val="006A1952"/>
    <w:rsid w:val="006A1BF0"/>
    <w:rsid w:val="006A1DB4"/>
    <w:rsid w:val="006A1E3D"/>
    <w:rsid w:val="006A1F42"/>
    <w:rsid w:val="006A2056"/>
    <w:rsid w:val="006A21B0"/>
    <w:rsid w:val="006A244A"/>
    <w:rsid w:val="006A247C"/>
    <w:rsid w:val="006A27DB"/>
    <w:rsid w:val="006A3162"/>
    <w:rsid w:val="006A3733"/>
    <w:rsid w:val="006A3862"/>
    <w:rsid w:val="006A3A5B"/>
    <w:rsid w:val="006A3A6A"/>
    <w:rsid w:val="006A3C48"/>
    <w:rsid w:val="006A3DC4"/>
    <w:rsid w:val="006A4013"/>
    <w:rsid w:val="006A4338"/>
    <w:rsid w:val="006A4594"/>
    <w:rsid w:val="006A480F"/>
    <w:rsid w:val="006A4B24"/>
    <w:rsid w:val="006A5216"/>
    <w:rsid w:val="006A56FF"/>
    <w:rsid w:val="006A5B12"/>
    <w:rsid w:val="006A6044"/>
    <w:rsid w:val="006A6296"/>
    <w:rsid w:val="006A62F1"/>
    <w:rsid w:val="006A64CD"/>
    <w:rsid w:val="006A64F4"/>
    <w:rsid w:val="006A6594"/>
    <w:rsid w:val="006A665A"/>
    <w:rsid w:val="006A6C18"/>
    <w:rsid w:val="006A6E37"/>
    <w:rsid w:val="006A70F2"/>
    <w:rsid w:val="006A7463"/>
    <w:rsid w:val="006A7508"/>
    <w:rsid w:val="006A78F3"/>
    <w:rsid w:val="006A7B94"/>
    <w:rsid w:val="006A7BC0"/>
    <w:rsid w:val="006A7D6F"/>
    <w:rsid w:val="006A7DCD"/>
    <w:rsid w:val="006B03AA"/>
    <w:rsid w:val="006B05F7"/>
    <w:rsid w:val="006B07B4"/>
    <w:rsid w:val="006B0838"/>
    <w:rsid w:val="006B086D"/>
    <w:rsid w:val="006B08E9"/>
    <w:rsid w:val="006B09DD"/>
    <w:rsid w:val="006B0A27"/>
    <w:rsid w:val="006B0D1A"/>
    <w:rsid w:val="006B0EDA"/>
    <w:rsid w:val="006B1185"/>
    <w:rsid w:val="006B11B7"/>
    <w:rsid w:val="006B124B"/>
    <w:rsid w:val="006B1471"/>
    <w:rsid w:val="006B1525"/>
    <w:rsid w:val="006B18C5"/>
    <w:rsid w:val="006B1C2E"/>
    <w:rsid w:val="006B2052"/>
    <w:rsid w:val="006B216E"/>
    <w:rsid w:val="006B228E"/>
    <w:rsid w:val="006B2442"/>
    <w:rsid w:val="006B2511"/>
    <w:rsid w:val="006B26C6"/>
    <w:rsid w:val="006B28CB"/>
    <w:rsid w:val="006B2A33"/>
    <w:rsid w:val="006B2C30"/>
    <w:rsid w:val="006B2CCB"/>
    <w:rsid w:val="006B3055"/>
    <w:rsid w:val="006B3460"/>
    <w:rsid w:val="006B3683"/>
    <w:rsid w:val="006B4128"/>
    <w:rsid w:val="006B414A"/>
    <w:rsid w:val="006B47A4"/>
    <w:rsid w:val="006B4B28"/>
    <w:rsid w:val="006B5194"/>
    <w:rsid w:val="006B54C0"/>
    <w:rsid w:val="006B555E"/>
    <w:rsid w:val="006B5AAD"/>
    <w:rsid w:val="006B5B12"/>
    <w:rsid w:val="006B5C6B"/>
    <w:rsid w:val="006B5FCF"/>
    <w:rsid w:val="006B6297"/>
    <w:rsid w:val="006B636E"/>
    <w:rsid w:val="006B63EA"/>
    <w:rsid w:val="006B6438"/>
    <w:rsid w:val="006B64DB"/>
    <w:rsid w:val="006B6634"/>
    <w:rsid w:val="006B6911"/>
    <w:rsid w:val="006B6BB3"/>
    <w:rsid w:val="006B6C2E"/>
    <w:rsid w:val="006B6CFE"/>
    <w:rsid w:val="006B6D45"/>
    <w:rsid w:val="006B728F"/>
    <w:rsid w:val="006B7AAD"/>
    <w:rsid w:val="006B7E26"/>
    <w:rsid w:val="006C00E1"/>
    <w:rsid w:val="006C02A7"/>
    <w:rsid w:val="006C0346"/>
    <w:rsid w:val="006C062F"/>
    <w:rsid w:val="006C063F"/>
    <w:rsid w:val="006C064B"/>
    <w:rsid w:val="006C0A14"/>
    <w:rsid w:val="006C0B00"/>
    <w:rsid w:val="006C1178"/>
    <w:rsid w:val="006C15B5"/>
    <w:rsid w:val="006C1A18"/>
    <w:rsid w:val="006C1A33"/>
    <w:rsid w:val="006C20AB"/>
    <w:rsid w:val="006C20B6"/>
    <w:rsid w:val="006C215D"/>
    <w:rsid w:val="006C2420"/>
    <w:rsid w:val="006C26D8"/>
    <w:rsid w:val="006C317E"/>
    <w:rsid w:val="006C372D"/>
    <w:rsid w:val="006C3B5B"/>
    <w:rsid w:val="006C421A"/>
    <w:rsid w:val="006C4458"/>
    <w:rsid w:val="006C4CEB"/>
    <w:rsid w:val="006C4E85"/>
    <w:rsid w:val="006C581D"/>
    <w:rsid w:val="006C595F"/>
    <w:rsid w:val="006C5B9A"/>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9C6"/>
    <w:rsid w:val="006D0D24"/>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1FD"/>
    <w:rsid w:val="006D3613"/>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29A"/>
    <w:rsid w:val="006D7655"/>
    <w:rsid w:val="006D7969"/>
    <w:rsid w:val="006D7C0B"/>
    <w:rsid w:val="006E015B"/>
    <w:rsid w:val="006E023F"/>
    <w:rsid w:val="006E0242"/>
    <w:rsid w:val="006E0411"/>
    <w:rsid w:val="006E053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D63"/>
    <w:rsid w:val="006E2E7C"/>
    <w:rsid w:val="006E2EEC"/>
    <w:rsid w:val="006E2FC3"/>
    <w:rsid w:val="006E3655"/>
    <w:rsid w:val="006E39AE"/>
    <w:rsid w:val="006E3B88"/>
    <w:rsid w:val="006E3CD5"/>
    <w:rsid w:val="006E3D07"/>
    <w:rsid w:val="006E3EF7"/>
    <w:rsid w:val="006E3FFB"/>
    <w:rsid w:val="006E466F"/>
    <w:rsid w:val="006E4784"/>
    <w:rsid w:val="006E47B4"/>
    <w:rsid w:val="006E489E"/>
    <w:rsid w:val="006E4A6C"/>
    <w:rsid w:val="006E4F12"/>
    <w:rsid w:val="006E5285"/>
    <w:rsid w:val="006E551F"/>
    <w:rsid w:val="006E6188"/>
    <w:rsid w:val="006E61F3"/>
    <w:rsid w:val="006E6559"/>
    <w:rsid w:val="006E66F2"/>
    <w:rsid w:val="006E67A8"/>
    <w:rsid w:val="006E6F2F"/>
    <w:rsid w:val="006E73CF"/>
    <w:rsid w:val="006E75B0"/>
    <w:rsid w:val="006E75B7"/>
    <w:rsid w:val="006E79ED"/>
    <w:rsid w:val="006E7FC1"/>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2A9"/>
    <w:rsid w:val="006F23FC"/>
    <w:rsid w:val="006F284E"/>
    <w:rsid w:val="006F286D"/>
    <w:rsid w:val="006F29E5"/>
    <w:rsid w:val="006F2EA1"/>
    <w:rsid w:val="006F3247"/>
    <w:rsid w:val="006F33E4"/>
    <w:rsid w:val="006F347B"/>
    <w:rsid w:val="006F3515"/>
    <w:rsid w:val="006F37FC"/>
    <w:rsid w:val="006F390C"/>
    <w:rsid w:val="006F4519"/>
    <w:rsid w:val="006F4803"/>
    <w:rsid w:val="006F483B"/>
    <w:rsid w:val="006F4B24"/>
    <w:rsid w:val="006F4DB8"/>
    <w:rsid w:val="006F553E"/>
    <w:rsid w:val="006F56F0"/>
    <w:rsid w:val="006F57B4"/>
    <w:rsid w:val="006F5963"/>
    <w:rsid w:val="006F5B9D"/>
    <w:rsid w:val="006F63FD"/>
    <w:rsid w:val="006F64D6"/>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010"/>
    <w:rsid w:val="00707583"/>
    <w:rsid w:val="007076B3"/>
    <w:rsid w:val="007078A2"/>
    <w:rsid w:val="0070793C"/>
    <w:rsid w:val="00707A88"/>
    <w:rsid w:val="00707D6D"/>
    <w:rsid w:val="0071045B"/>
    <w:rsid w:val="00710559"/>
    <w:rsid w:val="00710562"/>
    <w:rsid w:val="007105C8"/>
    <w:rsid w:val="00710691"/>
    <w:rsid w:val="00710A7E"/>
    <w:rsid w:val="007111B8"/>
    <w:rsid w:val="0071154A"/>
    <w:rsid w:val="00711859"/>
    <w:rsid w:val="00711A83"/>
    <w:rsid w:val="007122F9"/>
    <w:rsid w:val="0071230B"/>
    <w:rsid w:val="007123E7"/>
    <w:rsid w:val="0071267B"/>
    <w:rsid w:val="00712693"/>
    <w:rsid w:val="007126BA"/>
    <w:rsid w:val="007128D9"/>
    <w:rsid w:val="00712CEC"/>
    <w:rsid w:val="0071309B"/>
    <w:rsid w:val="007135CA"/>
    <w:rsid w:val="00713737"/>
    <w:rsid w:val="00713767"/>
    <w:rsid w:val="00713B94"/>
    <w:rsid w:val="00713D53"/>
    <w:rsid w:val="00713DA7"/>
    <w:rsid w:val="00713DF0"/>
    <w:rsid w:val="00713E3C"/>
    <w:rsid w:val="00713E6F"/>
    <w:rsid w:val="00713EBC"/>
    <w:rsid w:val="00713ECC"/>
    <w:rsid w:val="0071424D"/>
    <w:rsid w:val="007143AF"/>
    <w:rsid w:val="0071529B"/>
    <w:rsid w:val="007152BA"/>
    <w:rsid w:val="0071531E"/>
    <w:rsid w:val="0071559A"/>
    <w:rsid w:val="00715606"/>
    <w:rsid w:val="00715620"/>
    <w:rsid w:val="00715631"/>
    <w:rsid w:val="0071581D"/>
    <w:rsid w:val="0071583F"/>
    <w:rsid w:val="00715AC1"/>
    <w:rsid w:val="0071637E"/>
    <w:rsid w:val="0071672E"/>
    <w:rsid w:val="007169B9"/>
    <w:rsid w:val="007169C9"/>
    <w:rsid w:val="00716CD1"/>
    <w:rsid w:val="00716E35"/>
    <w:rsid w:val="0071704F"/>
    <w:rsid w:val="007170A9"/>
    <w:rsid w:val="007171CF"/>
    <w:rsid w:val="0071751A"/>
    <w:rsid w:val="0071775A"/>
    <w:rsid w:val="007177A1"/>
    <w:rsid w:val="0071788D"/>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2FAE"/>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D3D"/>
    <w:rsid w:val="00726FDF"/>
    <w:rsid w:val="00727101"/>
    <w:rsid w:val="00727425"/>
    <w:rsid w:val="007278B7"/>
    <w:rsid w:val="00727B67"/>
    <w:rsid w:val="0073013F"/>
    <w:rsid w:val="0073083B"/>
    <w:rsid w:val="00730892"/>
    <w:rsid w:val="00730AC0"/>
    <w:rsid w:val="0073110E"/>
    <w:rsid w:val="007316EB"/>
    <w:rsid w:val="00731AA5"/>
    <w:rsid w:val="00731B34"/>
    <w:rsid w:val="00731FCE"/>
    <w:rsid w:val="007323BD"/>
    <w:rsid w:val="00732545"/>
    <w:rsid w:val="0073286D"/>
    <w:rsid w:val="00733219"/>
    <w:rsid w:val="007334A3"/>
    <w:rsid w:val="007334C5"/>
    <w:rsid w:val="00733A14"/>
    <w:rsid w:val="00733B7D"/>
    <w:rsid w:val="00734A5A"/>
    <w:rsid w:val="00734B26"/>
    <w:rsid w:val="00734D12"/>
    <w:rsid w:val="0073516F"/>
    <w:rsid w:val="007352C7"/>
    <w:rsid w:val="007353C9"/>
    <w:rsid w:val="00735579"/>
    <w:rsid w:val="00735E69"/>
    <w:rsid w:val="007361D0"/>
    <w:rsid w:val="00736544"/>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0F1"/>
    <w:rsid w:val="00742263"/>
    <w:rsid w:val="00742341"/>
    <w:rsid w:val="00742548"/>
    <w:rsid w:val="0074283E"/>
    <w:rsid w:val="00742B68"/>
    <w:rsid w:val="00742CC8"/>
    <w:rsid w:val="00742D07"/>
    <w:rsid w:val="00742DD0"/>
    <w:rsid w:val="00743231"/>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5DD1"/>
    <w:rsid w:val="00745E41"/>
    <w:rsid w:val="007461CB"/>
    <w:rsid w:val="00746214"/>
    <w:rsid w:val="00746470"/>
    <w:rsid w:val="007466F1"/>
    <w:rsid w:val="007469C7"/>
    <w:rsid w:val="00746A93"/>
    <w:rsid w:val="00746A9C"/>
    <w:rsid w:val="00746EE5"/>
    <w:rsid w:val="00746FFB"/>
    <w:rsid w:val="00747067"/>
    <w:rsid w:val="00747309"/>
    <w:rsid w:val="007473CF"/>
    <w:rsid w:val="007477B3"/>
    <w:rsid w:val="00747A05"/>
    <w:rsid w:val="00747EE9"/>
    <w:rsid w:val="007508E1"/>
    <w:rsid w:val="0075093C"/>
    <w:rsid w:val="00750A49"/>
    <w:rsid w:val="00750AC5"/>
    <w:rsid w:val="00750C33"/>
    <w:rsid w:val="00750E7B"/>
    <w:rsid w:val="007510FE"/>
    <w:rsid w:val="007513F2"/>
    <w:rsid w:val="0075143E"/>
    <w:rsid w:val="00751481"/>
    <w:rsid w:val="00751ACF"/>
    <w:rsid w:val="00751BF6"/>
    <w:rsid w:val="00751DD2"/>
    <w:rsid w:val="007520E2"/>
    <w:rsid w:val="0075239A"/>
    <w:rsid w:val="007529C9"/>
    <w:rsid w:val="00752B03"/>
    <w:rsid w:val="00752B13"/>
    <w:rsid w:val="00753312"/>
    <w:rsid w:val="00753562"/>
    <w:rsid w:val="0075391C"/>
    <w:rsid w:val="0075426F"/>
    <w:rsid w:val="007547D1"/>
    <w:rsid w:val="00754AA2"/>
    <w:rsid w:val="00754C3B"/>
    <w:rsid w:val="00755136"/>
    <w:rsid w:val="007554AD"/>
    <w:rsid w:val="007554CE"/>
    <w:rsid w:val="0075579D"/>
    <w:rsid w:val="00755B12"/>
    <w:rsid w:val="00755C16"/>
    <w:rsid w:val="00755E2D"/>
    <w:rsid w:val="0075635A"/>
    <w:rsid w:val="007563E6"/>
    <w:rsid w:val="00756638"/>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D4"/>
    <w:rsid w:val="00761FA3"/>
    <w:rsid w:val="00762044"/>
    <w:rsid w:val="00762538"/>
    <w:rsid w:val="00762B25"/>
    <w:rsid w:val="00762BFF"/>
    <w:rsid w:val="007635D1"/>
    <w:rsid w:val="007636AE"/>
    <w:rsid w:val="007638A2"/>
    <w:rsid w:val="00763932"/>
    <w:rsid w:val="00763F09"/>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6FCC"/>
    <w:rsid w:val="0076709A"/>
    <w:rsid w:val="007674A7"/>
    <w:rsid w:val="007675FD"/>
    <w:rsid w:val="00767744"/>
    <w:rsid w:val="00767ABA"/>
    <w:rsid w:val="00767D13"/>
    <w:rsid w:val="00767F54"/>
    <w:rsid w:val="0077007E"/>
    <w:rsid w:val="00770125"/>
    <w:rsid w:val="0077037E"/>
    <w:rsid w:val="00770476"/>
    <w:rsid w:val="00770625"/>
    <w:rsid w:val="0077071D"/>
    <w:rsid w:val="00770FD4"/>
    <w:rsid w:val="00771003"/>
    <w:rsid w:val="00771269"/>
    <w:rsid w:val="007712E7"/>
    <w:rsid w:val="00771660"/>
    <w:rsid w:val="007717C7"/>
    <w:rsid w:val="00771861"/>
    <w:rsid w:val="00771B41"/>
    <w:rsid w:val="00771CBB"/>
    <w:rsid w:val="00771FEB"/>
    <w:rsid w:val="00772609"/>
    <w:rsid w:val="0077278F"/>
    <w:rsid w:val="00772963"/>
    <w:rsid w:val="00772A16"/>
    <w:rsid w:val="00772ADF"/>
    <w:rsid w:val="00772FFD"/>
    <w:rsid w:val="00773053"/>
    <w:rsid w:val="007730D8"/>
    <w:rsid w:val="00773366"/>
    <w:rsid w:val="00773385"/>
    <w:rsid w:val="007735EB"/>
    <w:rsid w:val="007736F6"/>
    <w:rsid w:val="0077377F"/>
    <w:rsid w:val="007738B5"/>
    <w:rsid w:val="00773BF2"/>
    <w:rsid w:val="007748CB"/>
    <w:rsid w:val="007748E4"/>
    <w:rsid w:val="0077492F"/>
    <w:rsid w:val="00774A81"/>
    <w:rsid w:val="00774AB4"/>
    <w:rsid w:val="007752F6"/>
    <w:rsid w:val="007755C6"/>
    <w:rsid w:val="0077571C"/>
    <w:rsid w:val="00775838"/>
    <w:rsid w:val="00775BCE"/>
    <w:rsid w:val="00776426"/>
    <w:rsid w:val="007768A5"/>
    <w:rsid w:val="00776981"/>
    <w:rsid w:val="007769CC"/>
    <w:rsid w:val="00776CBE"/>
    <w:rsid w:val="00776D8D"/>
    <w:rsid w:val="007774CF"/>
    <w:rsid w:val="007776B9"/>
    <w:rsid w:val="00777A0F"/>
    <w:rsid w:val="00777D3E"/>
    <w:rsid w:val="00777D82"/>
    <w:rsid w:val="007802B5"/>
    <w:rsid w:val="00780445"/>
    <w:rsid w:val="007804E7"/>
    <w:rsid w:val="0078091D"/>
    <w:rsid w:val="00780B79"/>
    <w:rsid w:val="00780BAF"/>
    <w:rsid w:val="00780D99"/>
    <w:rsid w:val="007811F0"/>
    <w:rsid w:val="00781631"/>
    <w:rsid w:val="00781840"/>
    <w:rsid w:val="007819B7"/>
    <w:rsid w:val="00781ADE"/>
    <w:rsid w:val="00781C79"/>
    <w:rsid w:val="0078225A"/>
    <w:rsid w:val="007824AD"/>
    <w:rsid w:val="00782812"/>
    <w:rsid w:val="00782C62"/>
    <w:rsid w:val="00782CCA"/>
    <w:rsid w:val="00782D8D"/>
    <w:rsid w:val="00782F94"/>
    <w:rsid w:val="00783631"/>
    <w:rsid w:val="0078374A"/>
    <w:rsid w:val="00783F82"/>
    <w:rsid w:val="00784026"/>
    <w:rsid w:val="00784276"/>
    <w:rsid w:val="00784318"/>
    <w:rsid w:val="00784383"/>
    <w:rsid w:val="007847D8"/>
    <w:rsid w:val="00784896"/>
    <w:rsid w:val="00784BEF"/>
    <w:rsid w:val="00784EBE"/>
    <w:rsid w:val="0078514E"/>
    <w:rsid w:val="007852FC"/>
    <w:rsid w:val="0078548B"/>
    <w:rsid w:val="007855E6"/>
    <w:rsid w:val="00785A88"/>
    <w:rsid w:val="00785C94"/>
    <w:rsid w:val="007865E0"/>
    <w:rsid w:val="007869F5"/>
    <w:rsid w:val="00786CB3"/>
    <w:rsid w:val="00786D76"/>
    <w:rsid w:val="00786F6B"/>
    <w:rsid w:val="007878BE"/>
    <w:rsid w:val="00787A87"/>
    <w:rsid w:val="00787ADB"/>
    <w:rsid w:val="00787C11"/>
    <w:rsid w:val="00787D2A"/>
    <w:rsid w:val="00787F43"/>
    <w:rsid w:val="007900EF"/>
    <w:rsid w:val="007903FF"/>
    <w:rsid w:val="0079044A"/>
    <w:rsid w:val="007909C0"/>
    <w:rsid w:val="00790AA5"/>
    <w:rsid w:val="0079107B"/>
    <w:rsid w:val="00791082"/>
    <w:rsid w:val="00791194"/>
    <w:rsid w:val="0079127D"/>
    <w:rsid w:val="0079146C"/>
    <w:rsid w:val="00791555"/>
    <w:rsid w:val="00791582"/>
    <w:rsid w:val="0079198A"/>
    <w:rsid w:val="00791D6B"/>
    <w:rsid w:val="00791DEF"/>
    <w:rsid w:val="00791E9D"/>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2A"/>
    <w:rsid w:val="007964BC"/>
    <w:rsid w:val="007967BD"/>
    <w:rsid w:val="007967C3"/>
    <w:rsid w:val="00796A0F"/>
    <w:rsid w:val="0079728E"/>
    <w:rsid w:val="0079771F"/>
    <w:rsid w:val="0079782C"/>
    <w:rsid w:val="00797AC6"/>
    <w:rsid w:val="00797BBC"/>
    <w:rsid w:val="007A0661"/>
    <w:rsid w:val="007A086D"/>
    <w:rsid w:val="007A0AA3"/>
    <w:rsid w:val="007A0B1E"/>
    <w:rsid w:val="007A0D05"/>
    <w:rsid w:val="007A11E8"/>
    <w:rsid w:val="007A12F7"/>
    <w:rsid w:val="007A1945"/>
    <w:rsid w:val="007A1FDE"/>
    <w:rsid w:val="007A2A53"/>
    <w:rsid w:val="007A2AD2"/>
    <w:rsid w:val="007A2D30"/>
    <w:rsid w:val="007A2EF6"/>
    <w:rsid w:val="007A2F27"/>
    <w:rsid w:val="007A3259"/>
    <w:rsid w:val="007A3275"/>
    <w:rsid w:val="007A32FF"/>
    <w:rsid w:val="007A337D"/>
    <w:rsid w:val="007A3CDD"/>
    <w:rsid w:val="007A411E"/>
    <w:rsid w:val="007A4452"/>
    <w:rsid w:val="007A49EC"/>
    <w:rsid w:val="007A4EB9"/>
    <w:rsid w:val="007A51B4"/>
    <w:rsid w:val="007A51DF"/>
    <w:rsid w:val="007A5363"/>
    <w:rsid w:val="007A55CA"/>
    <w:rsid w:val="007A55E3"/>
    <w:rsid w:val="007A5603"/>
    <w:rsid w:val="007A581B"/>
    <w:rsid w:val="007A5A17"/>
    <w:rsid w:val="007A5AD0"/>
    <w:rsid w:val="007A5F9C"/>
    <w:rsid w:val="007A5FDE"/>
    <w:rsid w:val="007A6177"/>
    <w:rsid w:val="007A63F6"/>
    <w:rsid w:val="007A652E"/>
    <w:rsid w:val="007A6E59"/>
    <w:rsid w:val="007A6F52"/>
    <w:rsid w:val="007A7022"/>
    <w:rsid w:val="007A7313"/>
    <w:rsid w:val="007A7CFD"/>
    <w:rsid w:val="007A7E09"/>
    <w:rsid w:val="007A7E61"/>
    <w:rsid w:val="007A7E75"/>
    <w:rsid w:val="007A7F3D"/>
    <w:rsid w:val="007B00E8"/>
    <w:rsid w:val="007B0146"/>
    <w:rsid w:val="007B026D"/>
    <w:rsid w:val="007B046B"/>
    <w:rsid w:val="007B061C"/>
    <w:rsid w:val="007B094D"/>
    <w:rsid w:val="007B0ABF"/>
    <w:rsid w:val="007B16AC"/>
    <w:rsid w:val="007B16BD"/>
    <w:rsid w:val="007B1865"/>
    <w:rsid w:val="007B18E7"/>
    <w:rsid w:val="007B1A9A"/>
    <w:rsid w:val="007B211F"/>
    <w:rsid w:val="007B234D"/>
    <w:rsid w:val="007B2450"/>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3CC3"/>
    <w:rsid w:val="007B4056"/>
    <w:rsid w:val="007B42F9"/>
    <w:rsid w:val="007B4655"/>
    <w:rsid w:val="007B4965"/>
    <w:rsid w:val="007B4F25"/>
    <w:rsid w:val="007B4F65"/>
    <w:rsid w:val="007B4F7F"/>
    <w:rsid w:val="007B5073"/>
    <w:rsid w:val="007B5145"/>
    <w:rsid w:val="007B5403"/>
    <w:rsid w:val="007B5437"/>
    <w:rsid w:val="007B5E4C"/>
    <w:rsid w:val="007B6583"/>
    <w:rsid w:val="007B66A3"/>
    <w:rsid w:val="007B67C3"/>
    <w:rsid w:val="007B6910"/>
    <w:rsid w:val="007B6B9A"/>
    <w:rsid w:val="007B7102"/>
    <w:rsid w:val="007B7204"/>
    <w:rsid w:val="007C019D"/>
    <w:rsid w:val="007C045C"/>
    <w:rsid w:val="007C060E"/>
    <w:rsid w:val="007C0619"/>
    <w:rsid w:val="007C0976"/>
    <w:rsid w:val="007C0C09"/>
    <w:rsid w:val="007C0C5A"/>
    <w:rsid w:val="007C0C60"/>
    <w:rsid w:val="007C0F62"/>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03"/>
    <w:rsid w:val="007C3F4C"/>
    <w:rsid w:val="007C4053"/>
    <w:rsid w:val="007C4201"/>
    <w:rsid w:val="007C45C8"/>
    <w:rsid w:val="007C4E84"/>
    <w:rsid w:val="007C4FD6"/>
    <w:rsid w:val="007C532C"/>
    <w:rsid w:val="007C53D6"/>
    <w:rsid w:val="007C5419"/>
    <w:rsid w:val="007C57C7"/>
    <w:rsid w:val="007C5B79"/>
    <w:rsid w:val="007C5D23"/>
    <w:rsid w:val="007C5D57"/>
    <w:rsid w:val="007C5EAD"/>
    <w:rsid w:val="007C5EB6"/>
    <w:rsid w:val="007C5FAF"/>
    <w:rsid w:val="007C5FDE"/>
    <w:rsid w:val="007C5FEC"/>
    <w:rsid w:val="007C63E7"/>
    <w:rsid w:val="007C6433"/>
    <w:rsid w:val="007C6581"/>
    <w:rsid w:val="007C66F9"/>
    <w:rsid w:val="007C6A40"/>
    <w:rsid w:val="007C6F56"/>
    <w:rsid w:val="007C6FBD"/>
    <w:rsid w:val="007C7043"/>
    <w:rsid w:val="007C7407"/>
    <w:rsid w:val="007C771A"/>
    <w:rsid w:val="007C7851"/>
    <w:rsid w:val="007C7F08"/>
    <w:rsid w:val="007C7F2A"/>
    <w:rsid w:val="007C7F82"/>
    <w:rsid w:val="007D02E5"/>
    <w:rsid w:val="007D0B7C"/>
    <w:rsid w:val="007D0EBF"/>
    <w:rsid w:val="007D0F7C"/>
    <w:rsid w:val="007D0FF3"/>
    <w:rsid w:val="007D1330"/>
    <w:rsid w:val="007D18EB"/>
    <w:rsid w:val="007D1938"/>
    <w:rsid w:val="007D1AB3"/>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0C4"/>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C38"/>
    <w:rsid w:val="007D7DB9"/>
    <w:rsid w:val="007E0189"/>
    <w:rsid w:val="007E04DD"/>
    <w:rsid w:val="007E086E"/>
    <w:rsid w:val="007E0E39"/>
    <w:rsid w:val="007E0EED"/>
    <w:rsid w:val="007E0EF6"/>
    <w:rsid w:val="007E147A"/>
    <w:rsid w:val="007E14C2"/>
    <w:rsid w:val="007E1868"/>
    <w:rsid w:val="007E1B0B"/>
    <w:rsid w:val="007E1D12"/>
    <w:rsid w:val="007E1FA7"/>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4E0"/>
    <w:rsid w:val="007E6540"/>
    <w:rsid w:val="007E69FE"/>
    <w:rsid w:val="007E6A08"/>
    <w:rsid w:val="007E70FA"/>
    <w:rsid w:val="007E71C8"/>
    <w:rsid w:val="007E73FC"/>
    <w:rsid w:val="007E755B"/>
    <w:rsid w:val="007E7583"/>
    <w:rsid w:val="007E7873"/>
    <w:rsid w:val="007E7C52"/>
    <w:rsid w:val="007E7C79"/>
    <w:rsid w:val="007F0117"/>
    <w:rsid w:val="007F0A99"/>
    <w:rsid w:val="007F0FF2"/>
    <w:rsid w:val="007F105C"/>
    <w:rsid w:val="007F1165"/>
    <w:rsid w:val="007F11C0"/>
    <w:rsid w:val="007F11CE"/>
    <w:rsid w:val="007F11F6"/>
    <w:rsid w:val="007F15C8"/>
    <w:rsid w:val="007F16F1"/>
    <w:rsid w:val="007F189E"/>
    <w:rsid w:val="007F1909"/>
    <w:rsid w:val="007F1CBA"/>
    <w:rsid w:val="007F2471"/>
    <w:rsid w:val="007F27A2"/>
    <w:rsid w:val="007F284E"/>
    <w:rsid w:val="007F2A38"/>
    <w:rsid w:val="007F2D60"/>
    <w:rsid w:val="007F311B"/>
    <w:rsid w:val="007F34FC"/>
    <w:rsid w:val="007F37C2"/>
    <w:rsid w:val="007F38B9"/>
    <w:rsid w:val="007F3D81"/>
    <w:rsid w:val="007F3DE8"/>
    <w:rsid w:val="007F3F96"/>
    <w:rsid w:val="007F4172"/>
    <w:rsid w:val="007F4962"/>
    <w:rsid w:val="007F4C4F"/>
    <w:rsid w:val="007F4DA2"/>
    <w:rsid w:val="007F4ED9"/>
    <w:rsid w:val="007F5300"/>
    <w:rsid w:val="007F5406"/>
    <w:rsid w:val="007F555E"/>
    <w:rsid w:val="007F5796"/>
    <w:rsid w:val="007F5834"/>
    <w:rsid w:val="007F58E2"/>
    <w:rsid w:val="007F598D"/>
    <w:rsid w:val="007F5B5C"/>
    <w:rsid w:val="007F5DC6"/>
    <w:rsid w:val="007F6638"/>
    <w:rsid w:val="007F6763"/>
    <w:rsid w:val="007F68E2"/>
    <w:rsid w:val="007F695B"/>
    <w:rsid w:val="007F6CC3"/>
    <w:rsid w:val="007F747F"/>
    <w:rsid w:val="007F7CAD"/>
    <w:rsid w:val="007F7CC8"/>
    <w:rsid w:val="007F7CD6"/>
    <w:rsid w:val="007F7F48"/>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665"/>
    <w:rsid w:val="00802CC8"/>
    <w:rsid w:val="00802E8B"/>
    <w:rsid w:val="008031B1"/>
    <w:rsid w:val="008031B6"/>
    <w:rsid w:val="0080369F"/>
    <w:rsid w:val="008036A2"/>
    <w:rsid w:val="008039C0"/>
    <w:rsid w:val="008048DF"/>
    <w:rsid w:val="0080494C"/>
    <w:rsid w:val="00804A63"/>
    <w:rsid w:val="00804B9E"/>
    <w:rsid w:val="00804DCC"/>
    <w:rsid w:val="00804E4A"/>
    <w:rsid w:val="00804E53"/>
    <w:rsid w:val="00804E9D"/>
    <w:rsid w:val="00804F6A"/>
    <w:rsid w:val="008052A1"/>
    <w:rsid w:val="00805661"/>
    <w:rsid w:val="00805700"/>
    <w:rsid w:val="008063EC"/>
    <w:rsid w:val="0080671D"/>
    <w:rsid w:val="00806B5C"/>
    <w:rsid w:val="00806CB1"/>
    <w:rsid w:val="00806D94"/>
    <w:rsid w:val="00806F31"/>
    <w:rsid w:val="0080715F"/>
    <w:rsid w:val="00807172"/>
    <w:rsid w:val="0080721D"/>
    <w:rsid w:val="008074AB"/>
    <w:rsid w:val="0080759A"/>
    <w:rsid w:val="00807709"/>
    <w:rsid w:val="00807BB5"/>
    <w:rsid w:val="00807DEB"/>
    <w:rsid w:val="00810309"/>
    <w:rsid w:val="008104AE"/>
    <w:rsid w:val="008106A6"/>
    <w:rsid w:val="008108C4"/>
    <w:rsid w:val="008108C6"/>
    <w:rsid w:val="00810931"/>
    <w:rsid w:val="00810AA2"/>
    <w:rsid w:val="00810BEA"/>
    <w:rsid w:val="00810C12"/>
    <w:rsid w:val="00811196"/>
    <w:rsid w:val="00811550"/>
    <w:rsid w:val="00811555"/>
    <w:rsid w:val="00811B6D"/>
    <w:rsid w:val="008120B9"/>
    <w:rsid w:val="008121E1"/>
    <w:rsid w:val="00812208"/>
    <w:rsid w:val="0081260A"/>
    <w:rsid w:val="0081288C"/>
    <w:rsid w:val="0081290B"/>
    <w:rsid w:val="00812E91"/>
    <w:rsid w:val="00812F54"/>
    <w:rsid w:val="00813000"/>
    <w:rsid w:val="00813217"/>
    <w:rsid w:val="0081336D"/>
    <w:rsid w:val="00813674"/>
    <w:rsid w:val="00813C53"/>
    <w:rsid w:val="00813EE2"/>
    <w:rsid w:val="00813FD7"/>
    <w:rsid w:val="00814148"/>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DFF"/>
    <w:rsid w:val="00816FB5"/>
    <w:rsid w:val="00817119"/>
    <w:rsid w:val="00817745"/>
    <w:rsid w:val="00817910"/>
    <w:rsid w:val="008179B6"/>
    <w:rsid w:val="00817EB9"/>
    <w:rsid w:val="00817F3F"/>
    <w:rsid w:val="00817FCE"/>
    <w:rsid w:val="0082007D"/>
    <w:rsid w:val="00820315"/>
    <w:rsid w:val="00820B6D"/>
    <w:rsid w:val="00820D12"/>
    <w:rsid w:val="00820FD7"/>
    <w:rsid w:val="0082100A"/>
    <w:rsid w:val="008212E4"/>
    <w:rsid w:val="00821DC3"/>
    <w:rsid w:val="00822051"/>
    <w:rsid w:val="008222BE"/>
    <w:rsid w:val="008227E2"/>
    <w:rsid w:val="00822995"/>
    <w:rsid w:val="00822D82"/>
    <w:rsid w:val="00822EE9"/>
    <w:rsid w:val="0082303F"/>
    <w:rsid w:val="00823154"/>
    <w:rsid w:val="00823590"/>
    <w:rsid w:val="00823965"/>
    <w:rsid w:val="00823C0D"/>
    <w:rsid w:val="00823F34"/>
    <w:rsid w:val="00823FBC"/>
    <w:rsid w:val="008243CE"/>
    <w:rsid w:val="008244BF"/>
    <w:rsid w:val="00824547"/>
    <w:rsid w:val="00824EB2"/>
    <w:rsid w:val="00824F86"/>
    <w:rsid w:val="00825428"/>
    <w:rsid w:val="0082548D"/>
    <w:rsid w:val="00825A8B"/>
    <w:rsid w:val="00825E57"/>
    <w:rsid w:val="00825F2A"/>
    <w:rsid w:val="00826163"/>
    <w:rsid w:val="008264F7"/>
    <w:rsid w:val="00826562"/>
    <w:rsid w:val="00826BAC"/>
    <w:rsid w:val="008271D4"/>
    <w:rsid w:val="008272BE"/>
    <w:rsid w:val="00827493"/>
    <w:rsid w:val="008275B3"/>
    <w:rsid w:val="00827618"/>
    <w:rsid w:val="00827786"/>
    <w:rsid w:val="008278AC"/>
    <w:rsid w:val="00827A15"/>
    <w:rsid w:val="00827B4F"/>
    <w:rsid w:val="00827FE7"/>
    <w:rsid w:val="00830A77"/>
    <w:rsid w:val="00830A81"/>
    <w:rsid w:val="00830B9E"/>
    <w:rsid w:val="00830BD7"/>
    <w:rsid w:val="00830CEB"/>
    <w:rsid w:val="008314A1"/>
    <w:rsid w:val="00831674"/>
    <w:rsid w:val="00831BDD"/>
    <w:rsid w:val="00832197"/>
    <w:rsid w:val="00832210"/>
    <w:rsid w:val="008322AA"/>
    <w:rsid w:val="00832BFD"/>
    <w:rsid w:val="00832F68"/>
    <w:rsid w:val="00833191"/>
    <w:rsid w:val="008336AF"/>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6DF1"/>
    <w:rsid w:val="00837204"/>
    <w:rsid w:val="00837234"/>
    <w:rsid w:val="00837321"/>
    <w:rsid w:val="00837566"/>
    <w:rsid w:val="008376CE"/>
    <w:rsid w:val="008377C8"/>
    <w:rsid w:val="00837956"/>
    <w:rsid w:val="00837B78"/>
    <w:rsid w:val="00840208"/>
    <w:rsid w:val="0084068A"/>
    <w:rsid w:val="00840696"/>
    <w:rsid w:val="0084089A"/>
    <w:rsid w:val="00840985"/>
    <w:rsid w:val="00840D2E"/>
    <w:rsid w:val="00840E65"/>
    <w:rsid w:val="00841011"/>
    <w:rsid w:val="00841343"/>
    <w:rsid w:val="00841462"/>
    <w:rsid w:val="008414FB"/>
    <w:rsid w:val="00841737"/>
    <w:rsid w:val="00841AFD"/>
    <w:rsid w:val="00841B5B"/>
    <w:rsid w:val="00841B7C"/>
    <w:rsid w:val="00841B9D"/>
    <w:rsid w:val="00841E30"/>
    <w:rsid w:val="00841F62"/>
    <w:rsid w:val="0084233F"/>
    <w:rsid w:val="00843097"/>
    <w:rsid w:val="008433BB"/>
    <w:rsid w:val="008435BE"/>
    <w:rsid w:val="00843888"/>
    <w:rsid w:val="00843899"/>
    <w:rsid w:val="00843938"/>
    <w:rsid w:val="0084394C"/>
    <w:rsid w:val="00843959"/>
    <w:rsid w:val="008439B7"/>
    <w:rsid w:val="00843CEB"/>
    <w:rsid w:val="0084420C"/>
    <w:rsid w:val="0084466C"/>
    <w:rsid w:val="008446DC"/>
    <w:rsid w:val="00844E7D"/>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1E5"/>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8B1"/>
    <w:rsid w:val="00852A96"/>
    <w:rsid w:val="00852D51"/>
    <w:rsid w:val="00852DD0"/>
    <w:rsid w:val="00853049"/>
    <w:rsid w:val="008530BB"/>
    <w:rsid w:val="00853173"/>
    <w:rsid w:val="0085331D"/>
    <w:rsid w:val="00853320"/>
    <w:rsid w:val="008533E6"/>
    <w:rsid w:val="00853536"/>
    <w:rsid w:val="00853620"/>
    <w:rsid w:val="00853BE0"/>
    <w:rsid w:val="00853DE4"/>
    <w:rsid w:val="008540C9"/>
    <w:rsid w:val="00854257"/>
    <w:rsid w:val="0085440D"/>
    <w:rsid w:val="0085460A"/>
    <w:rsid w:val="00854873"/>
    <w:rsid w:val="008549DC"/>
    <w:rsid w:val="00854A67"/>
    <w:rsid w:val="00854B6D"/>
    <w:rsid w:val="00854D92"/>
    <w:rsid w:val="00854DCA"/>
    <w:rsid w:val="00854F5B"/>
    <w:rsid w:val="008550E1"/>
    <w:rsid w:val="008551D5"/>
    <w:rsid w:val="0085538F"/>
    <w:rsid w:val="00855486"/>
    <w:rsid w:val="00855680"/>
    <w:rsid w:val="00855886"/>
    <w:rsid w:val="008558FF"/>
    <w:rsid w:val="00855BCF"/>
    <w:rsid w:val="008561B3"/>
    <w:rsid w:val="008561FE"/>
    <w:rsid w:val="008569A6"/>
    <w:rsid w:val="00856AC0"/>
    <w:rsid w:val="00856B72"/>
    <w:rsid w:val="00856F3D"/>
    <w:rsid w:val="0085718D"/>
    <w:rsid w:val="00857A47"/>
    <w:rsid w:val="00857AD7"/>
    <w:rsid w:val="00857B5A"/>
    <w:rsid w:val="00857C0D"/>
    <w:rsid w:val="00857D8F"/>
    <w:rsid w:val="00857F0B"/>
    <w:rsid w:val="00860A65"/>
    <w:rsid w:val="00860A68"/>
    <w:rsid w:val="00860B0F"/>
    <w:rsid w:val="00860C24"/>
    <w:rsid w:val="00860DB6"/>
    <w:rsid w:val="00860ED6"/>
    <w:rsid w:val="00861050"/>
    <w:rsid w:val="0086178A"/>
    <w:rsid w:val="0086185C"/>
    <w:rsid w:val="00861A9B"/>
    <w:rsid w:val="00861DC9"/>
    <w:rsid w:val="0086236F"/>
    <w:rsid w:val="00862D31"/>
    <w:rsid w:val="00862F75"/>
    <w:rsid w:val="0086302F"/>
    <w:rsid w:val="008630EB"/>
    <w:rsid w:val="008631E5"/>
    <w:rsid w:val="00863752"/>
    <w:rsid w:val="008638E1"/>
    <w:rsid w:val="00863949"/>
    <w:rsid w:val="00863D05"/>
    <w:rsid w:val="00863EB2"/>
    <w:rsid w:val="0086401E"/>
    <w:rsid w:val="00864043"/>
    <w:rsid w:val="008641BD"/>
    <w:rsid w:val="008641C0"/>
    <w:rsid w:val="00865D14"/>
    <w:rsid w:val="0086665A"/>
    <w:rsid w:val="008667F8"/>
    <w:rsid w:val="0086693C"/>
    <w:rsid w:val="00866D5F"/>
    <w:rsid w:val="00866E26"/>
    <w:rsid w:val="00866FE6"/>
    <w:rsid w:val="0086780A"/>
    <w:rsid w:val="00867941"/>
    <w:rsid w:val="00867CA1"/>
    <w:rsid w:val="00867E56"/>
    <w:rsid w:val="00867F4F"/>
    <w:rsid w:val="00870280"/>
    <w:rsid w:val="008702F4"/>
    <w:rsid w:val="008703CF"/>
    <w:rsid w:val="00870612"/>
    <w:rsid w:val="00870666"/>
    <w:rsid w:val="00870820"/>
    <w:rsid w:val="00870A19"/>
    <w:rsid w:val="00870B94"/>
    <w:rsid w:val="00870C13"/>
    <w:rsid w:val="00870E64"/>
    <w:rsid w:val="00871157"/>
    <w:rsid w:val="008712F6"/>
    <w:rsid w:val="008715B4"/>
    <w:rsid w:val="00871955"/>
    <w:rsid w:val="00871A48"/>
    <w:rsid w:val="00871C98"/>
    <w:rsid w:val="00871D45"/>
    <w:rsid w:val="00871DCE"/>
    <w:rsid w:val="0087231D"/>
    <w:rsid w:val="008729B7"/>
    <w:rsid w:val="00872AD7"/>
    <w:rsid w:val="00872DD7"/>
    <w:rsid w:val="00872E62"/>
    <w:rsid w:val="00873025"/>
    <w:rsid w:val="00873460"/>
    <w:rsid w:val="00873523"/>
    <w:rsid w:val="008736C1"/>
    <w:rsid w:val="00873700"/>
    <w:rsid w:val="00873B38"/>
    <w:rsid w:val="00873B7F"/>
    <w:rsid w:val="00873DFF"/>
    <w:rsid w:val="00873EBC"/>
    <w:rsid w:val="00874160"/>
    <w:rsid w:val="00874822"/>
    <w:rsid w:val="0087482C"/>
    <w:rsid w:val="0087499C"/>
    <w:rsid w:val="00874DCF"/>
    <w:rsid w:val="00874FD8"/>
    <w:rsid w:val="0087504E"/>
    <w:rsid w:val="00875408"/>
    <w:rsid w:val="00875798"/>
    <w:rsid w:val="0087586D"/>
    <w:rsid w:val="008759B8"/>
    <w:rsid w:val="00875B3B"/>
    <w:rsid w:val="00875ED7"/>
    <w:rsid w:val="00876295"/>
    <w:rsid w:val="00876808"/>
    <w:rsid w:val="008768A4"/>
    <w:rsid w:val="00876B1F"/>
    <w:rsid w:val="00876B97"/>
    <w:rsid w:val="00876BA2"/>
    <w:rsid w:val="00876FB7"/>
    <w:rsid w:val="008770F0"/>
    <w:rsid w:val="008770F5"/>
    <w:rsid w:val="00877106"/>
    <w:rsid w:val="00877275"/>
    <w:rsid w:val="0087731A"/>
    <w:rsid w:val="00877403"/>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0A"/>
    <w:rsid w:val="00882C58"/>
    <w:rsid w:val="00883230"/>
    <w:rsid w:val="008832F4"/>
    <w:rsid w:val="00883367"/>
    <w:rsid w:val="00883643"/>
    <w:rsid w:val="0088373D"/>
    <w:rsid w:val="00883796"/>
    <w:rsid w:val="008839D4"/>
    <w:rsid w:val="00883AE7"/>
    <w:rsid w:val="0088479B"/>
    <w:rsid w:val="00884923"/>
    <w:rsid w:val="00884A6F"/>
    <w:rsid w:val="00884A90"/>
    <w:rsid w:val="00884C5A"/>
    <w:rsid w:val="00884E33"/>
    <w:rsid w:val="00884ED0"/>
    <w:rsid w:val="00884EDB"/>
    <w:rsid w:val="00884FBB"/>
    <w:rsid w:val="00885219"/>
    <w:rsid w:val="008856FE"/>
    <w:rsid w:val="008857A8"/>
    <w:rsid w:val="00885F24"/>
    <w:rsid w:val="00886157"/>
    <w:rsid w:val="00886298"/>
    <w:rsid w:val="008865B5"/>
    <w:rsid w:val="008866AF"/>
    <w:rsid w:val="00886CA0"/>
    <w:rsid w:val="008870AF"/>
    <w:rsid w:val="00887251"/>
    <w:rsid w:val="008872C9"/>
    <w:rsid w:val="00887437"/>
    <w:rsid w:val="00887818"/>
    <w:rsid w:val="00887EE6"/>
    <w:rsid w:val="00887F51"/>
    <w:rsid w:val="008902BC"/>
    <w:rsid w:val="008906F0"/>
    <w:rsid w:val="008907F0"/>
    <w:rsid w:val="00890F77"/>
    <w:rsid w:val="00890FA8"/>
    <w:rsid w:val="00891026"/>
    <w:rsid w:val="00891092"/>
    <w:rsid w:val="008911D5"/>
    <w:rsid w:val="00891234"/>
    <w:rsid w:val="008912D7"/>
    <w:rsid w:val="008913F9"/>
    <w:rsid w:val="008915A5"/>
    <w:rsid w:val="008919A6"/>
    <w:rsid w:val="00891B2F"/>
    <w:rsid w:val="00891E97"/>
    <w:rsid w:val="00891F00"/>
    <w:rsid w:val="008922C1"/>
    <w:rsid w:val="00892539"/>
    <w:rsid w:val="0089273A"/>
    <w:rsid w:val="008928A9"/>
    <w:rsid w:val="008929F2"/>
    <w:rsid w:val="00892A59"/>
    <w:rsid w:val="00892F51"/>
    <w:rsid w:val="00892FF3"/>
    <w:rsid w:val="00893007"/>
    <w:rsid w:val="00893741"/>
    <w:rsid w:val="00893F6C"/>
    <w:rsid w:val="008943E0"/>
    <w:rsid w:val="00894FB6"/>
    <w:rsid w:val="008955E3"/>
    <w:rsid w:val="008958CB"/>
    <w:rsid w:val="0089592D"/>
    <w:rsid w:val="00895BF0"/>
    <w:rsid w:val="00895D3D"/>
    <w:rsid w:val="00895E19"/>
    <w:rsid w:val="00895FA3"/>
    <w:rsid w:val="008962DC"/>
    <w:rsid w:val="00896452"/>
    <w:rsid w:val="0089663F"/>
    <w:rsid w:val="00896BB7"/>
    <w:rsid w:val="00896D10"/>
    <w:rsid w:val="00896F4B"/>
    <w:rsid w:val="00896F59"/>
    <w:rsid w:val="00896F72"/>
    <w:rsid w:val="00896FFF"/>
    <w:rsid w:val="00897024"/>
    <w:rsid w:val="0089784A"/>
    <w:rsid w:val="008979E1"/>
    <w:rsid w:val="00897D88"/>
    <w:rsid w:val="008A0270"/>
    <w:rsid w:val="008A0456"/>
    <w:rsid w:val="008A046C"/>
    <w:rsid w:val="008A05B6"/>
    <w:rsid w:val="008A06A7"/>
    <w:rsid w:val="008A0716"/>
    <w:rsid w:val="008A1431"/>
    <w:rsid w:val="008A154F"/>
    <w:rsid w:val="008A1692"/>
    <w:rsid w:val="008A19AC"/>
    <w:rsid w:val="008A1AF4"/>
    <w:rsid w:val="008A1C4F"/>
    <w:rsid w:val="008A1ED3"/>
    <w:rsid w:val="008A2153"/>
    <w:rsid w:val="008A21B4"/>
    <w:rsid w:val="008A223E"/>
    <w:rsid w:val="008A24AA"/>
    <w:rsid w:val="008A26EA"/>
    <w:rsid w:val="008A2AFB"/>
    <w:rsid w:val="008A2C6B"/>
    <w:rsid w:val="008A2ED2"/>
    <w:rsid w:val="008A3125"/>
    <w:rsid w:val="008A31D2"/>
    <w:rsid w:val="008A31DB"/>
    <w:rsid w:val="008A32E1"/>
    <w:rsid w:val="008A34D9"/>
    <w:rsid w:val="008A3590"/>
    <w:rsid w:val="008A37A2"/>
    <w:rsid w:val="008A3A03"/>
    <w:rsid w:val="008A3B91"/>
    <w:rsid w:val="008A4A93"/>
    <w:rsid w:val="008A4B78"/>
    <w:rsid w:val="008A4B7E"/>
    <w:rsid w:val="008A4E03"/>
    <w:rsid w:val="008A51EB"/>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58F"/>
    <w:rsid w:val="008B16A2"/>
    <w:rsid w:val="008B1758"/>
    <w:rsid w:val="008B1799"/>
    <w:rsid w:val="008B1B9C"/>
    <w:rsid w:val="008B1C18"/>
    <w:rsid w:val="008B1F4E"/>
    <w:rsid w:val="008B1FCB"/>
    <w:rsid w:val="008B212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4E3C"/>
    <w:rsid w:val="008B538E"/>
    <w:rsid w:val="008B5701"/>
    <w:rsid w:val="008B5BB8"/>
    <w:rsid w:val="008B5CB5"/>
    <w:rsid w:val="008B5CC6"/>
    <w:rsid w:val="008B5DE1"/>
    <w:rsid w:val="008B6087"/>
    <w:rsid w:val="008B62BE"/>
    <w:rsid w:val="008B63FE"/>
    <w:rsid w:val="008B66BF"/>
    <w:rsid w:val="008B6B6A"/>
    <w:rsid w:val="008B6C52"/>
    <w:rsid w:val="008B7085"/>
    <w:rsid w:val="008B7102"/>
    <w:rsid w:val="008B7309"/>
    <w:rsid w:val="008B747D"/>
    <w:rsid w:val="008B768D"/>
    <w:rsid w:val="008B7C8A"/>
    <w:rsid w:val="008C0173"/>
    <w:rsid w:val="008C03BD"/>
    <w:rsid w:val="008C055D"/>
    <w:rsid w:val="008C09FF"/>
    <w:rsid w:val="008C0B6A"/>
    <w:rsid w:val="008C0D77"/>
    <w:rsid w:val="008C0ECB"/>
    <w:rsid w:val="008C16BE"/>
    <w:rsid w:val="008C1A01"/>
    <w:rsid w:val="008C1DD1"/>
    <w:rsid w:val="008C1DDE"/>
    <w:rsid w:val="008C1E46"/>
    <w:rsid w:val="008C1E5D"/>
    <w:rsid w:val="008C2BDC"/>
    <w:rsid w:val="008C2DDD"/>
    <w:rsid w:val="008C3289"/>
    <w:rsid w:val="008C3350"/>
    <w:rsid w:val="008C35FE"/>
    <w:rsid w:val="008C36C1"/>
    <w:rsid w:val="008C39B0"/>
    <w:rsid w:val="008C3A7D"/>
    <w:rsid w:val="008C3CBE"/>
    <w:rsid w:val="008C4076"/>
    <w:rsid w:val="008C43D0"/>
    <w:rsid w:val="008C466C"/>
    <w:rsid w:val="008C485C"/>
    <w:rsid w:val="008C4D55"/>
    <w:rsid w:val="008C4F6B"/>
    <w:rsid w:val="008C54D5"/>
    <w:rsid w:val="008C5926"/>
    <w:rsid w:val="008C5D09"/>
    <w:rsid w:val="008C5F53"/>
    <w:rsid w:val="008C603C"/>
    <w:rsid w:val="008C648F"/>
    <w:rsid w:val="008C69F0"/>
    <w:rsid w:val="008C6BBC"/>
    <w:rsid w:val="008C6DC1"/>
    <w:rsid w:val="008C7991"/>
    <w:rsid w:val="008C7B0F"/>
    <w:rsid w:val="008D00D2"/>
    <w:rsid w:val="008D014E"/>
    <w:rsid w:val="008D035E"/>
    <w:rsid w:val="008D0423"/>
    <w:rsid w:val="008D0488"/>
    <w:rsid w:val="008D07E0"/>
    <w:rsid w:val="008D0B96"/>
    <w:rsid w:val="008D0CA7"/>
    <w:rsid w:val="008D0CF0"/>
    <w:rsid w:val="008D0D1C"/>
    <w:rsid w:val="008D113D"/>
    <w:rsid w:val="008D1169"/>
    <w:rsid w:val="008D1307"/>
    <w:rsid w:val="008D1480"/>
    <w:rsid w:val="008D14F8"/>
    <w:rsid w:val="008D1BFB"/>
    <w:rsid w:val="008D1D80"/>
    <w:rsid w:val="008D1F09"/>
    <w:rsid w:val="008D24A5"/>
    <w:rsid w:val="008D2764"/>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E60"/>
    <w:rsid w:val="008E0F45"/>
    <w:rsid w:val="008E10FE"/>
    <w:rsid w:val="008E1552"/>
    <w:rsid w:val="008E1AFE"/>
    <w:rsid w:val="008E1CC2"/>
    <w:rsid w:val="008E1F00"/>
    <w:rsid w:val="008E2262"/>
    <w:rsid w:val="008E25DF"/>
    <w:rsid w:val="008E262C"/>
    <w:rsid w:val="008E263A"/>
    <w:rsid w:val="008E26C8"/>
    <w:rsid w:val="008E2E40"/>
    <w:rsid w:val="008E2FCB"/>
    <w:rsid w:val="008E3023"/>
    <w:rsid w:val="008E3244"/>
    <w:rsid w:val="008E340B"/>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210"/>
    <w:rsid w:val="008E7512"/>
    <w:rsid w:val="008E771A"/>
    <w:rsid w:val="008E784A"/>
    <w:rsid w:val="008E78CD"/>
    <w:rsid w:val="008F0023"/>
    <w:rsid w:val="008F063A"/>
    <w:rsid w:val="008F0A82"/>
    <w:rsid w:val="008F0B0B"/>
    <w:rsid w:val="008F0D6B"/>
    <w:rsid w:val="008F0F9C"/>
    <w:rsid w:val="008F0FE8"/>
    <w:rsid w:val="008F10AA"/>
    <w:rsid w:val="008F1196"/>
    <w:rsid w:val="008F12DB"/>
    <w:rsid w:val="008F13EE"/>
    <w:rsid w:val="008F1CD0"/>
    <w:rsid w:val="008F1D37"/>
    <w:rsid w:val="008F1E38"/>
    <w:rsid w:val="008F1F99"/>
    <w:rsid w:val="008F2455"/>
    <w:rsid w:val="008F25D7"/>
    <w:rsid w:val="008F289D"/>
    <w:rsid w:val="008F2C7C"/>
    <w:rsid w:val="008F2C97"/>
    <w:rsid w:val="008F2D07"/>
    <w:rsid w:val="008F2DB0"/>
    <w:rsid w:val="008F3184"/>
    <w:rsid w:val="008F34F1"/>
    <w:rsid w:val="008F36C8"/>
    <w:rsid w:val="008F3E12"/>
    <w:rsid w:val="008F489C"/>
    <w:rsid w:val="008F499E"/>
    <w:rsid w:val="008F4AE3"/>
    <w:rsid w:val="008F4C50"/>
    <w:rsid w:val="008F4DF4"/>
    <w:rsid w:val="008F5067"/>
    <w:rsid w:val="008F545C"/>
    <w:rsid w:val="008F54D0"/>
    <w:rsid w:val="008F55CB"/>
    <w:rsid w:val="008F5706"/>
    <w:rsid w:val="008F57C9"/>
    <w:rsid w:val="008F5E58"/>
    <w:rsid w:val="008F61C5"/>
    <w:rsid w:val="008F64FF"/>
    <w:rsid w:val="008F6592"/>
    <w:rsid w:val="008F69DD"/>
    <w:rsid w:val="008F69E3"/>
    <w:rsid w:val="008F6F11"/>
    <w:rsid w:val="008F722F"/>
    <w:rsid w:val="008F764B"/>
    <w:rsid w:val="00900472"/>
    <w:rsid w:val="009008D0"/>
    <w:rsid w:val="0090091A"/>
    <w:rsid w:val="009009DE"/>
    <w:rsid w:val="00900C98"/>
    <w:rsid w:val="00900DAE"/>
    <w:rsid w:val="00900EE2"/>
    <w:rsid w:val="00901035"/>
    <w:rsid w:val="009013CF"/>
    <w:rsid w:val="00901513"/>
    <w:rsid w:val="00901C14"/>
    <w:rsid w:val="00901C75"/>
    <w:rsid w:val="00902582"/>
    <w:rsid w:val="00902BD3"/>
    <w:rsid w:val="00902C1C"/>
    <w:rsid w:val="00902C5C"/>
    <w:rsid w:val="00902E2D"/>
    <w:rsid w:val="00902E40"/>
    <w:rsid w:val="00903320"/>
    <w:rsid w:val="0090338D"/>
    <w:rsid w:val="009034FE"/>
    <w:rsid w:val="009039C7"/>
    <w:rsid w:val="00903C55"/>
    <w:rsid w:val="009041B6"/>
    <w:rsid w:val="0090421C"/>
    <w:rsid w:val="0090470D"/>
    <w:rsid w:val="00904AFA"/>
    <w:rsid w:val="00904EBD"/>
    <w:rsid w:val="009056FB"/>
    <w:rsid w:val="009058D2"/>
    <w:rsid w:val="00906411"/>
    <w:rsid w:val="009066F4"/>
    <w:rsid w:val="0090685F"/>
    <w:rsid w:val="00906C00"/>
    <w:rsid w:val="00906CB1"/>
    <w:rsid w:val="00906D2A"/>
    <w:rsid w:val="00906EAB"/>
    <w:rsid w:val="0090710C"/>
    <w:rsid w:val="0090730C"/>
    <w:rsid w:val="00907520"/>
    <w:rsid w:val="00907558"/>
    <w:rsid w:val="0090763E"/>
    <w:rsid w:val="00907725"/>
    <w:rsid w:val="00907819"/>
    <w:rsid w:val="00907F82"/>
    <w:rsid w:val="00907FA6"/>
    <w:rsid w:val="00910494"/>
    <w:rsid w:val="009104C8"/>
    <w:rsid w:val="00910AD8"/>
    <w:rsid w:val="00910EE3"/>
    <w:rsid w:val="00911015"/>
    <w:rsid w:val="0091148A"/>
    <w:rsid w:val="00911712"/>
    <w:rsid w:val="009118F1"/>
    <w:rsid w:val="00911B7A"/>
    <w:rsid w:val="00911F4E"/>
    <w:rsid w:val="0091230A"/>
    <w:rsid w:val="00912498"/>
    <w:rsid w:val="00912604"/>
    <w:rsid w:val="009128B5"/>
    <w:rsid w:val="00912E8D"/>
    <w:rsid w:val="00913005"/>
    <w:rsid w:val="0091306D"/>
    <w:rsid w:val="009133F4"/>
    <w:rsid w:val="009135C6"/>
    <w:rsid w:val="00913759"/>
    <w:rsid w:val="00913ACE"/>
    <w:rsid w:val="00913B2A"/>
    <w:rsid w:val="00913B4C"/>
    <w:rsid w:val="00913D29"/>
    <w:rsid w:val="00913DF3"/>
    <w:rsid w:val="00914199"/>
    <w:rsid w:val="009142BA"/>
    <w:rsid w:val="0091452D"/>
    <w:rsid w:val="0091464F"/>
    <w:rsid w:val="00914B67"/>
    <w:rsid w:val="00915411"/>
    <w:rsid w:val="00915432"/>
    <w:rsid w:val="00915513"/>
    <w:rsid w:val="00915637"/>
    <w:rsid w:val="0091587B"/>
    <w:rsid w:val="00915A9B"/>
    <w:rsid w:val="00915B22"/>
    <w:rsid w:val="00915D6E"/>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17DB5"/>
    <w:rsid w:val="009202B7"/>
    <w:rsid w:val="00920527"/>
    <w:rsid w:val="009205B2"/>
    <w:rsid w:val="0092086E"/>
    <w:rsid w:val="009211C0"/>
    <w:rsid w:val="0092126F"/>
    <w:rsid w:val="009214FF"/>
    <w:rsid w:val="00921856"/>
    <w:rsid w:val="00921D3C"/>
    <w:rsid w:val="0092200C"/>
    <w:rsid w:val="009220B7"/>
    <w:rsid w:val="0092261D"/>
    <w:rsid w:val="009226A4"/>
    <w:rsid w:val="009226B3"/>
    <w:rsid w:val="009228F5"/>
    <w:rsid w:val="00922975"/>
    <w:rsid w:val="009229B1"/>
    <w:rsid w:val="00922F12"/>
    <w:rsid w:val="00923742"/>
    <w:rsid w:val="00923827"/>
    <w:rsid w:val="009239BA"/>
    <w:rsid w:val="00923A96"/>
    <w:rsid w:val="00923C5D"/>
    <w:rsid w:val="00923DA4"/>
    <w:rsid w:val="0092417C"/>
    <w:rsid w:val="00924694"/>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6BBE"/>
    <w:rsid w:val="00927002"/>
    <w:rsid w:val="009273EC"/>
    <w:rsid w:val="009274CF"/>
    <w:rsid w:val="00927BBF"/>
    <w:rsid w:val="00927CB3"/>
    <w:rsid w:val="00927D48"/>
    <w:rsid w:val="00927DD8"/>
    <w:rsid w:val="00927E09"/>
    <w:rsid w:val="00927F75"/>
    <w:rsid w:val="00930261"/>
    <w:rsid w:val="0093030B"/>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432"/>
    <w:rsid w:val="0093459C"/>
    <w:rsid w:val="00934AA0"/>
    <w:rsid w:val="00934EBE"/>
    <w:rsid w:val="00934F61"/>
    <w:rsid w:val="009355FD"/>
    <w:rsid w:val="00935689"/>
    <w:rsid w:val="009356CD"/>
    <w:rsid w:val="009356EE"/>
    <w:rsid w:val="0093576E"/>
    <w:rsid w:val="00935C14"/>
    <w:rsid w:val="00935CAC"/>
    <w:rsid w:val="00935ED0"/>
    <w:rsid w:val="009361CA"/>
    <w:rsid w:val="00936236"/>
    <w:rsid w:val="00936400"/>
    <w:rsid w:val="009366AB"/>
    <w:rsid w:val="009366CE"/>
    <w:rsid w:val="0093682F"/>
    <w:rsid w:val="00936B92"/>
    <w:rsid w:val="00936D01"/>
    <w:rsid w:val="0093734F"/>
    <w:rsid w:val="00937716"/>
    <w:rsid w:val="00937990"/>
    <w:rsid w:val="009401B2"/>
    <w:rsid w:val="009403BD"/>
    <w:rsid w:val="009403C4"/>
    <w:rsid w:val="009406B9"/>
    <w:rsid w:val="00940CA3"/>
    <w:rsid w:val="00940D71"/>
    <w:rsid w:val="00940DC6"/>
    <w:rsid w:val="009411A4"/>
    <w:rsid w:val="00941687"/>
    <w:rsid w:val="00941C46"/>
    <w:rsid w:val="00941D46"/>
    <w:rsid w:val="00941EFC"/>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70C"/>
    <w:rsid w:val="0094495A"/>
    <w:rsid w:val="00944B69"/>
    <w:rsid w:val="00944EF6"/>
    <w:rsid w:val="00945A71"/>
    <w:rsid w:val="00945D40"/>
    <w:rsid w:val="00945F1F"/>
    <w:rsid w:val="0094600B"/>
    <w:rsid w:val="0094636C"/>
    <w:rsid w:val="00946428"/>
    <w:rsid w:val="009465F2"/>
    <w:rsid w:val="00946688"/>
    <w:rsid w:val="009467C0"/>
    <w:rsid w:val="00946931"/>
    <w:rsid w:val="00946B07"/>
    <w:rsid w:val="00946D12"/>
    <w:rsid w:val="00946E80"/>
    <w:rsid w:val="00947083"/>
    <w:rsid w:val="0094749B"/>
    <w:rsid w:val="00947679"/>
    <w:rsid w:val="00947878"/>
    <w:rsid w:val="00947E2A"/>
    <w:rsid w:val="00947FCF"/>
    <w:rsid w:val="009500A2"/>
    <w:rsid w:val="009501C3"/>
    <w:rsid w:val="0095020B"/>
    <w:rsid w:val="00950526"/>
    <w:rsid w:val="00950561"/>
    <w:rsid w:val="009507D6"/>
    <w:rsid w:val="00950B41"/>
    <w:rsid w:val="0095115B"/>
    <w:rsid w:val="009512E3"/>
    <w:rsid w:val="009513FB"/>
    <w:rsid w:val="0095166F"/>
    <w:rsid w:val="009517C5"/>
    <w:rsid w:val="00951986"/>
    <w:rsid w:val="00951A55"/>
    <w:rsid w:val="00951ECB"/>
    <w:rsid w:val="0095209F"/>
    <w:rsid w:val="00952138"/>
    <w:rsid w:val="009523DF"/>
    <w:rsid w:val="0095273C"/>
    <w:rsid w:val="009528CA"/>
    <w:rsid w:val="009529AA"/>
    <w:rsid w:val="009531D8"/>
    <w:rsid w:val="00953278"/>
    <w:rsid w:val="009532B3"/>
    <w:rsid w:val="00953434"/>
    <w:rsid w:val="0095346F"/>
    <w:rsid w:val="0095388A"/>
    <w:rsid w:val="0095394D"/>
    <w:rsid w:val="00953AE9"/>
    <w:rsid w:val="00953B4F"/>
    <w:rsid w:val="00953C2C"/>
    <w:rsid w:val="00953E69"/>
    <w:rsid w:val="00953F76"/>
    <w:rsid w:val="009541C2"/>
    <w:rsid w:val="009541DA"/>
    <w:rsid w:val="00954692"/>
    <w:rsid w:val="0095494C"/>
    <w:rsid w:val="0095574B"/>
    <w:rsid w:val="0095598A"/>
    <w:rsid w:val="00955A07"/>
    <w:rsid w:val="009560A8"/>
    <w:rsid w:val="00956266"/>
    <w:rsid w:val="00956669"/>
    <w:rsid w:val="00956689"/>
    <w:rsid w:val="00956F10"/>
    <w:rsid w:val="00957263"/>
    <w:rsid w:val="009574AE"/>
    <w:rsid w:val="009575BA"/>
    <w:rsid w:val="009578B5"/>
    <w:rsid w:val="0095793E"/>
    <w:rsid w:val="00957AF2"/>
    <w:rsid w:val="00960248"/>
    <w:rsid w:val="00960991"/>
    <w:rsid w:val="00960AC5"/>
    <w:rsid w:val="00960B06"/>
    <w:rsid w:val="00960D7B"/>
    <w:rsid w:val="00960D7E"/>
    <w:rsid w:val="00960DCC"/>
    <w:rsid w:val="0096137B"/>
    <w:rsid w:val="0096182F"/>
    <w:rsid w:val="00962A95"/>
    <w:rsid w:val="00962EED"/>
    <w:rsid w:val="00962F3C"/>
    <w:rsid w:val="0096310D"/>
    <w:rsid w:val="00963113"/>
    <w:rsid w:val="00963376"/>
    <w:rsid w:val="0096347D"/>
    <w:rsid w:val="009636E4"/>
    <w:rsid w:val="00963916"/>
    <w:rsid w:val="00963A2A"/>
    <w:rsid w:val="00963A86"/>
    <w:rsid w:val="00963B67"/>
    <w:rsid w:val="00963D22"/>
    <w:rsid w:val="00964448"/>
    <w:rsid w:val="00964882"/>
    <w:rsid w:val="00964A54"/>
    <w:rsid w:val="00964CA1"/>
    <w:rsid w:val="00964CE1"/>
    <w:rsid w:val="00965164"/>
    <w:rsid w:val="009651E9"/>
    <w:rsid w:val="009653C5"/>
    <w:rsid w:val="009653E5"/>
    <w:rsid w:val="00965568"/>
    <w:rsid w:val="00965930"/>
    <w:rsid w:val="009659A5"/>
    <w:rsid w:val="00965A73"/>
    <w:rsid w:val="00965A9D"/>
    <w:rsid w:val="00965FED"/>
    <w:rsid w:val="00965FFC"/>
    <w:rsid w:val="009661E5"/>
    <w:rsid w:val="009662CF"/>
    <w:rsid w:val="00966302"/>
    <w:rsid w:val="009666B3"/>
    <w:rsid w:val="00966B1C"/>
    <w:rsid w:val="00966D21"/>
    <w:rsid w:val="00967029"/>
    <w:rsid w:val="009671DE"/>
    <w:rsid w:val="009673CD"/>
    <w:rsid w:val="009676A9"/>
    <w:rsid w:val="009676F3"/>
    <w:rsid w:val="0096771E"/>
    <w:rsid w:val="00967C5E"/>
    <w:rsid w:val="00967CAE"/>
    <w:rsid w:val="009709B0"/>
    <w:rsid w:val="00970BDC"/>
    <w:rsid w:val="00970DD1"/>
    <w:rsid w:val="00970F69"/>
    <w:rsid w:val="00971042"/>
    <w:rsid w:val="009713B8"/>
    <w:rsid w:val="00971595"/>
    <w:rsid w:val="009715C2"/>
    <w:rsid w:val="009717AA"/>
    <w:rsid w:val="00971C6E"/>
    <w:rsid w:val="00972A19"/>
    <w:rsid w:val="009732AD"/>
    <w:rsid w:val="0097350D"/>
    <w:rsid w:val="009735C5"/>
    <w:rsid w:val="0097374F"/>
    <w:rsid w:val="00973956"/>
    <w:rsid w:val="00973BCD"/>
    <w:rsid w:val="00973D0A"/>
    <w:rsid w:val="00973D9A"/>
    <w:rsid w:val="00973E18"/>
    <w:rsid w:val="00973ED4"/>
    <w:rsid w:val="00973F5F"/>
    <w:rsid w:val="00973F7F"/>
    <w:rsid w:val="009743DD"/>
    <w:rsid w:val="00974479"/>
    <w:rsid w:val="00974BC8"/>
    <w:rsid w:val="00974E72"/>
    <w:rsid w:val="00974F3C"/>
    <w:rsid w:val="00975256"/>
    <w:rsid w:val="0097558D"/>
    <w:rsid w:val="009757EF"/>
    <w:rsid w:val="009758AD"/>
    <w:rsid w:val="009759C0"/>
    <w:rsid w:val="00975C5B"/>
    <w:rsid w:val="00975C71"/>
    <w:rsid w:val="00975EFD"/>
    <w:rsid w:val="00975F5F"/>
    <w:rsid w:val="009761A0"/>
    <w:rsid w:val="009763B2"/>
    <w:rsid w:val="009764FD"/>
    <w:rsid w:val="0097661B"/>
    <w:rsid w:val="00976680"/>
    <w:rsid w:val="00976AC6"/>
    <w:rsid w:val="00976BCF"/>
    <w:rsid w:val="009770BE"/>
    <w:rsid w:val="009770C1"/>
    <w:rsid w:val="00977CCB"/>
    <w:rsid w:val="00977D9D"/>
    <w:rsid w:val="00977E06"/>
    <w:rsid w:val="00980834"/>
    <w:rsid w:val="009809E7"/>
    <w:rsid w:val="00980EF2"/>
    <w:rsid w:val="0098107F"/>
    <w:rsid w:val="009814E3"/>
    <w:rsid w:val="00981B2B"/>
    <w:rsid w:val="00981BEC"/>
    <w:rsid w:val="00981D77"/>
    <w:rsid w:val="00981DCB"/>
    <w:rsid w:val="00981DFA"/>
    <w:rsid w:val="009826D6"/>
    <w:rsid w:val="00982874"/>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3CD"/>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8D6"/>
    <w:rsid w:val="00995AB2"/>
    <w:rsid w:val="00995AEA"/>
    <w:rsid w:val="00995E19"/>
    <w:rsid w:val="00995F06"/>
    <w:rsid w:val="0099614E"/>
    <w:rsid w:val="0099617F"/>
    <w:rsid w:val="009961B1"/>
    <w:rsid w:val="009961CE"/>
    <w:rsid w:val="0099655B"/>
    <w:rsid w:val="0099664D"/>
    <w:rsid w:val="0099699A"/>
    <w:rsid w:val="00996FD5"/>
    <w:rsid w:val="009970E0"/>
    <w:rsid w:val="009974CA"/>
    <w:rsid w:val="009975F2"/>
    <w:rsid w:val="00997746"/>
    <w:rsid w:val="00997EAE"/>
    <w:rsid w:val="009A01D5"/>
    <w:rsid w:val="009A07CA"/>
    <w:rsid w:val="009A0837"/>
    <w:rsid w:val="009A0C18"/>
    <w:rsid w:val="009A138F"/>
    <w:rsid w:val="009A13CB"/>
    <w:rsid w:val="009A14EB"/>
    <w:rsid w:val="009A16BB"/>
    <w:rsid w:val="009A18AB"/>
    <w:rsid w:val="009A1A62"/>
    <w:rsid w:val="009A1A96"/>
    <w:rsid w:val="009A1C65"/>
    <w:rsid w:val="009A1CB4"/>
    <w:rsid w:val="009A244B"/>
    <w:rsid w:val="009A24C3"/>
    <w:rsid w:val="009A260A"/>
    <w:rsid w:val="009A26BF"/>
    <w:rsid w:val="009A285B"/>
    <w:rsid w:val="009A2AFF"/>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A8F"/>
    <w:rsid w:val="009A73C7"/>
    <w:rsid w:val="009A77DC"/>
    <w:rsid w:val="009A797D"/>
    <w:rsid w:val="009A7A26"/>
    <w:rsid w:val="009A7E08"/>
    <w:rsid w:val="009B013F"/>
    <w:rsid w:val="009B06F9"/>
    <w:rsid w:val="009B0760"/>
    <w:rsid w:val="009B08B8"/>
    <w:rsid w:val="009B0C6E"/>
    <w:rsid w:val="009B0CD0"/>
    <w:rsid w:val="009B0E23"/>
    <w:rsid w:val="009B119F"/>
    <w:rsid w:val="009B12B2"/>
    <w:rsid w:val="009B1438"/>
    <w:rsid w:val="009B1705"/>
    <w:rsid w:val="009B1C05"/>
    <w:rsid w:val="009B1C0E"/>
    <w:rsid w:val="009B21FC"/>
    <w:rsid w:val="009B246A"/>
    <w:rsid w:val="009B24ED"/>
    <w:rsid w:val="009B253C"/>
    <w:rsid w:val="009B2A6A"/>
    <w:rsid w:val="009B2C69"/>
    <w:rsid w:val="009B2F94"/>
    <w:rsid w:val="009B3199"/>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DF"/>
    <w:rsid w:val="009B5B6A"/>
    <w:rsid w:val="009B5CA4"/>
    <w:rsid w:val="009B6177"/>
    <w:rsid w:val="009B6273"/>
    <w:rsid w:val="009B62EA"/>
    <w:rsid w:val="009B6518"/>
    <w:rsid w:val="009B65FC"/>
    <w:rsid w:val="009B66E9"/>
    <w:rsid w:val="009B6E80"/>
    <w:rsid w:val="009B702A"/>
    <w:rsid w:val="009B708E"/>
    <w:rsid w:val="009B70D3"/>
    <w:rsid w:val="009B76E0"/>
    <w:rsid w:val="009B7901"/>
    <w:rsid w:val="009B7936"/>
    <w:rsid w:val="009B7947"/>
    <w:rsid w:val="009B7A8B"/>
    <w:rsid w:val="009B7E7B"/>
    <w:rsid w:val="009C075F"/>
    <w:rsid w:val="009C08A8"/>
    <w:rsid w:val="009C0975"/>
    <w:rsid w:val="009C0B7C"/>
    <w:rsid w:val="009C0E10"/>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BF"/>
    <w:rsid w:val="009C37C8"/>
    <w:rsid w:val="009C3BC9"/>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17F"/>
    <w:rsid w:val="009D02D7"/>
    <w:rsid w:val="009D03DE"/>
    <w:rsid w:val="009D0461"/>
    <w:rsid w:val="009D063E"/>
    <w:rsid w:val="009D06FF"/>
    <w:rsid w:val="009D0D60"/>
    <w:rsid w:val="009D0E09"/>
    <w:rsid w:val="009D0E8C"/>
    <w:rsid w:val="009D0F7E"/>
    <w:rsid w:val="009D1070"/>
    <w:rsid w:val="009D11C0"/>
    <w:rsid w:val="009D120E"/>
    <w:rsid w:val="009D12FE"/>
    <w:rsid w:val="009D148F"/>
    <w:rsid w:val="009D1662"/>
    <w:rsid w:val="009D1772"/>
    <w:rsid w:val="009D1A1C"/>
    <w:rsid w:val="009D1AB3"/>
    <w:rsid w:val="009D2340"/>
    <w:rsid w:val="009D2855"/>
    <w:rsid w:val="009D2989"/>
    <w:rsid w:val="009D29E0"/>
    <w:rsid w:val="009D2C3A"/>
    <w:rsid w:val="009D358A"/>
    <w:rsid w:val="009D359A"/>
    <w:rsid w:val="009D3FC1"/>
    <w:rsid w:val="009D40FB"/>
    <w:rsid w:val="009D422D"/>
    <w:rsid w:val="009D4670"/>
    <w:rsid w:val="009D504E"/>
    <w:rsid w:val="009D521F"/>
    <w:rsid w:val="009D5318"/>
    <w:rsid w:val="009D5380"/>
    <w:rsid w:val="009D579E"/>
    <w:rsid w:val="009D5852"/>
    <w:rsid w:val="009D5E6D"/>
    <w:rsid w:val="009D5ED5"/>
    <w:rsid w:val="009D5F8A"/>
    <w:rsid w:val="009D651C"/>
    <w:rsid w:val="009D65B9"/>
    <w:rsid w:val="009D67C6"/>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478"/>
    <w:rsid w:val="009E09C9"/>
    <w:rsid w:val="009E0E4D"/>
    <w:rsid w:val="009E1528"/>
    <w:rsid w:val="009E161E"/>
    <w:rsid w:val="009E191D"/>
    <w:rsid w:val="009E19B0"/>
    <w:rsid w:val="009E19B3"/>
    <w:rsid w:val="009E1B70"/>
    <w:rsid w:val="009E1E77"/>
    <w:rsid w:val="009E22EA"/>
    <w:rsid w:val="009E2405"/>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779"/>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B9"/>
    <w:rsid w:val="009F22E4"/>
    <w:rsid w:val="009F232D"/>
    <w:rsid w:val="009F23CF"/>
    <w:rsid w:val="009F24E3"/>
    <w:rsid w:val="009F29F3"/>
    <w:rsid w:val="009F366F"/>
    <w:rsid w:val="009F3A5D"/>
    <w:rsid w:val="009F3B90"/>
    <w:rsid w:val="009F401A"/>
    <w:rsid w:val="009F41EF"/>
    <w:rsid w:val="009F42B7"/>
    <w:rsid w:val="009F44C9"/>
    <w:rsid w:val="009F467D"/>
    <w:rsid w:val="009F47ED"/>
    <w:rsid w:val="009F4A9B"/>
    <w:rsid w:val="009F4AA3"/>
    <w:rsid w:val="009F4D33"/>
    <w:rsid w:val="009F4EE6"/>
    <w:rsid w:val="009F4F97"/>
    <w:rsid w:val="009F532C"/>
    <w:rsid w:val="009F55FC"/>
    <w:rsid w:val="009F5A44"/>
    <w:rsid w:val="009F5B7F"/>
    <w:rsid w:val="009F62D5"/>
    <w:rsid w:val="009F6343"/>
    <w:rsid w:val="009F669A"/>
    <w:rsid w:val="009F66FC"/>
    <w:rsid w:val="009F6B30"/>
    <w:rsid w:val="009F6CA4"/>
    <w:rsid w:val="009F778D"/>
    <w:rsid w:val="009F77F0"/>
    <w:rsid w:val="009F7AFD"/>
    <w:rsid w:val="009F7D5A"/>
    <w:rsid w:val="009F7E78"/>
    <w:rsid w:val="00A00361"/>
    <w:rsid w:val="00A0051B"/>
    <w:rsid w:val="00A00830"/>
    <w:rsid w:val="00A00929"/>
    <w:rsid w:val="00A00D6C"/>
    <w:rsid w:val="00A0105D"/>
    <w:rsid w:val="00A01214"/>
    <w:rsid w:val="00A01608"/>
    <w:rsid w:val="00A0191F"/>
    <w:rsid w:val="00A01A07"/>
    <w:rsid w:val="00A01AE4"/>
    <w:rsid w:val="00A01CA6"/>
    <w:rsid w:val="00A01F70"/>
    <w:rsid w:val="00A020BD"/>
    <w:rsid w:val="00A0257B"/>
    <w:rsid w:val="00A0289C"/>
    <w:rsid w:val="00A02C60"/>
    <w:rsid w:val="00A02D45"/>
    <w:rsid w:val="00A0300D"/>
    <w:rsid w:val="00A0357D"/>
    <w:rsid w:val="00A03603"/>
    <w:rsid w:val="00A03851"/>
    <w:rsid w:val="00A03EAE"/>
    <w:rsid w:val="00A0414F"/>
    <w:rsid w:val="00A04497"/>
    <w:rsid w:val="00A04926"/>
    <w:rsid w:val="00A04C82"/>
    <w:rsid w:val="00A05087"/>
    <w:rsid w:val="00A05237"/>
    <w:rsid w:val="00A0539B"/>
    <w:rsid w:val="00A0550C"/>
    <w:rsid w:val="00A05578"/>
    <w:rsid w:val="00A056C1"/>
    <w:rsid w:val="00A065B4"/>
    <w:rsid w:val="00A0682A"/>
    <w:rsid w:val="00A06AC6"/>
    <w:rsid w:val="00A06C77"/>
    <w:rsid w:val="00A06D7E"/>
    <w:rsid w:val="00A06E60"/>
    <w:rsid w:val="00A06FE9"/>
    <w:rsid w:val="00A073FE"/>
    <w:rsid w:val="00A07515"/>
    <w:rsid w:val="00A0794E"/>
    <w:rsid w:val="00A079C5"/>
    <w:rsid w:val="00A07EA0"/>
    <w:rsid w:val="00A10237"/>
    <w:rsid w:val="00A106B9"/>
    <w:rsid w:val="00A10A86"/>
    <w:rsid w:val="00A110A2"/>
    <w:rsid w:val="00A113BD"/>
    <w:rsid w:val="00A11B35"/>
    <w:rsid w:val="00A11C07"/>
    <w:rsid w:val="00A11DAD"/>
    <w:rsid w:val="00A120C1"/>
    <w:rsid w:val="00A12305"/>
    <w:rsid w:val="00A1265D"/>
    <w:rsid w:val="00A126F1"/>
    <w:rsid w:val="00A128E7"/>
    <w:rsid w:val="00A12A26"/>
    <w:rsid w:val="00A12D86"/>
    <w:rsid w:val="00A12D95"/>
    <w:rsid w:val="00A132C1"/>
    <w:rsid w:val="00A133A6"/>
    <w:rsid w:val="00A135A7"/>
    <w:rsid w:val="00A136D7"/>
    <w:rsid w:val="00A137D0"/>
    <w:rsid w:val="00A13924"/>
    <w:rsid w:val="00A13C62"/>
    <w:rsid w:val="00A13D51"/>
    <w:rsid w:val="00A140F7"/>
    <w:rsid w:val="00A14348"/>
    <w:rsid w:val="00A143FB"/>
    <w:rsid w:val="00A1462B"/>
    <w:rsid w:val="00A148B0"/>
    <w:rsid w:val="00A148E6"/>
    <w:rsid w:val="00A15026"/>
    <w:rsid w:val="00A150EC"/>
    <w:rsid w:val="00A1533C"/>
    <w:rsid w:val="00A15620"/>
    <w:rsid w:val="00A15749"/>
    <w:rsid w:val="00A158DE"/>
    <w:rsid w:val="00A15DEB"/>
    <w:rsid w:val="00A1615F"/>
    <w:rsid w:val="00A16315"/>
    <w:rsid w:val="00A166EE"/>
    <w:rsid w:val="00A16A71"/>
    <w:rsid w:val="00A16C26"/>
    <w:rsid w:val="00A16E31"/>
    <w:rsid w:val="00A16EBA"/>
    <w:rsid w:val="00A174E6"/>
    <w:rsid w:val="00A17736"/>
    <w:rsid w:val="00A1775A"/>
    <w:rsid w:val="00A17BE3"/>
    <w:rsid w:val="00A17D29"/>
    <w:rsid w:val="00A17D97"/>
    <w:rsid w:val="00A17FD7"/>
    <w:rsid w:val="00A2001A"/>
    <w:rsid w:val="00A2030D"/>
    <w:rsid w:val="00A203AC"/>
    <w:rsid w:val="00A2054D"/>
    <w:rsid w:val="00A205BB"/>
    <w:rsid w:val="00A20616"/>
    <w:rsid w:val="00A2066F"/>
    <w:rsid w:val="00A206BB"/>
    <w:rsid w:val="00A208F0"/>
    <w:rsid w:val="00A20A3A"/>
    <w:rsid w:val="00A211EA"/>
    <w:rsid w:val="00A212F0"/>
    <w:rsid w:val="00A21585"/>
    <w:rsid w:val="00A21675"/>
    <w:rsid w:val="00A21836"/>
    <w:rsid w:val="00A2184D"/>
    <w:rsid w:val="00A2194D"/>
    <w:rsid w:val="00A21B3D"/>
    <w:rsid w:val="00A21F1B"/>
    <w:rsid w:val="00A222AF"/>
    <w:rsid w:val="00A22448"/>
    <w:rsid w:val="00A22CBB"/>
    <w:rsid w:val="00A22D93"/>
    <w:rsid w:val="00A23059"/>
    <w:rsid w:val="00A231E5"/>
    <w:rsid w:val="00A231F8"/>
    <w:rsid w:val="00A233AE"/>
    <w:rsid w:val="00A234B5"/>
    <w:rsid w:val="00A2362A"/>
    <w:rsid w:val="00A2399A"/>
    <w:rsid w:val="00A23FC9"/>
    <w:rsid w:val="00A24395"/>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06"/>
    <w:rsid w:val="00A26718"/>
    <w:rsid w:val="00A26846"/>
    <w:rsid w:val="00A26892"/>
    <w:rsid w:val="00A268DA"/>
    <w:rsid w:val="00A26E5E"/>
    <w:rsid w:val="00A26F1D"/>
    <w:rsid w:val="00A27020"/>
    <w:rsid w:val="00A2711E"/>
    <w:rsid w:val="00A276B7"/>
    <w:rsid w:val="00A276E4"/>
    <w:rsid w:val="00A276F4"/>
    <w:rsid w:val="00A27763"/>
    <w:rsid w:val="00A27D1C"/>
    <w:rsid w:val="00A30054"/>
    <w:rsid w:val="00A302BB"/>
    <w:rsid w:val="00A3031E"/>
    <w:rsid w:val="00A30358"/>
    <w:rsid w:val="00A308B6"/>
    <w:rsid w:val="00A30B36"/>
    <w:rsid w:val="00A30E9A"/>
    <w:rsid w:val="00A3122E"/>
    <w:rsid w:val="00A31440"/>
    <w:rsid w:val="00A316D3"/>
    <w:rsid w:val="00A31757"/>
    <w:rsid w:val="00A3193D"/>
    <w:rsid w:val="00A3198D"/>
    <w:rsid w:val="00A31A5C"/>
    <w:rsid w:val="00A31D26"/>
    <w:rsid w:val="00A31E08"/>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A05"/>
    <w:rsid w:val="00A33F3F"/>
    <w:rsid w:val="00A34272"/>
    <w:rsid w:val="00A342C5"/>
    <w:rsid w:val="00A349A1"/>
    <w:rsid w:val="00A349BF"/>
    <w:rsid w:val="00A35215"/>
    <w:rsid w:val="00A3563E"/>
    <w:rsid w:val="00A35647"/>
    <w:rsid w:val="00A35EBF"/>
    <w:rsid w:val="00A3607A"/>
    <w:rsid w:val="00A3625B"/>
    <w:rsid w:val="00A376C0"/>
    <w:rsid w:val="00A378CB"/>
    <w:rsid w:val="00A37BE0"/>
    <w:rsid w:val="00A37C27"/>
    <w:rsid w:val="00A37E70"/>
    <w:rsid w:val="00A40022"/>
    <w:rsid w:val="00A400DB"/>
    <w:rsid w:val="00A40132"/>
    <w:rsid w:val="00A40166"/>
    <w:rsid w:val="00A40187"/>
    <w:rsid w:val="00A4023C"/>
    <w:rsid w:val="00A40371"/>
    <w:rsid w:val="00A40527"/>
    <w:rsid w:val="00A40861"/>
    <w:rsid w:val="00A40AA8"/>
    <w:rsid w:val="00A40B9E"/>
    <w:rsid w:val="00A40D73"/>
    <w:rsid w:val="00A41237"/>
    <w:rsid w:val="00A4135C"/>
    <w:rsid w:val="00A41379"/>
    <w:rsid w:val="00A41548"/>
    <w:rsid w:val="00A41611"/>
    <w:rsid w:val="00A419F4"/>
    <w:rsid w:val="00A41A12"/>
    <w:rsid w:val="00A41C93"/>
    <w:rsid w:val="00A41D24"/>
    <w:rsid w:val="00A41E12"/>
    <w:rsid w:val="00A41EDA"/>
    <w:rsid w:val="00A4214E"/>
    <w:rsid w:val="00A423B9"/>
    <w:rsid w:val="00A42646"/>
    <w:rsid w:val="00A42D6C"/>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6F7B"/>
    <w:rsid w:val="00A471AF"/>
    <w:rsid w:val="00A4796C"/>
    <w:rsid w:val="00A47A2F"/>
    <w:rsid w:val="00A47D19"/>
    <w:rsid w:val="00A47E74"/>
    <w:rsid w:val="00A501C9"/>
    <w:rsid w:val="00A503FB"/>
    <w:rsid w:val="00A50B6B"/>
    <w:rsid w:val="00A50E50"/>
    <w:rsid w:val="00A50ED8"/>
    <w:rsid w:val="00A51044"/>
    <w:rsid w:val="00A510CE"/>
    <w:rsid w:val="00A5123E"/>
    <w:rsid w:val="00A51357"/>
    <w:rsid w:val="00A514E3"/>
    <w:rsid w:val="00A51782"/>
    <w:rsid w:val="00A5184F"/>
    <w:rsid w:val="00A51887"/>
    <w:rsid w:val="00A51B9C"/>
    <w:rsid w:val="00A51C6D"/>
    <w:rsid w:val="00A51E6C"/>
    <w:rsid w:val="00A52004"/>
    <w:rsid w:val="00A52053"/>
    <w:rsid w:val="00A5245C"/>
    <w:rsid w:val="00A52A86"/>
    <w:rsid w:val="00A53579"/>
    <w:rsid w:val="00A53607"/>
    <w:rsid w:val="00A53856"/>
    <w:rsid w:val="00A53C98"/>
    <w:rsid w:val="00A54103"/>
    <w:rsid w:val="00A541ED"/>
    <w:rsid w:val="00A5475A"/>
    <w:rsid w:val="00A54E1E"/>
    <w:rsid w:val="00A54F6B"/>
    <w:rsid w:val="00A54F6F"/>
    <w:rsid w:val="00A54FBA"/>
    <w:rsid w:val="00A5508C"/>
    <w:rsid w:val="00A55BA3"/>
    <w:rsid w:val="00A55CC2"/>
    <w:rsid w:val="00A56027"/>
    <w:rsid w:val="00A561AB"/>
    <w:rsid w:val="00A567EA"/>
    <w:rsid w:val="00A57144"/>
    <w:rsid w:val="00A57DC3"/>
    <w:rsid w:val="00A6003E"/>
    <w:rsid w:val="00A6045E"/>
    <w:rsid w:val="00A60A12"/>
    <w:rsid w:val="00A61255"/>
    <w:rsid w:val="00A613F4"/>
    <w:rsid w:val="00A618F7"/>
    <w:rsid w:val="00A61A4F"/>
    <w:rsid w:val="00A61EFF"/>
    <w:rsid w:val="00A61F5E"/>
    <w:rsid w:val="00A620F6"/>
    <w:rsid w:val="00A62759"/>
    <w:rsid w:val="00A62AA0"/>
    <w:rsid w:val="00A62AD1"/>
    <w:rsid w:val="00A62C0D"/>
    <w:rsid w:val="00A62CFC"/>
    <w:rsid w:val="00A62EB4"/>
    <w:rsid w:val="00A6300C"/>
    <w:rsid w:val="00A6304A"/>
    <w:rsid w:val="00A631DE"/>
    <w:rsid w:val="00A63529"/>
    <w:rsid w:val="00A63C59"/>
    <w:rsid w:val="00A63CA0"/>
    <w:rsid w:val="00A63EA9"/>
    <w:rsid w:val="00A63EB7"/>
    <w:rsid w:val="00A6424E"/>
    <w:rsid w:val="00A64418"/>
    <w:rsid w:val="00A6443A"/>
    <w:rsid w:val="00A64658"/>
    <w:rsid w:val="00A649D9"/>
    <w:rsid w:val="00A64C44"/>
    <w:rsid w:val="00A64F1A"/>
    <w:rsid w:val="00A651C0"/>
    <w:rsid w:val="00A65B56"/>
    <w:rsid w:val="00A65F3D"/>
    <w:rsid w:val="00A661F2"/>
    <w:rsid w:val="00A663AF"/>
    <w:rsid w:val="00A66683"/>
    <w:rsid w:val="00A667AC"/>
    <w:rsid w:val="00A66DD3"/>
    <w:rsid w:val="00A6732F"/>
    <w:rsid w:val="00A67433"/>
    <w:rsid w:val="00A67C8B"/>
    <w:rsid w:val="00A70098"/>
    <w:rsid w:val="00A70206"/>
    <w:rsid w:val="00A70233"/>
    <w:rsid w:val="00A70352"/>
    <w:rsid w:val="00A70733"/>
    <w:rsid w:val="00A70777"/>
    <w:rsid w:val="00A70D6B"/>
    <w:rsid w:val="00A70E42"/>
    <w:rsid w:val="00A70E4B"/>
    <w:rsid w:val="00A71070"/>
    <w:rsid w:val="00A710E2"/>
    <w:rsid w:val="00A710F0"/>
    <w:rsid w:val="00A7156A"/>
    <w:rsid w:val="00A715B2"/>
    <w:rsid w:val="00A71884"/>
    <w:rsid w:val="00A718EC"/>
    <w:rsid w:val="00A719DB"/>
    <w:rsid w:val="00A71D7A"/>
    <w:rsid w:val="00A71E2C"/>
    <w:rsid w:val="00A7241F"/>
    <w:rsid w:val="00A7293B"/>
    <w:rsid w:val="00A72C28"/>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55"/>
    <w:rsid w:val="00A757FE"/>
    <w:rsid w:val="00A75849"/>
    <w:rsid w:val="00A75E65"/>
    <w:rsid w:val="00A7615D"/>
    <w:rsid w:val="00A7617D"/>
    <w:rsid w:val="00A7626D"/>
    <w:rsid w:val="00A762DC"/>
    <w:rsid w:val="00A76522"/>
    <w:rsid w:val="00A76BF3"/>
    <w:rsid w:val="00A76CB7"/>
    <w:rsid w:val="00A76CC0"/>
    <w:rsid w:val="00A76FBA"/>
    <w:rsid w:val="00A7728C"/>
    <w:rsid w:val="00A77416"/>
    <w:rsid w:val="00A7778D"/>
    <w:rsid w:val="00A77798"/>
    <w:rsid w:val="00A77979"/>
    <w:rsid w:val="00A77ADF"/>
    <w:rsid w:val="00A77BD8"/>
    <w:rsid w:val="00A800C7"/>
    <w:rsid w:val="00A802A0"/>
    <w:rsid w:val="00A806DA"/>
    <w:rsid w:val="00A806E1"/>
    <w:rsid w:val="00A8076E"/>
    <w:rsid w:val="00A807C6"/>
    <w:rsid w:val="00A808C1"/>
    <w:rsid w:val="00A80970"/>
    <w:rsid w:val="00A809A2"/>
    <w:rsid w:val="00A80A87"/>
    <w:rsid w:val="00A80AB1"/>
    <w:rsid w:val="00A80B7E"/>
    <w:rsid w:val="00A80E84"/>
    <w:rsid w:val="00A8143C"/>
    <w:rsid w:val="00A8144A"/>
    <w:rsid w:val="00A8167F"/>
    <w:rsid w:val="00A816E8"/>
    <w:rsid w:val="00A81865"/>
    <w:rsid w:val="00A81897"/>
    <w:rsid w:val="00A818D0"/>
    <w:rsid w:val="00A81998"/>
    <w:rsid w:val="00A81AB3"/>
    <w:rsid w:val="00A81D12"/>
    <w:rsid w:val="00A8213E"/>
    <w:rsid w:val="00A821EE"/>
    <w:rsid w:val="00A82A01"/>
    <w:rsid w:val="00A82F56"/>
    <w:rsid w:val="00A833D8"/>
    <w:rsid w:val="00A8383D"/>
    <w:rsid w:val="00A83E4A"/>
    <w:rsid w:val="00A840E4"/>
    <w:rsid w:val="00A846A8"/>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C84"/>
    <w:rsid w:val="00A9022B"/>
    <w:rsid w:val="00A903BA"/>
    <w:rsid w:val="00A903CB"/>
    <w:rsid w:val="00A90432"/>
    <w:rsid w:val="00A90444"/>
    <w:rsid w:val="00A90BA5"/>
    <w:rsid w:val="00A9116C"/>
    <w:rsid w:val="00A91A2B"/>
    <w:rsid w:val="00A91B5B"/>
    <w:rsid w:val="00A91E4E"/>
    <w:rsid w:val="00A91EEA"/>
    <w:rsid w:val="00A92841"/>
    <w:rsid w:val="00A92856"/>
    <w:rsid w:val="00A92C96"/>
    <w:rsid w:val="00A92E2A"/>
    <w:rsid w:val="00A93873"/>
    <w:rsid w:val="00A9402B"/>
    <w:rsid w:val="00A946AD"/>
    <w:rsid w:val="00A94916"/>
    <w:rsid w:val="00A949C3"/>
    <w:rsid w:val="00A94BEB"/>
    <w:rsid w:val="00A94C1D"/>
    <w:rsid w:val="00A94EC8"/>
    <w:rsid w:val="00A951CD"/>
    <w:rsid w:val="00A951FF"/>
    <w:rsid w:val="00A95201"/>
    <w:rsid w:val="00A9522B"/>
    <w:rsid w:val="00A95461"/>
    <w:rsid w:val="00A95487"/>
    <w:rsid w:val="00A954D3"/>
    <w:rsid w:val="00A9554A"/>
    <w:rsid w:val="00A9557A"/>
    <w:rsid w:val="00A9559F"/>
    <w:rsid w:val="00A95831"/>
    <w:rsid w:val="00A9593D"/>
    <w:rsid w:val="00A95A4C"/>
    <w:rsid w:val="00A95B5F"/>
    <w:rsid w:val="00A95BFF"/>
    <w:rsid w:val="00A969ED"/>
    <w:rsid w:val="00A96A68"/>
    <w:rsid w:val="00A96D95"/>
    <w:rsid w:val="00A97218"/>
    <w:rsid w:val="00A97565"/>
    <w:rsid w:val="00A97821"/>
    <w:rsid w:val="00A97AAF"/>
    <w:rsid w:val="00A97C64"/>
    <w:rsid w:val="00AA004F"/>
    <w:rsid w:val="00AA02A7"/>
    <w:rsid w:val="00AA0305"/>
    <w:rsid w:val="00AA03E5"/>
    <w:rsid w:val="00AA07EC"/>
    <w:rsid w:val="00AA08D9"/>
    <w:rsid w:val="00AA0DF2"/>
    <w:rsid w:val="00AA1305"/>
    <w:rsid w:val="00AA13F2"/>
    <w:rsid w:val="00AA14A8"/>
    <w:rsid w:val="00AA18C0"/>
    <w:rsid w:val="00AA1C83"/>
    <w:rsid w:val="00AA1DBB"/>
    <w:rsid w:val="00AA1DF8"/>
    <w:rsid w:val="00AA2114"/>
    <w:rsid w:val="00AA2317"/>
    <w:rsid w:val="00AA2596"/>
    <w:rsid w:val="00AA2AB2"/>
    <w:rsid w:val="00AA33A3"/>
    <w:rsid w:val="00AA3420"/>
    <w:rsid w:val="00AA3D8E"/>
    <w:rsid w:val="00AA4089"/>
    <w:rsid w:val="00AA4504"/>
    <w:rsid w:val="00AA4521"/>
    <w:rsid w:val="00AA45B3"/>
    <w:rsid w:val="00AA49D7"/>
    <w:rsid w:val="00AA4B8C"/>
    <w:rsid w:val="00AA4EB6"/>
    <w:rsid w:val="00AA5131"/>
    <w:rsid w:val="00AA5342"/>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EB6"/>
    <w:rsid w:val="00AB2F38"/>
    <w:rsid w:val="00AB2FE7"/>
    <w:rsid w:val="00AB304F"/>
    <w:rsid w:val="00AB35F1"/>
    <w:rsid w:val="00AB3709"/>
    <w:rsid w:val="00AB38DF"/>
    <w:rsid w:val="00AB3A84"/>
    <w:rsid w:val="00AB420E"/>
    <w:rsid w:val="00AB4323"/>
    <w:rsid w:val="00AB44C3"/>
    <w:rsid w:val="00AB4512"/>
    <w:rsid w:val="00AB45BF"/>
    <w:rsid w:val="00AB4B65"/>
    <w:rsid w:val="00AB4ED6"/>
    <w:rsid w:val="00AB514D"/>
    <w:rsid w:val="00AB5157"/>
    <w:rsid w:val="00AB536D"/>
    <w:rsid w:val="00AB542E"/>
    <w:rsid w:val="00AB552D"/>
    <w:rsid w:val="00AB5794"/>
    <w:rsid w:val="00AB5E67"/>
    <w:rsid w:val="00AB6182"/>
    <w:rsid w:val="00AB63E9"/>
    <w:rsid w:val="00AB6B48"/>
    <w:rsid w:val="00AB6BF1"/>
    <w:rsid w:val="00AB6C80"/>
    <w:rsid w:val="00AB6F76"/>
    <w:rsid w:val="00AB729A"/>
    <w:rsid w:val="00AB7697"/>
    <w:rsid w:val="00AB77A7"/>
    <w:rsid w:val="00AB78E4"/>
    <w:rsid w:val="00AB7A6F"/>
    <w:rsid w:val="00AB7A90"/>
    <w:rsid w:val="00AB7AF7"/>
    <w:rsid w:val="00AB7BBD"/>
    <w:rsid w:val="00AC000C"/>
    <w:rsid w:val="00AC0033"/>
    <w:rsid w:val="00AC0AD6"/>
    <w:rsid w:val="00AC0B92"/>
    <w:rsid w:val="00AC0E7A"/>
    <w:rsid w:val="00AC0F6A"/>
    <w:rsid w:val="00AC1406"/>
    <w:rsid w:val="00AC1ABF"/>
    <w:rsid w:val="00AC1E62"/>
    <w:rsid w:val="00AC1E78"/>
    <w:rsid w:val="00AC217B"/>
    <w:rsid w:val="00AC2181"/>
    <w:rsid w:val="00AC22CA"/>
    <w:rsid w:val="00AC2423"/>
    <w:rsid w:val="00AC266E"/>
    <w:rsid w:val="00AC2834"/>
    <w:rsid w:val="00AC2A82"/>
    <w:rsid w:val="00AC2DFE"/>
    <w:rsid w:val="00AC2FC9"/>
    <w:rsid w:val="00AC36A8"/>
    <w:rsid w:val="00AC3975"/>
    <w:rsid w:val="00AC3978"/>
    <w:rsid w:val="00AC3EFF"/>
    <w:rsid w:val="00AC438F"/>
    <w:rsid w:val="00AC44EF"/>
    <w:rsid w:val="00AC4E8A"/>
    <w:rsid w:val="00AC4FD6"/>
    <w:rsid w:val="00AC563B"/>
    <w:rsid w:val="00AC59E8"/>
    <w:rsid w:val="00AC5D2C"/>
    <w:rsid w:val="00AC60FC"/>
    <w:rsid w:val="00AC6A08"/>
    <w:rsid w:val="00AC6A5A"/>
    <w:rsid w:val="00AC6B9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020"/>
    <w:rsid w:val="00AD2100"/>
    <w:rsid w:val="00AD2281"/>
    <w:rsid w:val="00AD265A"/>
    <w:rsid w:val="00AD2977"/>
    <w:rsid w:val="00AD2B90"/>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BD8"/>
    <w:rsid w:val="00AD5CA6"/>
    <w:rsid w:val="00AD5E6A"/>
    <w:rsid w:val="00AD6110"/>
    <w:rsid w:val="00AD622D"/>
    <w:rsid w:val="00AD6262"/>
    <w:rsid w:val="00AD636F"/>
    <w:rsid w:val="00AD63A0"/>
    <w:rsid w:val="00AD661B"/>
    <w:rsid w:val="00AD68D7"/>
    <w:rsid w:val="00AD6C6D"/>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AB1"/>
    <w:rsid w:val="00AE1D6D"/>
    <w:rsid w:val="00AE1DBC"/>
    <w:rsid w:val="00AE1EA8"/>
    <w:rsid w:val="00AE227F"/>
    <w:rsid w:val="00AE23BD"/>
    <w:rsid w:val="00AE24B9"/>
    <w:rsid w:val="00AE2CC9"/>
    <w:rsid w:val="00AE2EB6"/>
    <w:rsid w:val="00AE31C2"/>
    <w:rsid w:val="00AE3479"/>
    <w:rsid w:val="00AE35A1"/>
    <w:rsid w:val="00AE387B"/>
    <w:rsid w:val="00AE398E"/>
    <w:rsid w:val="00AE3D51"/>
    <w:rsid w:val="00AE3D8C"/>
    <w:rsid w:val="00AE3F92"/>
    <w:rsid w:val="00AE4684"/>
    <w:rsid w:val="00AE48E3"/>
    <w:rsid w:val="00AE4903"/>
    <w:rsid w:val="00AE4AA0"/>
    <w:rsid w:val="00AE4B12"/>
    <w:rsid w:val="00AE4B8D"/>
    <w:rsid w:val="00AE504D"/>
    <w:rsid w:val="00AE54D5"/>
    <w:rsid w:val="00AE5716"/>
    <w:rsid w:val="00AE5897"/>
    <w:rsid w:val="00AE590B"/>
    <w:rsid w:val="00AE5A2F"/>
    <w:rsid w:val="00AE5A37"/>
    <w:rsid w:val="00AE5B2A"/>
    <w:rsid w:val="00AE6151"/>
    <w:rsid w:val="00AE64AC"/>
    <w:rsid w:val="00AE65B8"/>
    <w:rsid w:val="00AE66D9"/>
    <w:rsid w:val="00AE67BB"/>
    <w:rsid w:val="00AE69BA"/>
    <w:rsid w:val="00AE69F7"/>
    <w:rsid w:val="00AE6B73"/>
    <w:rsid w:val="00AE6C14"/>
    <w:rsid w:val="00AE6D09"/>
    <w:rsid w:val="00AE6E22"/>
    <w:rsid w:val="00AE70D3"/>
    <w:rsid w:val="00AE70FC"/>
    <w:rsid w:val="00AE723B"/>
    <w:rsid w:val="00AE7EE8"/>
    <w:rsid w:val="00AF0093"/>
    <w:rsid w:val="00AF015E"/>
    <w:rsid w:val="00AF01A6"/>
    <w:rsid w:val="00AF0314"/>
    <w:rsid w:val="00AF062B"/>
    <w:rsid w:val="00AF070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8A0"/>
    <w:rsid w:val="00AF328F"/>
    <w:rsid w:val="00AF3639"/>
    <w:rsid w:val="00AF36C7"/>
    <w:rsid w:val="00AF3850"/>
    <w:rsid w:val="00AF3BDB"/>
    <w:rsid w:val="00AF3CF3"/>
    <w:rsid w:val="00AF40C9"/>
    <w:rsid w:val="00AF42EA"/>
    <w:rsid w:val="00AF42EC"/>
    <w:rsid w:val="00AF44B9"/>
    <w:rsid w:val="00AF469D"/>
    <w:rsid w:val="00AF4712"/>
    <w:rsid w:val="00AF47ED"/>
    <w:rsid w:val="00AF4872"/>
    <w:rsid w:val="00AF4B69"/>
    <w:rsid w:val="00AF4D30"/>
    <w:rsid w:val="00AF5149"/>
    <w:rsid w:val="00AF5159"/>
    <w:rsid w:val="00AF546E"/>
    <w:rsid w:val="00AF5549"/>
    <w:rsid w:val="00AF5941"/>
    <w:rsid w:val="00AF5D0B"/>
    <w:rsid w:val="00AF5E6B"/>
    <w:rsid w:val="00AF5F3E"/>
    <w:rsid w:val="00AF6EA8"/>
    <w:rsid w:val="00AF70E1"/>
    <w:rsid w:val="00AF7251"/>
    <w:rsid w:val="00AF730B"/>
    <w:rsid w:val="00AF73DC"/>
    <w:rsid w:val="00AF7655"/>
    <w:rsid w:val="00AF795C"/>
    <w:rsid w:val="00AF7C6C"/>
    <w:rsid w:val="00AF7CB7"/>
    <w:rsid w:val="00AF7D19"/>
    <w:rsid w:val="00AF7FD4"/>
    <w:rsid w:val="00B00A2F"/>
    <w:rsid w:val="00B017FB"/>
    <w:rsid w:val="00B01854"/>
    <w:rsid w:val="00B01AFB"/>
    <w:rsid w:val="00B01B39"/>
    <w:rsid w:val="00B01D05"/>
    <w:rsid w:val="00B01DCB"/>
    <w:rsid w:val="00B02263"/>
    <w:rsid w:val="00B023A9"/>
    <w:rsid w:val="00B02655"/>
    <w:rsid w:val="00B0270D"/>
    <w:rsid w:val="00B02CF5"/>
    <w:rsid w:val="00B02DA1"/>
    <w:rsid w:val="00B02ECC"/>
    <w:rsid w:val="00B03303"/>
    <w:rsid w:val="00B03498"/>
    <w:rsid w:val="00B037BC"/>
    <w:rsid w:val="00B03BA6"/>
    <w:rsid w:val="00B0404F"/>
    <w:rsid w:val="00B040AE"/>
    <w:rsid w:val="00B04350"/>
    <w:rsid w:val="00B04440"/>
    <w:rsid w:val="00B04507"/>
    <w:rsid w:val="00B0456E"/>
    <w:rsid w:val="00B04A15"/>
    <w:rsid w:val="00B04B1A"/>
    <w:rsid w:val="00B04C1E"/>
    <w:rsid w:val="00B04E55"/>
    <w:rsid w:val="00B04FC2"/>
    <w:rsid w:val="00B053B9"/>
    <w:rsid w:val="00B055FE"/>
    <w:rsid w:val="00B0595C"/>
    <w:rsid w:val="00B05A03"/>
    <w:rsid w:val="00B05D5B"/>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79F"/>
    <w:rsid w:val="00B118B9"/>
    <w:rsid w:val="00B1191B"/>
    <w:rsid w:val="00B11B6C"/>
    <w:rsid w:val="00B11D64"/>
    <w:rsid w:val="00B11DF2"/>
    <w:rsid w:val="00B11F09"/>
    <w:rsid w:val="00B12393"/>
    <w:rsid w:val="00B1242A"/>
    <w:rsid w:val="00B1285F"/>
    <w:rsid w:val="00B12902"/>
    <w:rsid w:val="00B1290C"/>
    <w:rsid w:val="00B12A0B"/>
    <w:rsid w:val="00B12E99"/>
    <w:rsid w:val="00B13624"/>
    <w:rsid w:val="00B137AF"/>
    <w:rsid w:val="00B138F3"/>
    <w:rsid w:val="00B13929"/>
    <w:rsid w:val="00B13A2B"/>
    <w:rsid w:val="00B13D8F"/>
    <w:rsid w:val="00B1409C"/>
    <w:rsid w:val="00B14797"/>
    <w:rsid w:val="00B14C55"/>
    <w:rsid w:val="00B14F79"/>
    <w:rsid w:val="00B156A7"/>
    <w:rsid w:val="00B1589B"/>
    <w:rsid w:val="00B15973"/>
    <w:rsid w:val="00B15A5C"/>
    <w:rsid w:val="00B15A67"/>
    <w:rsid w:val="00B15A72"/>
    <w:rsid w:val="00B15D4D"/>
    <w:rsid w:val="00B16084"/>
    <w:rsid w:val="00B16731"/>
    <w:rsid w:val="00B1676D"/>
    <w:rsid w:val="00B16978"/>
    <w:rsid w:val="00B16A51"/>
    <w:rsid w:val="00B16B2C"/>
    <w:rsid w:val="00B16D61"/>
    <w:rsid w:val="00B1701D"/>
    <w:rsid w:val="00B1715A"/>
    <w:rsid w:val="00B17446"/>
    <w:rsid w:val="00B17573"/>
    <w:rsid w:val="00B17939"/>
    <w:rsid w:val="00B179A6"/>
    <w:rsid w:val="00B17EF8"/>
    <w:rsid w:val="00B20142"/>
    <w:rsid w:val="00B20475"/>
    <w:rsid w:val="00B20541"/>
    <w:rsid w:val="00B20575"/>
    <w:rsid w:val="00B20AD4"/>
    <w:rsid w:val="00B21200"/>
    <w:rsid w:val="00B2192D"/>
    <w:rsid w:val="00B219B2"/>
    <w:rsid w:val="00B21C84"/>
    <w:rsid w:val="00B21CA4"/>
    <w:rsid w:val="00B221BB"/>
    <w:rsid w:val="00B221FA"/>
    <w:rsid w:val="00B2220A"/>
    <w:rsid w:val="00B2243A"/>
    <w:rsid w:val="00B22452"/>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12"/>
    <w:rsid w:val="00B241BD"/>
    <w:rsid w:val="00B246AD"/>
    <w:rsid w:val="00B24735"/>
    <w:rsid w:val="00B248B1"/>
    <w:rsid w:val="00B24BE6"/>
    <w:rsid w:val="00B24D88"/>
    <w:rsid w:val="00B24DC1"/>
    <w:rsid w:val="00B25226"/>
    <w:rsid w:val="00B2569C"/>
    <w:rsid w:val="00B25738"/>
    <w:rsid w:val="00B258F9"/>
    <w:rsid w:val="00B25C2A"/>
    <w:rsid w:val="00B261FE"/>
    <w:rsid w:val="00B264E1"/>
    <w:rsid w:val="00B267A4"/>
    <w:rsid w:val="00B26BCC"/>
    <w:rsid w:val="00B274A8"/>
    <w:rsid w:val="00B276AD"/>
    <w:rsid w:val="00B276C8"/>
    <w:rsid w:val="00B2771B"/>
    <w:rsid w:val="00B277F6"/>
    <w:rsid w:val="00B27B7C"/>
    <w:rsid w:val="00B27EF3"/>
    <w:rsid w:val="00B30197"/>
    <w:rsid w:val="00B30252"/>
    <w:rsid w:val="00B30280"/>
    <w:rsid w:val="00B30737"/>
    <w:rsid w:val="00B3084E"/>
    <w:rsid w:val="00B30B26"/>
    <w:rsid w:val="00B31067"/>
    <w:rsid w:val="00B31094"/>
    <w:rsid w:val="00B31620"/>
    <w:rsid w:val="00B31951"/>
    <w:rsid w:val="00B319BF"/>
    <w:rsid w:val="00B31FA6"/>
    <w:rsid w:val="00B32087"/>
    <w:rsid w:val="00B320F3"/>
    <w:rsid w:val="00B323EC"/>
    <w:rsid w:val="00B326AB"/>
    <w:rsid w:val="00B32A0B"/>
    <w:rsid w:val="00B32C08"/>
    <w:rsid w:val="00B32CF2"/>
    <w:rsid w:val="00B32E44"/>
    <w:rsid w:val="00B32EAE"/>
    <w:rsid w:val="00B33005"/>
    <w:rsid w:val="00B33106"/>
    <w:rsid w:val="00B33122"/>
    <w:rsid w:val="00B33153"/>
    <w:rsid w:val="00B3357A"/>
    <w:rsid w:val="00B33791"/>
    <w:rsid w:val="00B3385E"/>
    <w:rsid w:val="00B338FE"/>
    <w:rsid w:val="00B33BB6"/>
    <w:rsid w:val="00B33BCB"/>
    <w:rsid w:val="00B33C33"/>
    <w:rsid w:val="00B3404C"/>
    <w:rsid w:val="00B34449"/>
    <w:rsid w:val="00B345FE"/>
    <w:rsid w:val="00B346D7"/>
    <w:rsid w:val="00B347E9"/>
    <w:rsid w:val="00B34826"/>
    <w:rsid w:val="00B3483A"/>
    <w:rsid w:val="00B34B4C"/>
    <w:rsid w:val="00B34B52"/>
    <w:rsid w:val="00B34C25"/>
    <w:rsid w:val="00B34D95"/>
    <w:rsid w:val="00B35275"/>
    <w:rsid w:val="00B35498"/>
    <w:rsid w:val="00B358FD"/>
    <w:rsid w:val="00B35A10"/>
    <w:rsid w:val="00B35C69"/>
    <w:rsid w:val="00B362AF"/>
    <w:rsid w:val="00B362BB"/>
    <w:rsid w:val="00B36586"/>
    <w:rsid w:val="00B369E9"/>
    <w:rsid w:val="00B372E7"/>
    <w:rsid w:val="00B377FF"/>
    <w:rsid w:val="00B37878"/>
    <w:rsid w:val="00B379C7"/>
    <w:rsid w:val="00B379CE"/>
    <w:rsid w:val="00B37ADD"/>
    <w:rsid w:val="00B37CC1"/>
    <w:rsid w:val="00B37E64"/>
    <w:rsid w:val="00B407C3"/>
    <w:rsid w:val="00B40A5C"/>
    <w:rsid w:val="00B40E51"/>
    <w:rsid w:val="00B40EEC"/>
    <w:rsid w:val="00B40F2C"/>
    <w:rsid w:val="00B412C6"/>
    <w:rsid w:val="00B41922"/>
    <w:rsid w:val="00B41A0C"/>
    <w:rsid w:val="00B41F52"/>
    <w:rsid w:val="00B425FB"/>
    <w:rsid w:val="00B426FF"/>
    <w:rsid w:val="00B42C35"/>
    <w:rsid w:val="00B42E75"/>
    <w:rsid w:val="00B42F7E"/>
    <w:rsid w:val="00B42F9A"/>
    <w:rsid w:val="00B4305E"/>
    <w:rsid w:val="00B43232"/>
    <w:rsid w:val="00B43415"/>
    <w:rsid w:val="00B43452"/>
    <w:rsid w:val="00B4374B"/>
    <w:rsid w:val="00B43AC6"/>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A72"/>
    <w:rsid w:val="00B47B07"/>
    <w:rsid w:val="00B47D2C"/>
    <w:rsid w:val="00B47E27"/>
    <w:rsid w:val="00B47EDB"/>
    <w:rsid w:val="00B47F1D"/>
    <w:rsid w:val="00B47FF9"/>
    <w:rsid w:val="00B5029F"/>
    <w:rsid w:val="00B50595"/>
    <w:rsid w:val="00B5070E"/>
    <w:rsid w:val="00B5087E"/>
    <w:rsid w:val="00B50894"/>
    <w:rsid w:val="00B5127E"/>
    <w:rsid w:val="00B519D1"/>
    <w:rsid w:val="00B51DAD"/>
    <w:rsid w:val="00B51E7A"/>
    <w:rsid w:val="00B520F4"/>
    <w:rsid w:val="00B521F0"/>
    <w:rsid w:val="00B52486"/>
    <w:rsid w:val="00B52797"/>
    <w:rsid w:val="00B52841"/>
    <w:rsid w:val="00B52A00"/>
    <w:rsid w:val="00B52DDC"/>
    <w:rsid w:val="00B532C5"/>
    <w:rsid w:val="00B534D7"/>
    <w:rsid w:val="00B5358A"/>
    <w:rsid w:val="00B535A2"/>
    <w:rsid w:val="00B53613"/>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55"/>
    <w:rsid w:val="00B56479"/>
    <w:rsid w:val="00B56608"/>
    <w:rsid w:val="00B56DD5"/>
    <w:rsid w:val="00B56DEB"/>
    <w:rsid w:val="00B56E6B"/>
    <w:rsid w:val="00B56FC9"/>
    <w:rsid w:val="00B57085"/>
    <w:rsid w:val="00B57087"/>
    <w:rsid w:val="00B57923"/>
    <w:rsid w:val="00B57ACF"/>
    <w:rsid w:val="00B60424"/>
    <w:rsid w:val="00B606E5"/>
    <w:rsid w:val="00B60703"/>
    <w:rsid w:val="00B6084E"/>
    <w:rsid w:val="00B60894"/>
    <w:rsid w:val="00B60A74"/>
    <w:rsid w:val="00B60BEE"/>
    <w:rsid w:val="00B60F5B"/>
    <w:rsid w:val="00B61086"/>
    <w:rsid w:val="00B61417"/>
    <w:rsid w:val="00B61475"/>
    <w:rsid w:val="00B6153A"/>
    <w:rsid w:val="00B619F7"/>
    <w:rsid w:val="00B61DD7"/>
    <w:rsid w:val="00B61DDC"/>
    <w:rsid w:val="00B6207F"/>
    <w:rsid w:val="00B62679"/>
    <w:rsid w:val="00B62B72"/>
    <w:rsid w:val="00B62CDE"/>
    <w:rsid w:val="00B62D4B"/>
    <w:rsid w:val="00B62E5F"/>
    <w:rsid w:val="00B63206"/>
    <w:rsid w:val="00B6349E"/>
    <w:rsid w:val="00B63529"/>
    <w:rsid w:val="00B63907"/>
    <w:rsid w:val="00B63E0F"/>
    <w:rsid w:val="00B641D5"/>
    <w:rsid w:val="00B643D7"/>
    <w:rsid w:val="00B6447C"/>
    <w:rsid w:val="00B64971"/>
    <w:rsid w:val="00B64B5E"/>
    <w:rsid w:val="00B6538D"/>
    <w:rsid w:val="00B6539F"/>
    <w:rsid w:val="00B65605"/>
    <w:rsid w:val="00B65B63"/>
    <w:rsid w:val="00B65D1D"/>
    <w:rsid w:val="00B65D84"/>
    <w:rsid w:val="00B65DCF"/>
    <w:rsid w:val="00B65DFB"/>
    <w:rsid w:val="00B65F22"/>
    <w:rsid w:val="00B660AD"/>
    <w:rsid w:val="00B6615B"/>
    <w:rsid w:val="00B663D2"/>
    <w:rsid w:val="00B664A4"/>
    <w:rsid w:val="00B66861"/>
    <w:rsid w:val="00B66BE7"/>
    <w:rsid w:val="00B66D92"/>
    <w:rsid w:val="00B66E4B"/>
    <w:rsid w:val="00B677AD"/>
    <w:rsid w:val="00B67C09"/>
    <w:rsid w:val="00B67F33"/>
    <w:rsid w:val="00B67F4A"/>
    <w:rsid w:val="00B701EF"/>
    <w:rsid w:val="00B7023A"/>
    <w:rsid w:val="00B70666"/>
    <w:rsid w:val="00B706D4"/>
    <w:rsid w:val="00B7070B"/>
    <w:rsid w:val="00B70D8B"/>
    <w:rsid w:val="00B70E53"/>
    <w:rsid w:val="00B7107C"/>
    <w:rsid w:val="00B715FC"/>
    <w:rsid w:val="00B716BB"/>
    <w:rsid w:val="00B71913"/>
    <w:rsid w:val="00B71977"/>
    <w:rsid w:val="00B71AC0"/>
    <w:rsid w:val="00B71C66"/>
    <w:rsid w:val="00B71DC2"/>
    <w:rsid w:val="00B7201C"/>
    <w:rsid w:val="00B72354"/>
    <w:rsid w:val="00B72388"/>
    <w:rsid w:val="00B72602"/>
    <w:rsid w:val="00B727CB"/>
    <w:rsid w:val="00B72A4C"/>
    <w:rsid w:val="00B72B9A"/>
    <w:rsid w:val="00B737CC"/>
    <w:rsid w:val="00B737D2"/>
    <w:rsid w:val="00B73AE0"/>
    <w:rsid w:val="00B73C74"/>
    <w:rsid w:val="00B73CBB"/>
    <w:rsid w:val="00B73D57"/>
    <w:rsid w:val="00B73EA1"/>
    <w:rsid w:val="00B73F7A"/>
    <w:rsid w:val="00B74407"/>
    <w:rsid w:val="00B74A5F"/>
    <w:rsid w:val="00B74AB9"/>
    <w:rsid w:val="00B75209"/>
    <w:rsid w:val="00B754F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0C0F"/>
    <w:rsid w:val="00B810AA"/>
    <w:rsid w:val="00B814F9"/>
    <w:rsid w:val="00B816A7"/>
    <w:rsid w:val="00B81804"/>
    <w:rsid w:val="00B81A94"/>
    <w:rsid w:val="00B81C67"/>
    <w:rsid w:val="00B8241C"/>
    <w:rsid w:val="00B826C4"/>
    <w:rsid w:val="00B8290A"/>
    <w:rsid w:val="00B82983"/>
    <w:rsid w:val="00B82CF4"/>
    <w:rsid w:val="00B83070"/>
    <w:rsid w:val="00B83247"/>
    <w:rsid w:val="00B83445"/>
    <w:rsid w:val="00B83536"/>
    <w:rsid w:val="00B83BAA"/>
    <w:rsid w:val="00B83F6B"/>
    <w:rsid w:val="00B8418A"/>
    <w:rsid w:val="00B841BD"/>
    <w:rsid w:val="00B84287"/>
    <w:rsid w:val="00B84308"/>
    <w:rsid w:val="00B845C8"/>
    <w:rsid w:val="00B84A69"/>
    <w:rsid w:val="00B84EAC"/>
    <w:rsid w:val="00B850AD"/>
    <w:rsid w:val="00B858D4"/>
    <w:rsid w:val="00B85E39"/>
    <w:rsid w:val="00B85EE5"/>
    <w:rsid w:val="00B863FE"/>
    <w:rsid w:val="00B86886"/>
    <w:rsid w:val="00B86978"/>
    <w:rsid w:val="00B86ABC"/>
    <w:rsid w:val="00B86BF4"/>
    <w:rsid w:val="00B86C2A"/>
    <w:rsid w:val="00B86E9A"/>
    <w:rsid w:val="00B8706B"/>
    <w:rsid w:val="00B870B1"/>
    <w:rsid w:val="00B874DF"/>
    <w:rsid w:val="00B8761C"/>
    <w:rsid w:val="00B87714"/>
    <w:rsid w:val="00B8796E"/>
    <w:rsid w:val="00B879BC"/>
    <w:rsid w:val="00B87AB5"/>
    <w:rsid w:val="00B87C0C"/>
    <w:rsid w:val="00B87CA7"/>
    <w:rsid w:val="00B87CCC"/>
    <w:rsid w:val="00B87FB3"/>
    <w:rsid w:val="00B903DF"/>
    <w:rsid w:val="00B904AC"/>
    <w:rsid w:val="00B9056B"/>
    <w:rsid w:val="00B90A24"/>
    <w:rsid w:val="00B90AB0"/>
    <w:rsid w:val="00B90CAC"/>
    <w:rsid w:val="00B91102"/>
    <w:rsid w:val="00B91375"/>
    <w:rsid w:val="00B91481"/>
    <w:rsid w:val="00B91594"/>
    <w:rsid w:val="00B91CB9"/>
    <w:rsid w:val="00B91DE8"/>
    <w:rsid w:val="00B9202C"/>
    <w:rsid w:val="00B92207"/>
    <w:rsid w:val="00B92322"/>
    <w:rsid w:val="00B92506"/>
    <w:rsid w:val="00B92644"/>
    <w:rsid w:val="00B927E9"/>
    <w:rsid w:val="00B9321F"/>
    <w:rsid w:val="00B932B8"/>
    <w:rsid w:val="00B93661"/>
    <w:rsid w:val="00B93A01"/>
    <w:rsid w:val="00B93BFE"/>
    <w:rsid w:val="00B93C10"/>
    <w:rsid w:val="00B93C82"/>
    <w:rsid w:val="00B93EF0"/>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444"/>
    <w:rsid w:val="00B964D3"/>
    <w:rsid w:val="00B96B2C"/>
    <w:rsid w:val="00B9747E"/>
    <w:rsid w:val="00B974C5"/>
    <w:rsid w:val="00B9772B"/>
    <w:rsid w:val="00B97B63"/>
    <w:rsid w:val="00BA014A"/>
    <w:rsid w:val="00BA0225"/>
    <w:rsid w:val="00BA04B7"/>
    <w:rsid w:val="00BA0635"/>
    <w:rsid w:val="00BA06FE"/>
    <w:rsid w:val="00BA0904"/>
    <w:rsid w:val="00BA0B4E"/>
    <w:rsid w:val="00BA0EE8"/>
    <w:rsid w:val="00BA1513"/>
    <w:rsid w:val="00BA1828"/>
    <w:rsid w:val="00BA1ACB"/>
    <w:rsid w:val="00BA23DE"/>
    <w:rsid w:val="00BA24BA"/>
    <w:rsid w:val="00BA316D"/>
    <w:rsid w:val="00BA31E4"/>
    <w:rsid w:val="00BA343D"/>
    <w:rsid w:val="00BA391C"/>
    <w:rsid w:val="00BA39B7"/>
    <w:rsid w:val="00BA3E04"/>
    <w:rsid w:val="00BA405E"/>
    <w:rsid w:val="00BA4091"/>
    <w:rsid w:val="00BA4095"/>
    <w:rsid w:val="00BA437E"/>
    <w:rsid w:val="00BA45AC"/>
    <w:rsid w:val="00BA45E5"/>
    <w:rsid w:val="00BA4886"/>
    <w:rsid w:val="00BA4976"/>
    <w:rsid w:val="00BA4D72"/>
    <w:rsid w:val="00BA4DF6"/>
    <w:rsid w:val="00BA56A1"/>
    <w:rsid w:val="00BA56FA"/>
    <w:rsid w:val="00BA5738"/>
    <w:rsid w:val="00BA5E8B"/>
    <w:rsid w:val="00BA62F4"/>
    <w:rsid w:val="00BA66E2"/>
    <w:rsid w:val="00BA67C2"/>
    <w:rsid w:val="00BA730C"/>
    <w:rsid w:val="00BA7761"/>
    <w:rsid w:val="00BA7BDB"/>
    <w:rsid w:val="00BA7D88"/>
    <w:rsid w:val="00BA7E16"/>
    <w:rsid w:val="00BA7E7D"/>
    <w:rsid w:val="00BB00D9"/>
    <w:rsid w:val="00BB0411"/>
    <w:rsid w:val="00BB0987"/>
    <w:rsid w:val="00BB0E67"/>
    <w:rsid w:val="00BB0F61"/>
    <w:rsid w:val="00BB11B0"/>
    <w:rsid w:val="00BB128C"/>
    <w:rsid w:val="00BB159C"/>
    <w:rsid w:val="00BB15DA"/>
    <w:rsid w:val="00BB1D16"/>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4F70"/>
    <w:rsid w:val="00BB50BB"/>
    <w:rsid w:val="00BB5253"/>
    <w:rsid w:val="00BB53C1"/>
    <w:rsid w:val="00BB53CB"/>
    <w:rsid w:val="00BB54FA"/>
    <w:rsid w:val="00BB5569"/>
    <w:rsid w:val="00BB5696"/>
    <w:rsid w:val="00BB5A22"/>
    <w:rsid w:val="00BB5BA1"/>
    <w:rsid w:val="00BB624A"/>
    <w:rsid w:val="00BB648A"/>
    <w:rsid w:val="00BB64C1"/>
    <w:rsid w:val="00BB65D2"/>
    <w:rsid w:val="00BB661F"/>
    <w:rsid w:val="00BB6CE7"/>
    <w:rsid w:val="00BB72D9"/>
    <w:rsid w:val="00BB74BA"/>
    <w:rsid w:val="00BB7720"/>
    <w:rsid w:val="00BB7733"/>
    <w:rsid w:val="00BB7919"/>
    <w:rsid w:val="00BB7A4A"/>
    <w:rsid w:val="00BB7AE3"/>
    <w:rsid w:val="00BB7AE6"/>
    <w:rsid w:val="00BB7F1D"/>
    <w:rsid w:val="00BC008F"/>
    <w:rsid w:val="00BC00DA"/>
    <w:rsid w:val="00BC0484"/>
    <w:rsid w:val="00BC0A76"/>
    <w:rsid w:val="00BC1780"/>
    <w:rsid w:val="00BC194E"/>
    <w:rsid w:val="00BC1C35"/>
    <w:rsid w:val="00BC20C3"/>
    <w:rsid w:val="00BC2195"/>
    <w:rsid w:val="00BC292B"/>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3C2"/>
    <w:rsid w:val="00BC64A7"/>
    <w:rsid w:val="00BC657B"/>
    <w:rsid w:val="00BC6B30"/>
    <w:rsid w:val="00BC6B32"/>
    <w:rsid w:val="00BC6D6B"/>
    <w:rsid w:val="00BC6D98"/>
    <w:rsid w:val="00BC71BD"/>
    <w:rsid w:val="00BC72F0"/>
    <w:rsid w:val="00BC7385"/>
    <w:rsid w:val="00BC77CB"/>
    <w:rsid w:val="00BC7850"/>
    <w:rsid w:val="00BC787F"/>
    <w:rsid w:val="00BC78BE"/>
    <w:rsid w:val="00BC7B23"/>
    <w:rsid w:val="00BC7D35"/>
    <w:rsid w:val="00BC7D42"/>
    <w:rsid w:val="00BC7F14"/>
    <w:rsid w:val="00BD032E"/>
    <w:rsid w:val="00BD04E8"/>
    <w:rsid w:val="00BD0867"/>
    <w:rsid w:val="00BD092F"/>
    <w:rsid w:val="00BD0B22"/>
    <w:rsid w:val="00BD0CB4"/>
    <w:rsid w:val="00BD0DBF"/>
    <w:rsid w:val="00BD0E12"/>
    <w:rsid w:val="00BD1236"/>
    <w:rsid w:val="00BD1427"/>
    <w:rsid w:val="00BD1B48"/>
    <w:rsid w:val="00BD1C4F"/>
    <w:rsid w:val="00BD1C84"/>
    <w:rsid w:val="00BD2120"/>
    <w:rsid w:val="00BD22E9"/>
    <w:rsid w:val="00BD24C4"/>
    <w:rsid w:val="00BD2677"/>
    <w:rsid w:val="00BD2B57"/>
    <w:rsid w:val="00BD3537"/>
    <w:rsid w:val="00BD39EA"/>
    <w:rsid w:val="00BD3A94"/>
    <w:rsid w:val="00BD3F08"/>
    <w:rsid w:val="00BD401D"/>
    <w:rsid w:val="00BD40E7"/>
    <w:rsid w:val="00BD48DB"/>
    <w:rsid w:val="00BD4FE1"/>
    <w:rsid w:val="00BD5042"/>
    <w:rsid w:val="00BD5C52"/>
    <w:rsid w:val="00BD5D36"/>
    <w:rsid w:val="00BD5FAB"/>
    <w:rsid w:val="00BD62C4"/>
    <w:rsid w:val="00BD62C8"/>
    <w:rsid w:val="00BD64F5"/>
    <w:rsid w:val="00BD6A89"/>
    <w:rsid w:val="00BD727E"/>
    <w:rsid w:val="00BD7466"/>
    <w:rsid w:val="00BD7BE5"/>
    <w:rsid w:val="00BD7CDD"/>
    <w:rsid w:val="00BD7D6E"/>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29D"/>
    <w:rsid w:val="00BE34B8"/>
    <w:rsid w:val="00BE3791"/>
    <w:rsid w:val="00BE3F78"/>
    <w:rsid w:val="00BE3F9A"/>
    <w:rsid w:val="00BE3FE9"/>
    <w:rsid w:val="00BE4296"/>
    <w:rsid w:val="00BE42DA"/>
    <w:rsid w:val="00BE45CF"/>
    <w:rsid w:val="00BE4715"/>
    <w:rsid w:val="00BE47BF"/>
    <w:rsid w:val="00BE4ACD"/>
    <w:rsid w:val="00BE4EBA"/>
    <w:rsid w:val="00BE4ED9"/>
    <w:rsid w:val="00BE5224"/>
    <w:rsid w:val="00BE538D"/>
    <w:rsid w:val="00BE5413"/>
    <w:rsid w:val="00BE55B5"/>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89E"/>
    <w:rsid w:val="00BE7B56"/>
    <w:rsid w:val="00BF037B"/>
    <w:rsid w:val="00BF0439"/>
    <w:rsid w:val="00BF0519"/>
    <w:rsid w:val="00BF094B"/>
    <w:rsid w:val="00BF0C9C"/>
    <w:rsid w:val="00BF0DE3"/>
    <w:rsid w:val="00BF10B0"/>
    <w:rsid w:val="00BF114E"/>
    <w:rsid w:val="00BF156D"/>
    <w:rsid w:val="00BF168B"/>
    <w:rsid w:val="00BF1EC7"/>
    <w:rsid w:val="00BF2778"/>
    <w:rsid w:val="00BF2B7C"/>
    <w:rsid w:val="00BF2E16"/>
    <w:rsid w:val="00BF2F20"/>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24"/>
    <w:rsid w:val="00BF6160"/>
    <w:rsid w:val="00BF6188"/>
    <w:rsid w:val="00BF626B"/>
    <w:rsid w:val="00BF62EF"/>
    <w:rsid w:val="00BF63B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9F"/>
    <w:rsid w:val="00C007BF"/>
    <w:rsid w:val="00C007D5"/>
    <w:rsid w:val="00C0087D"/>
    <w:rsid w:val="00C00B43"/>
    <w:rsid w:val="00C00C73"/>
    <w:rsid w:val="00C00C91"/>
    <w:rsid w:val="00C00FF7"/>
    <w:rsid w:val="00C014A8"/>
    <w:rsid w:val="00C014BE"/>
    <w:rsid w:val="00C01D7A"/>
    <w:rsid w:val="00C01DE6"/>
    <w:rsid w:val="00C01FC4"/>
    <w:rsid w:val="00C02101"/>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19"/>
    <w:rsid w:val="00C053EB"/>
    <w:rsid w:val="00C058A3"/>
    <w:rsid w:val="00C05D6C"/>
    <w:rsid w:val="00C05E20"/>
    <w:rsid w:val="00C05E74"/>
    <w:rsid w:val="00C062D0"/>
    <w:rsid w:val="00C06527"/>
    <w:rsid w:val="00C066E3"/>
    <w:rsid w:val="00C0691B"/>
    <w:rsid w:val="00C069C6"/>
    <w:rsid w:val="00C06C8B"/>
    <w:rsid w:val="00C074A7"/>
    <w:rsid w:val="00C07760"/>
    <w:rsid w:val="00C078C7"/>
    <w:rsid w:val="00C07952"/>
    <w:rsid w:val="00C0796B"/>
    <w:rsid w:val="00C07B9E"/>
    <w:rsid w:val="00C07E5F"/>
    <w:rsid w:val="00C1005A"/>
    <w:rsid w:val="00C100C1"/>
    <w:rsid w:val="00C10240"/>
    <w:rsid w:val="00C1058D"/>
    <w:rsid w:val="00C10641"/>
    <w:rsid w:val="00C108C7"/>
    <w:rsid w:val="00C108F0"/>
    <w:rsid w:val="00C10C3F"/>
    <w:rsid w:val="00C10CFD"/>
    <w:rsid w:val="00C10D42"/>
    <w:rsid w:val="00C11008"/>
    <w:rsid w:val="00C11529"/>
    <w:rsid w:val="00C11567"/>
    <w:rsid w:val="00C115BD"/>
    <w:rsid w:val="00C115D8"/>
    <w:rsid w:val="00C11630"/>
    <w:rsid w:val="00C11785"/>
    <w:rsid w:val="00C11B13"/>
    <w:rsid w:val="00C11C97"/>
    <w:rsid w:val="00C11E25"/>
    <w:rsid w:val="00C11E4D"/>
    <w:rsid w:val="00C11EC9"/>
    <w:rsid w:val="00C12821"/>
    <w:rsid w:val="00C128E6"/>
    <w:rsid w:val="00C12999"/>
    <w:rsid w:val="00C12EEC"/>
    <w:rsid w:val="00C13131"/>
    <w:rsid w:val="00C13584"/>
    <w:rsid w:val="00C13680"/>
    <w:rsid w:val="00C13751"/>
    <w:rsid w:val="00C1389C"/>
    <w:rsid w:val="00C13938"/>
    <w:rsid w:val="00C1395C"/>
    <w:rsid w:val="00C13A0A"/>
    <w:rsid w:val="00C13A64"/>
    <w:rsid w:val="00C13B42"/>
    <w:rsid w:val="00C13CD0"/>
    <w:rsid w:val="00C14881"/>
    <w:rsid w:val="00C14BF9"/>
    <w:rsid w:val="00C14FF4"/>
    <w:rsid w:val="00C152B4"/>
    <w:rsid w:val="00C1531C"/>
    <w:rsid w:val="00C154BB"/>
    <w:rsid w:val="00C15762"/>
    <w:rsid w:val="00C15B81"/>
    <w:rsid w:val="00C1643E"/>
    <w:rsid w:val="00C16553"/>
    <w:rsid w:val="00C16570"/>
    <w:rsid w:val="00C16623"/>
    <w:rsid w:val="00C1686F"/>
    <w:rsid w:val="00C1697A"/>
    <w:rsid w:val="00C169E5"/>
    <w:rsid w:val="00C16CB9"/>
    <w:rsid w:val="00C170CC"/>
    <w:rsid w:val="00C1722D"/>
    <w:rsid w:val="00C17489"/>
    <w:rsid w:val="00C1760D"/>
    <w:rsid w:val="00C17754"/>
    <w:rsid w:val="00C17A12"/>
    <w:rsid w:val="00C17BA7"/>
    <w:rsid w:val="00C17BC1"/>
    <w:rsid w:val="00C17C99"/>
    <w:rsid w:val="00C17CBF"/>
    <w:rsid w:val="00C17CD5"/>
    <w:rsid w:val="00C17E20"/>
    <w:rsid w:val="00C20205"/>
    <w:rsid w:val="00C20568"/>
    <w:rsid w:val="00C20717"/>
    <w:rsid w:val="00C207E4"/>
    <w:rsid w:val="00C209BF"/>
    <w:rsid w:val="00C20A15"/>
    <w:rsid w:val="00C20E1E"/>
    <w:rsid w:val="00C20FF1"/>
    <w:rsid w:val="00C21254"/>
    <w:rsid w:val="00C215EB"/>
    <w:rsid w:val="00C21D40"/>
    <w:rsid w:val="00C222DD"/>
    <w:rsid w:val="00C22392"/>
    <w:rsid w:val="00C22459"/>
    <w:rsid w:val="00C22A46"/>
    <w:rsid w:val="00C22AC0"/>
    <w:rsid w:val="00C22B29"/>
    <w:rsid w:val="00C22BF2"/>
    <w:rsid w:val="00C22BF7"/>
    <w:rsid w:val="00C22C00"/>
    <w:rsid w:val="00C231A2"/>
    <w:rsid w:val="00C232A2"/>
    <w:rsid w:val="00C2352A"/>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EE6"/>
    <w:rsid w:val="00C25FE6"/>
    <w:rsid w:val="00C26288"/>
    <w:rsid w:val="00C26313"/>
    <w:rsid w:val="00C26416"/>
    <w:rsid w:val="00C26699"/>
    <w:rsid w:val="00C26D9E"/>
    <w:rsid w:val="00C26ED3"/>
    <w:rsid w:val="00C2708F"/>
    <w:rsid w:val="00C2716B"/>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8F2"/>
    <w:rsid w:val="00C33A84"/>
    <w:rsid w:val="00C33B2A"/>
    <w:rsid w:val="00C33D2D"/>
    <w:rsid w:val="00C33F52"/>
    <w:rsid w:val="00C3400D"/>
    <w:rsid w:val="00C3425F"/>
    <w:rsid w:val="00C342A5"/>
    <w:rsid w:val="00C34658"/>
    <w:rsid w:val="00C348ED"/>
    <w:rsid w:val="00C349C5"/>
    <w:rsid w:val="00C34BC5"/>
    <w:rsid w:val="00C34CE7"/>
    <w:rsid w:val="00C34EC9"/>
    <w:rsid w:val="00C34FDC"/>
    <w:rsid w:val="00C3512F"/>
    <w:rsid w:val="00C35414"/>
    <w:rsid w:val="00C357B8"/>
    <w:rsid w:val="00C357D0"/>
    <w:rsid w:val="00C3647A"/>
    <w:rsid w:val="00C36B94"/>
    <w:rsid w:val="00C36C59"/>
    <w:rsid w:val="00C37005"/>
    <w:rsid w:val="00C3705B"/>
    <w:rsid w:val="00C37191"/>
    <w:rsid w:val="00C3764E"/>
    <w:rsid w:val="00C37B4E"/>
    <w:rsid w:val="00C37C3D"/>
    <w:rsid w:val="00C40575"/>
    <w:rsid w:val="00C40683"/>
    <w:rsid w:val="00C40E56"/>
    <w:rsid w:val="00C41272"/>
    <w:rsid w:val="00C4173B"/>
    <w:rsid w:val="00C41A8C"/>
    <w:rsid w:val="00C41AEF"/>
    <w:rsid w:val="00C429A2"/>
    <w:rsid w:val="00C42B1F"/>
    <w:rsid w:val="00C42DB6"/>
    <w:rsid w:val="00C4306E"/>
    <w:rsid w:val="00C430C3"/>
    <w:rsid w:val="00C4358E"/>
    <w:rsid w:val="00C437A8"/>
    <w:rsid w:val="00C43865"/>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7A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03"/>
    <w:rsid w:val="00C53071"/>
    <w:rsid w:val="00C5350A"/>
    <w:rsid w:val="00C53525"/>
    <w:rsid w:val="00C53738"/>
    <w:rsid w:val="00C53ADD"/>
    <w:rsid w:val="00C53E05"/>
    <w:rsid w:val="00C54289"/>
    <w:rsid w:val="00C54388"/>
    <w:rsid w:val="00C5470A"/>
    <w:rsid w:val="00C54A09"/>
    <w:rsid w:val="00C54D47"/>
    <w:rsid w:val="00C54DFE"/>
    <w:rsid w:val="00C54F5F"/>
    <w:rsid w:val="00C55237"/>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7BF"/>
    <w:rsid w:val="00C60A1E"/>
    <w:rsid w:val="00C60DBC"/>
    <w:rsid w:val="00C60ED5"/>
    <w:rsid w:val="00C61041"/>
    <w:rsid w:val="00C610DC"/>
    <w:rsid w:val="00C613A5"/>
    <w:rsid w:val="00C61536"/>
    <w:rsid w:val="00C61AB8"/>
    <w:rsid w:val="00C61C1D"/>
    <w:rsid w:val="00C62031"/>
    <w:rsid w:val="00C6219D"/>
    <w:rsid w:val="00C622E4"/>
    <w:rsid w:val="00C626B3"/>
    <w:rsid w:val="00C62810"/>
    <w:rsid w:val="00C62AC5"/>
    <w:rsid w:val="00C62B15"/>
    <w:rsid w:val="00C63101"/>
    <w:rsid w:val="00C637A0"/>
    <w:rsid w:val="00C63CE2"/>
    <w:rsid w:val="00C63DF8"/>
    <w:rsid w:val="00C640CA"/>
    <w:rsid w:val="00C64287"/>
    <w:rsid w:val="00C6454B"/>
    <w:rsid w:val="00C645E6"/>
    <w:rsid w:val="00C64B7A"/>
    <w:rsid w:val="00C64C19"/>
    <w:rsid w:val="00C64D81"/>
    <w:rsid w:val="00C64F35"/>
    <w:rsid w:val="00C64F3C"/>
    <w:rsid w:val="00C652C2"/>
    <w:rsid w:val="00C653E5"/>
    <w:rsid w:val="00C65533"/>
    <w:rsid w:val="00C65AA3"/>
    <w:rsid w:val="00C66525"/>
    <w:rsid w:val="00C66738"/>
    <w:rsid w:val="00C66B54"/>
    <w:rsid w:val="00C66BB2"/>
    <w:rsid w:val="00C6704E"/>
    <w:rsid w:val="00C67113"/>
    <w:rsid w:val="00C677B5"/>
    <w:rsid w:val="00C67897"/>
    <w:rsid w:val="00C67EE4"/>
    <w:rsid w:val="00C70AFD"/>
    <w:rsid w:val="00C70BCB"/>
    <w:rsid w:val="00C70D30"/>
    <w:rsid w:val="00C70FB3"/>
    <w:rsid w:val="00C71516"/>
    <w:rsid w:val="00C71A60"/>
    <w:rsid w:val="00C71DE8"/>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829"/>
    <w:rsid w:val="00C74BE0"/>
    <w:rsid w:val="00C74D89"/>
    <w:rsid w:val="00C74DDB"/>
    <w:rsid w:val="00C75002"/>
    <w:rsid w:val="00C750A7"/>
    <w:rsid w:val="00C75103"/>
    <w:rsid w:val="00C7512A"/>
    <w:rsid w:val="00C75337"/>
    <w:rsid w:val="00C754CA"/>
    <w:rsid w:val="00C755C7"/>
    <w:rsid w:val="00C75641"/>
    <w:rsid w:val="00C7575F"/>
    <w:rsid w:val="00C760FF"/>
    <w:rsid w:val="00C7617A"/>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39C"/>
    <w:rsid w:val="00C81455"/>
    <w:rsid w:val="00C814C3"/>
    <w:rsid w:val="00C81C8D"/>
    <w:rsid w:val="00C81EF5"/>
    <w:rsid w:val="00C82055"/>
    <w:rsid w:val="00C828E1"/>
    <w:rsid w:val="00C82B95"/>
    <w:rsid w:val="00C82C68"/>
    <w:rsid w:val="00C82EED"/>
    <w:rsid w:val="00C831DF"/>
    <w:rsid w:val="00C83223"/>
    <w:rsid w:val="00C834D3"/>
    <w:rsid w:val="00C835B2"/>
    <w:rsid w:val="00C83DB1"/>
    <w:rsid w:val="00C840E2"/>
    <w:rsid w:val="00C841F3"/>
    <w:rsid w:val="00C84682"/>
    <w:rsid w:val="00C846DB"/>
    <w:rsid w:val="00C847DE"/>
    <w:rsid w:val="00C84875"/>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857"/>
    <w:rsid w:val="00C87ADB"/>
    <w:rsid w:val="00C87B43"/>
    <w:rsid w:val="00C87EF2"/>
    <w:rsid w:val="00C9072F"/>
    <w:rsid w:val="00C90A7C"/>
    <w:rsid w:val="00C90B09"/>
    <w:rsid w:val="00C90C13"/>
    <w:rsid w:val="00C90E60"/>
    <w:rsid w:val="00C90F2B"/>
    <w:rsid w:val="00C90F6A"/>
    <w:rsid w:val="00C91253"/>
    <w:rsid w:val="00C91958"/>
    <w:rsid w:val="00C91C65"/>
    <w:rsid w:val="00C920FC"/>
    <w:rsid w:val="00C923D6"/>
    <w:rsid w:val="00C92698"/>
    <w:rsid w:val="00C92B70"/>
    <w:rsid w:val="00C92D88"/>
    <w:rsid w:val="00C931CD"/>
    <w:rsid w:val="00C932D2"/>
    <w:rsid w:val="00C93611"/>
    <w:rsid w:val="00C936A0"/>
    <w:rsid w:val="00C9370C"/>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6E56"/>
    <w:rsid w:val="00C9707F"/>
    <w:rsid w:val="00C97208"/>
    <w:rsid w:val="00C973B5"/>
    <w:rsid w:val="00C97EC5"/>
    <w:rsid w:val="00C97EF8"/>
    <w:rsid w:val="00CA012A"/>
    <w:rsid w:val="00CA0443"/>
    <w:rsid w:val="00CA06EC"/>
    <w:rsid w:val="00CA0A6E"/>
    <w:rsid w:val="00CA0CCB"/>
    <w:rsid w:val="00CA0FFF"/>
    <w:rsid w:val="00CA103B"/>
    <w:rsid w:val="00CA12C1"/>
    <w:rsid w:val="00CA1569"/>
    <w:rsid w:val="00CA1672"/>
    <w:rsid w:val="00CA16F6"/>
    <w:rsid w:val="00CA19DB"/>
    <w:rsid w:val="00CA1A70"/>
    <w:rsid w:val="00CA1BCC"/>
    <w:rsid w:val="00CA2105"/>
    <w:rsid w:val="00CA2499"/>
    <w:rsid w:val="00CA24B2"/>
    <w:rsid w:val="00CA26A7"/>
    <w:rsid w:val="00CA2BF9"/>
    <w:rsid w:val="00CA2C4D"/>
    <w:rsid w:val="00CA2E61"/>
    <w:rsid w:val="00CA303C"/>
    <w:rsid w:val="00CA32DD"/>
    <w:rsid w:val="00CA32E9"/>
    <w:rsid w:val="00CA3368"/>
    <w:rsid w:val="00CA336B"/>
    <w:rsid w:val="00CA34F9"/>
    <w:rsid w:val="00CA3A37"/>
    <w:rsid w:val="00CA3C2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3"/>
    <w:rsid w:val="00CA6A9B"/>
    <w:rsid w:val="00CA6B62"/>
    <w:rsid w:val="00CA6B7B"/>
    <w:rsid w:val="00CA6CC7"/>
    <w:rsid w:val="00CA6D2A"/>
    <w:rsid w:val="00CA7881"/>
    <w:rsid w:val="00CA7D0F"/>
    <w:rsid w:val="00CA7D3F"/>
    <w:rsid w:val="00CA7F8F"/>
    <w:rsid w:val="00CB0335"/>
    <w:rsid w:val="00CB1141"/>
    <w:rsid w:val="00CB12D2"/>
    <w:rsid w:val="00CB158E"/>
    <w:rsid w:val="00CB1624"/>
    <w:rsid w:val="00CB28F8"/>
    <w:rsid w:val="00CB2A24"/>
    <w:rsid w:val="00CB2C1D"/>
    <w:rsid w:val="00CB2D76"/>
    <w:rsid w:val="00CB2EDB"/>
    <w:rsid w:val="00CB2FC0"/>
    <w:rsid w:val="00CB309A"/>
    <w:rsid w:val="00CB313D"/>
    <w:rsid w:val="00CB316A"/>
    <w:rsid w:val="00CB33DB"/>
    <w:rsid w:val="00CB35D2"/>
    <w:rsid w:val="00CB4BD8"/>
    <w:rsid w:val="00CB4C77"/>
    <w:rsid w:val="00CB4D5C"/>
    <w:rsid w:val="00CB4D9C"/>
    <w:rsid w:val="00CB4F41"/>
    <w:rsid w:val="00CB5420"/>
    <w:rsid w:val="00CB5710"/>
    <w:rsid w:val="00CB5783"/>
    <w:rsid w:val="00CB57F9"/>
    <w:rsid w:val="00CB5E7A"/>
    <w:rsid w:val="00CB6198"/>
    <w:rsid w:val="00CB656B"/>
    <w:rsid w:val="00CB6714"/>
    <w:rsid w:val="00CB67A1"/>
    <w:rsid w:val="00CB6869"/>
    <w:rsid w:val="00CB6A6C"/>
    <w:rsid w:val="00CB6BB8"/>
    <w:rsid w:val="00CB70D2"/>
    <w:rsid w:val="00CB7250"/>
    <w:rsid w:val="00CB72B2"/>
    <w:rsid w:val="00CB7632"/>
    <w:rsid w:val="00CB76E2"/>
    <w:rsid w:val="00CB779D"/>
    <w:rsid w:val="00CB7914"/>
    <w:rsid w:val="00CB7939"/>
    <w:rsid w:val="00CB7C1E"/>
    <w:rsid w:val="00CB7F10"/>
    <w:rsid w:val="00CC04DD"/>
    <w:rsid w:val="00CC051C"/>
    <w:rsid w:val="00CC0671"/>
    <w:rsid w:val="00CC0B1A"/>
    <w:rsid w:val="00CC1090"/>
    <w:rsid w:val="00CC17B9"/>
    <w:rsid w:val="00CC1852"/>
    <w:rsid w:val="00CC188E"/>
    <w:rsid w:val="00CC1928"/>
    <w:rsid w:val="00CC1949"/>
    <w:rsid w:val="00CC1B85"/>
    <w:rsid w:val="00CC1E68"/>
    <w:rsid w:val="00CC2131"/>
    <w:rsid w:val="00CC2134"/>
    <w:rsid w:val="00CC2913"/>
    <w:rsid w:val="00CC2FB6"/>
    <w:rsid w:val="00CC2FCC"/>
    <w:rsid w:val="00CC3092"/>
    <w:rsid w:val="00CC3B2E"/>
    <w:rsid w:val="00CC3EC1"/>
    <w:rsid w:val="00CC3F75"/>
    <w:rsid w:val="00CC465D"/>
    <w:rsid w:val="00CC4686"/>
    <w:rsid w:val="00CC477A"/>
    <w:rsid w:val="00CC491B"/>
    <w:rsid w:val="00CC4C49"/>
    <w:rsid w:val="00CC4D24"/>
    <w:rsid w:val="00CC4D47"/>
    <w:rsid w:val="00CC4DBC"/>
    <w:rsid w:val="00CC5010"/>
    <w:rsid w:val="00CC560D"/>
    <w:rsid w:val="00CC5632"/>
    <w:rsid w:val="00CC58B1"/>
    <w:rsid w:val="00CC5967"/>
    <w:rsid w:val="00CC5B1E"/>
    <w:rsid w:val="00CC5D41"/>
    <w:rsid w:val="00CC5E5C"/>
    <w:rsid w:val="00CC5E8F"/>
    <w:rsid w:val="00CC612A"/>
    <w:rsid w:val="00CC6441"/>
    <w:rsid w:val="00CC692E"/>
    <w:rsid w:val="00CC6E42"/>
    <w:rsid w:val="00CC7809"/>
    <w:rsid w:val="00CC7D76"/>
    <w:rsid w:val="00CD0012"/>
    <w:rsid w:val="00CD01C9"/>
    <w:rsid w:val="00CD0A54"/>
    <w:rsid w:val="00CD0B39"/>
    <w:rsid w:val="00CD0F95"/>
    <w:rsid w:val="00CD1069"/>
    <w:rsid w:val="00CD1596"/>
    <w:rsid w:val="00CD19A3"/>
    <w:rsid w:val="00CD1B1F"/>
    <w:rsid w:val="00CD1D47"/>
    <w:rsid w:val="00CD23C2"/>
    <w:rsid w:val="00CD288B"/>
    <w:rsid w:val="00CD289E"/>
    <w:rsid w:val="00CD2999"/>
    <w:rsid w:val="00CD2A6F"/>
    <w:rsid w:val="00CD2D59"/>
    <w:rsid w:val="00CD36DC"/>
    <w:rsid w:val="00CD4005"/>
    <w:rsid w:val="00CD4582"/>
    <w:rsid w:val="00CD4FD4"/>
    <w:rsid w:val="00CD5261"/>
    <w:rsid w:val="00CD53FE"/>
    <w:rsid w:val="00CD55D0"/>
    <w:rsid w:val="00CD591A"/>
    <w:rsid w:val="00CD5983"/>
    <w:rsid w:val="00CD59FE"/>
    <w:rsid w:val="00CD60A9"/>
    <w:rsid w:val="00CD63C9"/>
    <w:rsid w:val="00CD647E"/>
    <w:rsid w:val="00CD651A"/>
    <w:rsid w:val="00CD655E"/>
    <w:rsid w:val="00CD6D1E"/>
    <w:rsid w:val="00CD6EAE"/>
    <w:rsid w:val="00CD7735"/>
    <w:rsid w:val="00CD77F8"/>
    <w:rsid w:val="00CD7D45"/>
    <w:rsid w:val="00CD7D84"/>
    <w:rsid w:val="00CD7FA2"/>
    <w:rsid w:val="00CD7FE9"/>
    <w:rsid w:val="00CE01AD"/>
    <w:rsid w:val="00CE0449"/>
    <w:rsid w:val="00CE0456"/>
    <w:rsid w:val="00CE04E1"/>
    <w:rsid w:val="00CE0870"/>
    <w:rsid w:val="00CE1251"/>
    <w:rsid w:val="00CE1510"/>
    <w:rsid w:val="00CE176E"/>
    <w:rsid w:val="00CE1883"/>
    <w:rsid w:val="00CE19D6"/>
    <w:rsid w:val="00CE208E"/>
    <w:rsid w:val="00CE20CB"/>
    <w:rsid w:val="00CE24EA"/>
    <w:rsid w:val="00CE27AF"/>
    <w:rsid w:val="00CE2952"/>
    <w:rsid w:val="00CE2DA5"/>
    <w:rsid w:val="00CE2E26"/>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0ED4"/>
    <w:rsid w:val="00CF119F"/>
    <w:rsid w:val="00CF12FF"/>
    <w:rsid w:val="00CF154D"/>
    <w:rsid w:val="00CF174D"/>
    <w:rsid w:val="00CF1761"/>
    <w:rsid w:val="00CF18FC"/>
    <w:rsid w:val="00CF1DB6"/>
    <w:rsid w:val="00CF236A"/>
    <w:rsid w:val="00CF246D"/>
    <w:rsid w:val="00CF2573"/>
    <w:rsid w:val="00CF277C"/>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552"/>
    <w:rsid w:val="00CF5828"/>
    <w:rsid w:val="00CF5988"/>
    <w:rsid w:val="00CF5FA5"/>
    <w:rsid w:val="00CF5FEF"/>
    <w:rsid w:val="00CF6305"/>
    <w:rsid w:val="00CF6427"/>
    <w:rsid w:val="00CF6582"/>
    <w:rsid w:val="00CF67B6"/>
    <w:rsid w:val="00CF6C05"/>
    <w:rsid w:val="00CF72E9"/>
    <w:rsid w:val="00CF7319"/>
    <w:rsid w:val="00CF73E0"/>
    <w:rsid w:val="00CF7421"/>
    <w:rsid w:val="00CF7970"/>
    <w:rsid w:val="00CF79C9"/>
    <w:rsid w:val="00D00601"/>
    <w:rsid w:val="00D007CE"/>
    <w:rsid w:val="00D009F7"/>
    <w:rsid w:val="00D00DF6"/>
    <w:rsid w:val="00D01829"/>
    <w:rsid w:val="00D01A20"/>
    <w:rsid w:val="00D01F0A"/>
    <w:rsid w:val="00D021E3"/>
    <w:rsid w:val="00D02352"/>
    <w:rsid w:val="00D025CD"/>
    <w:rsid w:val="00D02688"/>
    <w:rsid w:val="00D02B75"/>
    <w:rsid w:val="00D02C90"/>
    <w:rsid w:val="00D0338D"/>
    <w:rsid w:val="00D0348A"/>
    <w:rsid w:val="00D03544"/>
    <w:rsid w:val="00D0393E"/>
    <w:rsid w:val="00D03DA9"/>
    <w:rsid w:val="00D03F32"/>
    <w:rsid w:val="00D040A0"/>
    <w:rsid w:val="00D047E8"/>
    <w:rsid w:val="00D04A78"/>
    <w:rsid w:val="00D04AF6"/>
    <w:rsid w:val="00D04B4E"/>
    <w:rsid w:val="00D04BFA"/>
    <w:rsid w:val="00D0511B"/>
    <w:rsid w:val="00D0527B"/>
    <w:rsid w:val="00D052A6"/>
    <w:rsid w:val="00D05348"/>
    <w:rsid w:val="00D0570A"/>
    <w:rsid w:val="00D058F0"/>
    <w:rsid w:val="00D05BC9"/>
    <w:rsid w:val="00D061D1"/>
    <w:rsid w:val="00D06506"/>
    <w:rsid w:val="00D06D49"/>
    <w:rsid w:val="00D06FEF"/>
    <w:rsid w:val="00D0735B"/>
    <w:rsid w:val="00D07A8C"/>
    <w:rsid w:val="00D07AAA"/>
    <w:rsid w:val="00D07FB0"/>
    <w:rsid w:val="00D101E4"/>
    <w:rsid w:val="00D10206"/>
    <w:rsid w:val="00D1055D"/>
    <w:rsid w:val="00D10583"/>
    <w:rsid w:val="00D108AC"/>
    <w:rsid w:val="00D108B2"/>
    <w:rsid w:val="00D10A98"/>
    <w:rsid w:val="00D10B2A"/>
    <w:rsid w:val="00D10BF2"/>
    <w:rsid w:val="00D10D2E"/>
    <w:rsid w:val="00D10FD2"/>
    <w:rsid w:val="00D11104"/>
    <w:rsid w:val="00D111DD"/>
    <w:rsid w:val="00D11697"/>
    <w:rsid w:val="00D11843"/>
    <w:rsid w:val="00D11A32"/>
    <w:rsid w:val="00D11EC4"/>
    <w:rsid w:val="00D120BA"/>
    <w:rsid w:val="00D12245"/>
    <w:rsid w:val="00D129DB"/>
    <w:rsid w:val="00D12DBF"/>
    <w:rsid w:val="00D12F56"/>
    <w:rsid w:val="00D13462"/>
    <w:rsid w:val="00D134B1"/>
    <w:rsid w:val="00D1362E"/>
    <w:rsid w:val="00D138D3"/>
    <w:rsid w:val="00D13AF5"/>
    <w:rsid w:val="00D13B4A"/>
    <w:rsid w:val="00D13DB5"/>
    <w:rsid w:val="00D13ED7"/>
    <w:rsid w:val="00D13FBA"/>
    <w:rsid w:val="00D14044"/>
    <w:rsid w:val="00D140C0"/>
    <w:rsid w:val="00D1412F"/>
    <w:rsid w:val="00D14420"/>
    <w:rsid w:val="00D14A51"/>
    <w:rsid w:val="00D14EB5"/>
    <w:rsid w:val="00D15022"/>
    <w:rsid w:val="00D15376"/>
    <w:rsid w:val="00D154DD"/>
    <w:rsid w:val="00D15523"/>
    <w:rsid w:val="00D155F6"/>
    <w:rsid w:val="00D15665"/>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91D"/>
    <w:rsid w:val="00D17D34"/>
    <w:rsid w:val="00D17FEA"/>
    <w:rsid w:val="00D20109"/>
    <w:rsid w:val="00D20129"/>
    <w:rsid w:val="00D204BF"/>
    <w:rsid w:val="00D2086C"/>
    <w:rsid w:val="00D20DE5"/>
    <w:rsid w:val="00D20E87"/>
    <w:rsid w:val="00D212E6"/>
    <w:rsid w:val="00D21329"/>
    <w:rsid w:val="00D213E0"/>
    <w:rsid w:val="00D2182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6741"/>
    <w:rsid w:val="00D27251"/>
    <w:rsid w:val="00D27957"/>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62"/>
    <w:rsid w:val="00D34093"/>
    <w:rsid w:val="00D340C9"/>
    <w:rsid w:val="00D3418C"/>
    <w:rsid w:val="00D345E8"/>
    <w:rsid w:val="00D34792"/>
    <w:rsid w:val="00D34861"/>
    <w:rsid w:val="00D34AEA"/>
    <w:rsid w:val="00D351DA"/>
    <w:rsid w:val="00D3521C"/>
    <w:rsid w:val="00D353ED"/>
    <w:rsid w:val="00D3584E"/>
    <w:rsid w:val="00D359E2"/>
    <w:rsid w:val="00D36715"/>
    <w:rsid w:val="00D36D52"/>
    <w:rsid w:val="00D36F08"/>
    <w:rsid w:val="00D37085"/>
    <w:rsid w:val="00D370C8"/>
    <w:rsid w:val="00D37384"/>
    <w:rsid w:val="00D376C4"/>
    <w:rsid w:val="00D379E8"/>
    <w:rsid w:val="00D37DD0"/>
    <w:rsid w:val="00D37DD2"/>
    <w:rsid w:val="00D37EBD"/>
    <w:rsid w:val="00D37F18"/>
    <w:rsid w:val="00D4031D"/>
    <w:rsid w:val="00D406F6"/>
    <w:rsid w:val="00D40930"/>
    <w:rsid w:val="00D4096A"/>
    <w:rsid w:val="00D40ABD"/>
    <w:rsid w:val="00D4121A"/>
    <w:rsid w:val="00D412EC"/>
    <w:rsid w:val="00D4160F"/>
    <w:rsid w:val="00D418AC"/>
    <w:rsid w:val="00D41A6B"/>
    <w:rsid w:val="00D41B3B"/>
    <w:rsid w:val="00D41FCF"/>
    <w:rsid w:val="00D42319"/>
    <w:rsid w:val="00D424AB"/>
    <w:rsid w:val="00D42D0F"/>
    <w:rsid w:val="00D42EF1"/>
    <w:rsid w:val="00D430FB"/>
    <w:rsid w:val="00D433F2"/>
    <w:rsid w:val="00D436E4"/>
    <w:rsid w:val="00D43726"/>
    <w:rsid w:val="00D43933"/>
    <w:rsid w:val="00D43B2A"/>
    <w:rsid w:val="00D44367"/>
    <w:rsid w:val="00D443DF"/>
    <w:rsid w:val="00D4467C"/>
    <w:rsid w:val="00D44806"/>
    <w:rsid w:val="00D448BE"/>
    <w:rsid w:val="00D44B75"/>
    <w:rsid w:val="00D44CB2"/>
    <w:rsid w:val="00D44DE5"/>
    <w:rsid w:val="00D45258"/>
    <w:rsid w:val="00D45359"/>
    <w:rsid w:val="00D45502"/>
    <w:rsid w:val="00D45D02"/>
    <w:rsid w:val="00D460A4"/>
    <w:rsid w:val="00D46275"/>
    <w:rsid w:val="00D46379"/>
    <w:rsid w:val="00D46558"/>
    <w:rsid w:val="00D46692"/>
    <w:rsid w:val="00D46815"/>
    <w:rsid w:val="00D468C9"/>
    <w:rsid w:val="00D46CA3"/>
    <w:rsid w:val="00D46CAD"/>
    <w:rsid w:val="00D46CCE"/>
    <w:rsid w:val="00D46FF0"/>
    <w:rsid w:val="00D47153"/>
    <w:rsid w:val="00D47345"/>
    <w:rsid w:val="00D47480"/>
    <w:rsid w:val="00D475D9"/>
    <w:rsid w:val="00D477CD"/>
    <w:rsid w:val="00D47F48"/>
    <w:rsid w:val="00D505D5"/>
    <w:rsid w:val="00D5097E"/>
    <w:rsid w:val="00D50A12"/>
    <w:rsid w:val="00D50C20"/>
    <w:rsid w:val="00D50EB6"/>
    <w:rsid w:val="00D5118F"/>
    <w:rsid w:val="00D51497"/>
    <w:rsid w:val="00D5166A"/>
    <w:rsid w:val="00D517BD"/>
    <w:rsid w:val="00D51938"/>
    <w:rsid w:val="00D5193F"/>
    <w:rsid w:val="00D51DBB"/>
    <w:rsid w:val="00D52114"/>
    <w:rsid w:val="00D521CB"/>
    <w:rsid w:val="00D52784"/>
    <w:rsid w:val="00D527B7"/>
    <w:rsid w:val="00D52806"/>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314"/>
    <w:rsid w:val="00D56980"/>
    <w:rsid w:val="00D56E4E"/>
    <w:rsid w:val="00D56F0A"/>
    <w:rsid w:val="00D5712D"/>
    <w:rsid w:val="00D574D6"/>
    <w:rsid w:val="00D57AA3"/>
    <w:rsid w:val="00D57B90"/>
    <w:rsid w:val="00D57CAB"/>
    <w:rsid w:val="00D57DC7"/>
    <w:rsid w:val="00D60136"/>
    <w:rsid w:val="00D60263"/>
    <w:rsid w:val="00D603B8"/>
    <w:rsid w:val="00D60500"/>
    <w:rsid w:val="00D60CA9"/>
    <w:rsid w:val="00D6120F"/>
    <w:rsid w:val="00D613BE"/>
    <w:rsid w:val="00D614C5"/>
    <w:rsid w:val="00D61926"/>
    <w:rsid w:val="00D61BF1"/>
    <w:rsid w:val="00D61D78"/>
    <w:rsid w:val="00D622F0"/>
    <w:rsid w:val="00D623D5"/>
    <w:rsid w:val="00D62CB3"/>
    <w:rsid w:val="00D62CB6"/>
    <w:rsid w:val="00D62DDC"/>
    <w:rsid w:val="00D62DFB"/>
    <w:rsid w:val="00D62E23"/>
    <w:rsid w:val="00D63595"/>
    <w:rsid w:val="00D63615"/>
    <w:rsid w:val="00D63706"/>
    <w:rsid w:val="00D6397D"/>
    <w:rsid w:val="00D63B04"/>
    <w:rsid w:val="00D63EFC"/>
    <w:rsid w:val="00D63F00"/>
    <w:rsid w:val="00D63F35"/>
    <w:rsid w:val="00D63F90"/>
    <w:rsid w:val="00D6403E"/>
    <w:rsid w:val="00D640C6"/>
    <w:rsid w:val="00D64321"/>
    <w:rsid w:val="00D643E5"/>
    <w:rsid w:val="00D644FD"/>
    <w:rsid w:val="00D649EA"/>
    <w:rsid w:val="00D64C22"/>
    <w:rsid w:val="00D64FA4"/>
    <w:rsid w:val="00D65184"/>
    <w:rsid w:val="00D65201"/>
    <w:rsid w:val="00D65218"/>
    <w:rsid w:val="00D65A51"/>
    <w:rsid w:val="00D65B69"/>
    <w:rsid w:val="00D66006"/>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5DA"/>
    <w:rsid w:val="00D70F1B"/>
    <w:rsid w:val="00D71380"/>
    <w:rsid w:val="00D713CE"/>
    <w:rsid w:val="00D71407"/>
    <w:rsid w:val="00D714A0"/>
    <w:rsid w:val="00D71778"/>
    <w:rsid w:val="00D71BAA"/>
    <w:rsid w:val="00D71E12"/>
    <w:rsid w:val="00D72132"/>
    <w:rsid w:val="00D721D0"/>
    <w:rsid w:val="00D72522"/>
    <w:rsid w:val="00D726E9"/>
    <w:rsid w:val="00D72A7E"/>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5766"/>
    <w:rsid w:val="00D76979"/>
    <w:rsid w:val="00D769D5"/>
    <w:rsid w:val="00D76A92"/>
    <w:rsid w:val="00D7717C"/>
    <w:rsid w:val="00D772AF"/>
    <w:rsid w:val="00D77797"/>
    <w:rsid w:val="00D77873"/>
    <w:rsid w:val="00D77AD2"/>
    <w:rsid w:val="00D77E0E"/>
    <w:rsid w:val="00D77E13"/>
    <w:rsid w:val="00D77FEE"/>
    <w:rsid w:val="00D8004A"/>
    <w:rsid w:val="00D8113E"/>
    <w:rsid w:val="00D81365"/>
    <w:rsid w:val="00D814F8"/>
    <w:rsid w:val="00D81807"/>
    <w:rsid w:val="00D81854"/>
    <w:rsid w:val="00D820CB"/>
    <w:rsid w:val="00D82458"/>
    <w:rsid w:val="00D826EC"/>
    <w:rsid w:val="00D828AE"/>
    <w:rsid w:val="00D82972"/>
    <w:rsid w:val="00D82A73"/>
    <w:rsid w:val="00D82C2F"/>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A20"/>
    <w:rsid w:val="00D86D10"/>
    <w:rsid w:val="00D87183"/>
    <w:rsid w:val="00D87ADD"/>
    <w:rsid w:val="00D87ED5"/>
    <w:rsid w:val="00D903EC"/>
    <w:rsid w:val="00D9093F"/>
    <w:rsid w:val="00D90A3A"/>
    <w:rsid w:val="00D90D87"/>
    <w:rsid w:val="00D90DBB"/>
    <w:rsid w:val="00D90E06"/>
    <w:rsid w:val="00D90E2D"/>
    <w:rsid w:val="00D91097"/>
    <w:rsid w:val="00D9123B"/>
    <w:rsid w:val="00D91315"/>
    <w:rsid w:val="00D918F2"/>
    <w:rsid w:val="00D91A19"/>
    <w:rsid w:val="00D92069"/>
    <w:rsid w:val="00D9208B"/>
    <w:rsid w:val="00D920EB"/>
    <w:rsid w:val="00D92213"/>
    <w:rsid w:val="00D928FE"/>
    <w:rsid w:val="00D92CAA"/>
    <w:rsid w:val="00D92CF6"/>
    <w:rsid w:val="00D93053"/>
    <w:rsid w:val="00D930C2"/>
    <w:rsid w:val="00D93320"/>
    <w:rsid w:val="00D9366E"/>
    <w:rsid w:val="00D938F2"/>
    <w:rsid w:val="00D93AF2"/>
    <w:rsid w:val="00D93F26"/>
    <w:rsid w:val="00D94352"/>
    <w:rsid w:val="00D9437F"/>
    <w:rsid w:val="00D943AA"/>
    <w:rsid w:val="00D94DBC"/>
    <w:rsid w:val="00D94F92"/>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2DF"/>
    <w:rsid w:val="00D97312"/>
    <w:rsid w:val="00D97528"/>
    <w:rsid w:val="00D975CD"/>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21C4"/>
    <w:rsid w:val="00DA2354"/>
    <w:rsid w:val="00DA27D4"/>
    <w:rsid w:val="00DA2F52"/>
    <w:rsid w:val="00DA2FD9"/>
    <w:rsid w:val="00DA2FE5"/>
    <w:rsid w:val="00DA30DB"/>
    <w:rsid w:val="00DA3259"/>
    <w:rsid w:val="00DA376E"/>
    <w:rsid w:val="00DA3921"/>
    <w:rsid w:val="00DA39F4"/>
    <w:rsid w:val="00DA3B01"/>
    <w:rsid w:val="00DA4029"/>
    <w:rsid w:val="00DA41BD"/>
    <w:rsid w:val="00DA4557"/>
    <w:rsid w:val="00DA4ADA"/>
    <w:rsid w:val="00DA4D7D"/>
    <w:rsid w:val="00DA4F56"/>
    <w:rsid w:val="00DA5108"/>
    <w:rsid w:val="00DA52B3"/>
    <w:rsid w:val="00DA5370"/>
    <w:rsid w:val="00DA554C"/>
    <w:rsid w:val="00DA5861"/>
    <w:rsid w:val="00DA589C"/>
    <w:rsid w:val="00DA6337"/>
    <w:rsid w:val="00DA6581"/>
    <w:rsid w:val="00DA66EB"/>
    <w:rsid w:val="00DA6717"/>
    <w:rsid w:val="00DA6B41"/>
    <w:rsid w:val="00DA713C"/>
    <w:rsid w:val="00DA78E3"/>
    <w:rsid w:val="00DB038E"/>
    <w:rsid w:val="00DB045D"/>
    <w:rsid w:val="00DB07B4"/>
    <w:rsid w:val="00DB09ED"/>
    <w:rsid w:val="00DB0D49"/>
    <w:rsid w:val="00DB0F51"/>
    <w:rsid w:val="00DB174F"/>
    <w:rsid w:val="00DB190E"/>
    <w:rsid w:val="00DB1AA5"/>
    <w:rsid w:val="00DB27BB"/>
    <w:rsid w:val="00DB29DA"/>
    <w:rsid w:val="00DB2AF2"/>
    <w:rsid w:val="00DB2C8E"/>
    <w:rsid w:val="00DB2E15"/>
    <w:rsid w:val="00DB2E8C"/>
    <w:rsid w:val="00DB2EA6"/>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656"/>
    <w:rsid w:val="00DB59FF"/>
    <w:rsid w:val="00DB5E10"/>
    <w:rsid w:val="00DB60FE"/>
    <w:rsid w:val="00DB61EB"/>
    <w:rsid w:val="00DB6369"/>
    <w:rsid w:val="00DB67D6"/>
    <w:rsid w:val="00DB6859"/>
    <w:rsid w:val="00DB6AC0"/>
    <w:rsid w:val="00DB6D3B"/>
    <w:rsid w:val="00DB6E52"/>
    <w:rsid w:val="00DB7804"/>
    <w:rsid w:val="00DB782C"/>
    <w:rsid w:val="00DB7AD0"/>
    <w:rsid w:val="00DB7C55"/>
    <w:rsid w:val="00DC0203"/>
    <w:rsid w:val="00DC03CA"/>
    <w:rsid w:val="00DC0653"/>
    <w:rsid w:val="00DC0898"/>
    <w:rsid w:val="00DC10B9"/>
    <w:rsid w:val="00DC10E6"/>
    <w:rsid w:val="00DC152E"/>
    <w:rsid w:val="00DC1A6E"/>
    <w:rsid w:val="00DC1A90"/>
    <w:rsid w:val="00DC1D0F"/>
    <w:rsid w:val="00DC1D62"/>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1D3"/>
    <w:rsid w:val="00DC548E"/>
    <w:rsid w:val="00DC5637"/>
    <w:rsid w:val="00DC56C5"/>
    <w:rsid w:val="00DC577A"/>
    <w:rsid w:val="00DC5912"/>
    <w:rsid w:val="00DC5A0D"/>
    <w:rsid w:val="00DC5FEE"/>
    <w:rsid w:val="00DC60F2"/>
    <w:rsid w:val="00DC62B4"/>
    <w:rsid w:val="00DC6460"/>
    <w:rsid w:val="00DC65B9"/>
    <w:rsid w:val="00DC7A3C"/>
    <w:rsid w:val="00DC7A5B"/>
    <w:rsid w:val="00DC7ADF"/>
    <w:rsid w:val="00DC7BC8"/>
    <w:rsid w:val="00DC7E10"/>
    <w:rsid w:val="00DC7E6E"/>
    <w:rsid w:val="00DD00FC"/>
    <w:rsid w:val="00DD03C4"/>
    <w:rsid w:val="00DD0664"/>
    <w:rsid w:val="00DD0888"/>
    <w:rsid w:val="00DD0BF7"/>
    <w:rsid w:val="00DD0FBC"/>
    <w:rsid w:val="00DD0FC3"/>
    <w:rsid w:val="00DD132D"/>
    <w:rsid w:val="00DD1ACA"/>
    <w:rsid w:val="00DD1AD9"/>
    <w:rsid w:val="00DD1BE6"/>
    <w:rsid w:val="00DD1D1B"/>
    <w:rsid w:val="00DD1F2B"/>
    <w:rsid w:val="00DD1F9F"/>
    <w:rsid w:val="00DD20A8"/>
    <w:rsid w:val="00DD2102"/>
    <w:rsid w:val="00DD2661"/>
    <w:rsid w:val="00DD2B55"/>
    <w:rsid w:val="00DD2B6B"/>
    <w:rsid w:val="00DD2D98"/>
    <w:rsid w:val="00DD2EDE"/>
    <w:rsid w:val="00DD328D"/>
    <w:rsid w:val="00DD34E6"/>
    <w:rsid w:val="00DD353C"/>
    <w:rsid w:val="00DD35CB"/>
    <w:rsid w:val="00DD3AE7"/>
    <w:rsid w:val="00DD3CCE"/>
    <w:rsid w:val="00DD4109"/>
    <w:rsid w:val="00DD4432"/>
    <w:rsid w:val="00DD44B4"/>
    <w:rsid w:val="00DD475E"/>
    <w:rsid w:val="00DD49EE"/>
    <w:rsid w:val="00DD4A6B"/>
    <w:rsid w:val="00DD4BA6"/>
    <w:rsid w:val="00DD556D"/>
    <w:rsid w:val="00DD56F4"/>
    <w:rsid w:val="00DD5702"/>
    <w:rsid w:val="00DD58CE"/>
    <w:rsid w:val="00DD59F5"/>
    <w:rsid w:val="00DD5D84"/>
    <w:rsid w:val="00DD5D90"/>
    <w:rsid w:val="00DD6000"/>
    <w:rsid w:val="00DD61DD"/>
    <w:rsid w:val="00DD6514"/>
    <w:rsid w:val="00DD6AF8"/>
    <w:rsid w:val="00DD6EAE"/>
    <w:rsid w:val="00DD70A6"/>
    <w:rsid w:val="00DD76A8"/>
    <w:rsid w:val="00DD7AB9"/>
    <w:rsid w:val="00DE08E8"/>
    <w:rsid w:val="00DE11BC"/>
    <w:rsid w:val="00DE1245"/>
    <w:rsid w:val="00DE19A1"/>
    <w:rsid w:val="00DE1A02"/>
    <w:rsid w:val="00DE1DD1"/>
    <w:rsid w:val="00DE2BDC"/>
    <w:rsid w:val="00DE2C73"/>
    <w:rsid w:val="00DE2D53"/>
    <w:rsid w:val="00DE30AA"/>
    <w:rsid w:val="00DE3A73"/>
    <w:rsid w:val="00DE3C1B"/>
    <w:rsid w:val="00DE3EE0"/>
    <w:rsid w:val="00DE4317"/>
    <w:rsid w:val="00DE4323"/>
    <w:rsid w:val="00DE4416"/>
    <w:rsid w:val="00DE4426"/>
    <w:rsid w:val="00DE4AB9"/>
    <w:rsid w:val="00DE4ABD"/>
    <w:rsid w:val="00DE4CC4"/>
    <w:rsid w:val="00DE5606"/>
    <w:rsid w:val="00DE580C"/>
    <w:rsid w:val="00DE5A29"/>
    <w:rsid w:val="00DE5C63"/>
    <w:rsid w:val="00DE5EA9"/>
    <w:rsid w:val="00DE6093"/>
    <w:rsid w:val="00DE648C"/>
    <w:rsid w:val="00DE662F"/>
    <w:rsid w:val="00DE6870"/>
    <w:rsid w:val="00DE698D"/>
    <w:rsid w:val="00DE6CD9"/>
    <w:rsid w:val="00DE6E28"/>
    <w:rsid w:val="00DE715E"/>
    <w:rsid w:val="00DE7B57"/>
    <w:rsid w:val="00DE7C7D"/>
    <w:rsid w:val="00DE7D68"/>
    <w:rsid w:val="00DE7F41"/>
    <w:rsid w:val="00DF05EE"/>
    <w:rsid w:val="00DF07BA"/>
    <w:rsid w:val="00DF0DAD"/>
    <w:rsid w:val="00DF0ED6"/>
    <w:rsid w:val="00DF125B"/>
    <w:rsid w:val="00DF138D"/>
    <w:rsid w:val="00DF2072"/>
    <w:rsid w:val="00DF23A2"/>
    <w:rsid w:val="00DF26C2"/>
    <w:rsid w:val="00DF2A15"/>
    <w:rsid w:val="00DF3066"/>
    <w:rsid w:val="00DF312C"/>
    <w:rsid w:val="00DF3246"/>
    <w:rsid w:val="00DF334D"/>
    <w:rsid w:val="00DF3688"/>
    <w:rsid w:val="00DF3DC6"/>
    <w:rsid w:val="00DF3E78"/>
    <w:rsid w:val="00DF4024"/>
    <w:rsid w:val="00DF41AB"/>
    <w:rsid w:val="00DF46C3"/>
    <w:rsid w:val="00DF4A0D"/>
    <w:rsid w:val="00DF4B23"/>
    <w:rsid w:val="00DF4C89"/>
    <w:rsid w:val="00DF4EF4"/>
    <w:rsid w:val="00DF5027"/>
    <w:rsid w:val="00DF5132"/>
    <w:rsid w:val="00DF52E5"/>
    <w:rsid w:val="00DF53D8"/>
    <w:rsid w:val="00DF5429"/>
    <w:rsid w:val="00DF57F0"/>
    <w:rsid w:val="00DF5BF9"/>
    <w:rsid w:val="00DF5C84"/>
    <w:rsid w:val="00DF5DBF"/>
    <w:rsid w:val="00DF601D"/>
    <w:rsid w:val="00DF634E"/>
    <w:rsid w:val="00DF6415"/>
    <w:rsid w:val="00DF66C5"/>
    <w:rsid w:val="00DF66EF"/>
    <w:rsid w:val="00DF684F"/>
    <w:rsid w:val="00DF6A34"/>
    <w:rsid w:val="00DF6D5F"/>
    <w:rsid w:val="00DF722F"/>
    <w:rsid w:val="00DF7370"/>
    <w:rsid w:val="00DF768E"/>
    <w:rsid w:val="00DF794B"/>
    <w:rsid w:val="00DF7BE1"/>
    <w:rsid w:val="00DF7CA7"/>
    <w:rsid w:val="00DF7F6D"/>
    <w:rsid w:val="00DF7F7C"/>
    <w:rsid w:val="00DF7FD3"/>
    <w:rsid w:val="00E000DD"/>
    <w:rsid w:val="00E00A5E"/>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777"/>
    <w:rsid w:val="00E0390A"/>
    <w:rsid w:val="00E03C44"/>
    <w:rsid w:val="00E03D6B"/>
    <w:rsid w:val="00E03DC8"/>
    <w:rsid w:val="00E03FD9"/>
    <w:rsid w:val="00E04827"/>
    <w:rsid w:val="00E0497A"/>
    <w:rsid w:val="00E04EC4"/>
    <w:rsid w:val="00E04F3B"/>
    <w:rsid w:val="00E0504D"/>
    <w:rsid w:val="00E05181"/>
    <w:rsid w:val="00E0555B"/>
    <w:rsid w:val="00E0579D"/>
    <w:rsid w:val="00E05D6B"/>
    <w:rsid w:val="00E05D7E"/>
    <w:rsid w:val="00E05E88"/>
    <w:rsid w:val="00E05F2A"/>
    <w:rsid w:val="00E065EA"/>
    <w:rsid w:val="00E0678C"/>
    <w:rsid w:val="00E0698C"/>
    <w:rsid w:val="00E06A8F"/>
    <w:rsid w:val="00E06CA6"/>
    <w:rsid w:val="00E06D9A"/>
    <w:rsid w:val="00E06FB2"/>
    <w:rsid w:val="00E07341"/>
    <w:rsid w:val="00E07428"/>
    <w:rsid w:val="00E07869"/>
    <w:rsid w:val="00E07A89"/>
    <w:rsid w:val="00E07AD3"/>
    <w:rsid w:val="00E07FC9"/>
    <w:rsid w:val="00E101FF"/>
    <w:rsid w:val="00E1061E"/>
    <w:rsid w:val="00E1104F"/>
    <w:rsid w:val="00E111C5"/>
    <w:rsid w:val="00E11B15"/>
    <w:rsid w:val="00E11C7E"/>
    <w:rsid w:val="00E11E5F"/>
    <w:rsid w:val="00E11ED9"/>
    <w:rsid w:val="00E11F18"/>
    <w:rsid w:val="00E12295"/>
    <w:rsid w:val="00E123E0"/>
    <w:rsid w:val="00E12518"/>
    <w:rsid w:val="00E126B9"/>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9EF"/>
    <w:rsid w:val="00E14AE7"/>
    <w:rsid w:val="00E14B03"/>
    <w:rsid w:val="00E14B3D"/>
    <w:rsid w:val="00E14D74"/>
    <w:rsid w:val="00E14F15"/>
    <w:rsid w:val="00E15064"/>
    <w:rsid w:val="00E150EB"/>
    <w:rsid w:val="00E152CE"/>
    <w:rsid w:val="00E1546F"/>
    <w:rsid w:val="00E156CB"/>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6EA"/>
    <w:rsid w:val="00E209C7"/>
    <w:rsid w:val="00E20B35"/>
    <w:rsid w:val="00E2120B"/>
    <w:rsid w:val="00E21357"/>
    <w:rsid w:val="00E219A3"/>
    <w:rsid w:val="00E21D73"/>
    <w:rsid w:val="00E22255"/>
    <w:rsid w:val="00E22B5C"/>
    <w:rsid w:val="00E22C1C"/>
    <w:rsid w:val="00E233D3"/>
    <w:rsid w:val="00E235C9"/>
    <w:rsid w:val="00E236AB"/>
    <w:rsid w:val="00E236F5"/>
    <w:rsid w:val="00E237B9"/>
    <w:rsid w:val="00E23878"/>
    <w:rsid w:val="00E23B86"/>
    <w:rsid w:val="00E23E7A"/>
    <w:rsid w:val="00E24088"/>
    <w:rsid w:val="00E242A7"/>
    <w:rsid w:val="00E2440E"/>
    <w:rsid w:val="00E24505"/>
    <w:rsid w:val="00E24998"/>
    <w:rsid w:val="00E249BB"/>
    <w:rsid w:val="00E249E9"/>
    <w:rsid w:val="00E25AB5"/>
    <w:rsid w:val="00E25FDF"/>
    <w:rsid w:val="00E25FF6"/>
    <w:rsid w:val="00E26014"/>
    <w:rsid w:val="00E26138"/>
    <w:rsid w:val="00E262BC"/>
    <w:rsid w:val="00E2652E"/>
    <w:rsid w:val="00E2669E"/>
    <w:rsid w:val="00E2676C"/>
    <w:rsid w:val="00E2691A"/>
    <w:rsid w:val="00E26B5A"/>
    <w:rsid w:val="00E26BDD"/>
    <w:rsid w:val="00E2707E"/>
    <w:rsid w:val="00E272E0"/>
    <w:rsid w:val="00E2780B"/>
    <w:rsid w:val="00E278B0"/>
    <w:rsid w:val="00E278FA"/>
    <w:rsid w:val="00E27B08"/>
    <w:rsid w:val="00E27C35"/>
    <w:rsid w:val="00E27D16"/>
    <w:rsid w:val="00E27D17"/>
    <w:rsid w:val="00E30069"/>
    <w:rsid w:val="00E30152"/>
    <w:rsid w:val="00E301A6"/>
    <w:rsid w:val="00E302C1"/>
    <w:rsid w:val="00E3033B"/>
    <w:rsid w:val="00E3042A"/>
    <w:rsid w:val="00E30586"/>
    <w:rsid w:val="00E30E4D"/>
    <w:rsid w:val="00E311B9"/>
    <w:rsid w:val="00E3123E"/>
    <w:rsid w:val="00E312CA"/>
    <w:rsid w:val="00E3171A"/>
    <w:rsid w:val="00E317A9"/>
    <w:rsid w:val="00E31C72"/>
    <w:rsid w:val="00E31DAC"/>
    <w:rsid w:val="00E32009"/>
    <w:rsid w:val="00E324DA"/>
    <w:rsid w:val="00E324FC"/>
    <w:rsid w:val="00E32582"/>
    <w:rsid w:val="00E32597"/>
    <w:rsid w:val="00E32A27"/>
    <w:rsid w:val="00E32C33"/>
    <w:rsid w:val="00E32D22"/>
    <w:rsid w:val="00E33015"/>
    <w:rsid w:val="00E33398"/>
    <w:rsid w:val="00E33602"/>
    <w:rsid w:val="00E33784"/>
    <w:rsid w:val="00E3386C"/>
    <w:rsid w:val="00E33BCE"/>
    <w:rsid w:val="00E33C49"/>
    <w:rsid w:val="00E33CA8"/>
    <w:rsid w:val="00E33CE8"/>
    <w:rsid w:val="00E33D02"/>
    <w:rsid w:val="00E33D8B"/>
    <w:rsid w:val="00E33F3A"/>
    <w:rsid w:val="00E33FFE"/>
    <w:rsid w:val="00E34039"/>
    <w:rsid w:val="00E3406E"/>
    <w:rsid w:val="00E341E2"/>
    <w:rsid w:val="00E342EC"/>
    <w:rsid w:val="00E34436"/>
    <w:rsid w:val="00E34617"/>
    <w:rsid w:val="00E3476F"/>
    <w:rsid w:val="00E34A48"/>
    <w:rsid w:val="00E3514C"/>
    <w:rsid w:val="00E351D7"/>
    <w:rsid w:val="00E356B6"/>
    <w:rsid w:val="00E35930"/>
    <w:rsid w:val="00E35ABB"/>
    <w:rsid w:val="00E35F3B"/>
    <w:rsid w:val="00E35FD9"/>
    <w:rsid w:val="00E36082"/>
    <w:rsid w:val="00E360F6"/>
    <w:rsid w:val="00E360FD"/>
    <w:rsid w:val="00E36565"/>
    <w:rsid w:val="00E367C6"/>
    <w:rsid w:val="00E36943"/>
    <w:rsid w:val="00E36987"/>
    <w:rsid w:val="00E36B7D"/>
    <w:rsid w:val="00E36D28"/>
    <w:rsid w:val="00E37567"/>
    <w:rsid w:val="00E37697"/>
    <w:rsid w:val="00E37B2D"/>
    <w:rsid w:val="00E37C3D"/>
    <w:rsid w:val="00E37D00"/>
    <w:rsid w:val="00E37E42"/>
    <w:rsid w:val="00E40292"/>
    <w:rsid w:val="00E40334"/>
    <w:rsid w:val="00E404F7"/>
    <w:rsid w:val="00E405C5"/>
    <w:rsid w:val="00E40A7B"/>
    <w:rsid w:val="00E40B41"/>
    <w:rsid w:val="00E40CEC"/>
    <w:rsid w:val="00E40DB8"/>
    <w:rsid w:val="00E40E38"/>
    <w:rsid w:val="00E40EE3"/>
    <w:rsid w:val="00E40F2A"/>
    <w:rsid w:val="00E41783"/>
    <w:rsid w:val="00E417FA"/>
    <w:rsid w:val="00E41808"/>
    <w:rsid w:val="00E41EB0"/>
    <w:rsid w:val="00E41FD3"/>
    <w:rsid w:val="00E4243C"/>
    <w:rsid w:val="00E42596"/>
    <w:rsid w:val="00E42788"/>
    <w:rsid w:val="00E4286C"/>
    <w:rsid w:val="00E4295E"/>
    <w:rsid w:val="00E42A43"/>
    <w:rsid w:val="00E42B5B"/>
    <w:rsid w:val="00E430DA"/>
    <w:rsid w:val="00E4398A"/>
    <w:rsid w:val="00E43DB0"/>
    <w:rsid w:val="00E4413C"/>
    <w:rsid w:val="00E44392"/>
    <w:rsid w:val="00E444A4"/>
    <w:rsid w:val="00E44668"/>
    <w:rsid w:val="00E449A0"/>
    <w:rsid w:val="00E44A64"/>
    <w:rsid w:val="00E44DD6"/>
    <w:rsid w:val="00E4538F"/>
    <w:rsid w:val="00E454D0"/>
    <w:rsid w:val="00E45A38"/>
    <w:rsid w:val="00E460A9"/>
    <w:rsid w:val="00E46311"/>
    <w:rsid w:val="00E46380"/>
    <w:rsid w:val="00E4645C"/>
    <w:rsid w:val="00E46547"/>
    <w:rsid w:val="00E46560"/>
    <w:rsid w:val="00E46653"/>
    <w:rsid w:val="00E46999"/>
    <w:rsid w:val="00E46FB0"/>
    <w:rsid w:val="00E4737F"/>
    <w:rsid w:val="00E477EE"/>
    <w:rsid w:val="00E502A7"/>
    <w:rsid w:val="00E50362"/>
    <w:rsid w:val="00E5057E"/>
    <w:rsid w:val="00E505B3"/>
    <w:rsid w:val="00E50DA5"/>
    <w:rsid w:val="00E5127A"/>
    <w:rsid w:val="00E514DC"/>
    <w:rsid w:val="00E5155A"/>
    <w:rsid w:val="00E51945"/>
    <w:rsid w:val="00E51954"/>
    <w:rsid w:val="00E51A48"/>
    <w:rsid w:val="00E51CC6"/>
    <w:rsid w:val="00E51DC0"/>
    <w:rsid w:val="00E52691"/>
    <w:rsid w:val="00E52805"/>
    <w:rsid w:val="00E530C3"/>
    <w:rsid w:val="00E534A9"/>
    <w:rsid w:val="00E53EE3"/>
    <w:rsid w:val="00E54A05"/>
    <w:rsid w:val="00E54A2C"/>
    <w:rsid w:val="00E54DFA"/>
    <w:rsid w:val="00E54EB8"/>
    <w:rsid w:val="00E55A67"/>
    <w:rsid w:val="00E55E30"/>
    <w:rsid w:val="00E5618E"/>
    <w:rsid w:val="00E5637C"/>
    <w:rsid w:val="00E5668F"/>
    <w:rsid w:val="00E567C3"/>
    <w:rsid w:val="00E56829"/>
    <w:rsid w:val="00E56887"/>
    <w:rsid w:val="00E56CC7"/>
    <w:rsid w:val="00E56F01"/>
    <w:rsid w:val="00E5776B"/>
    <w:rsid w:val="00E578E6"/>
    <w:rsid w:val="00E57A8F"/>
    <w:rsid w:val="00E57EC4"/>
    <w:rsid w:val="00E57EE5"/>
    <w:rsid w:val="00E57FC4"/>
    <w:rsid w:val="00E6000F"/>
    <w:rsid w:val="00E601C3"/>
    <w:rsid w:val="00E60367"/>
    <w:rsid w:val="00E603F7"/>
    <w:rsid w:val="00E60407"/>
    <w:rsid w:val="00E606E3"/>
    <w:rsid w:val="00E60838"/>
    <w:rsid w:val="00E6097B"/>
    <w:rsid w:val="00E609E0"/>
    <w:rsid w:val="00E60AC8"/>
    <w:rsid w:val="00E60C1A"/>
    <w:rsid w:val="00E60FDE"/>
    <w:rsid w:val="00E61866"/>
    <w:rsid w:val="00E61DF4"/>
    <w:rsid w:val="00E61EF5"/>
    <w:rsid w:val="00E61F27"/>
    <w:rsid w:val="00E62471"/>
    <w:rsid w:val="00E62497"/>
    <w:rsid w:val="00E62AA4"/>
    <w:rsid w:val="00E62C01"/>
    <w:rsid w:val="00E633F3"/>
    <w:rsid w:val="00E63526"/>
    <w:rsid w:val="00E63D4A"/>
    <w:rsid w:val="00E63E20"/>
    <w:rsid w:val="00E643B5"/>
    <w:rsid w:val="00E647CE"/>
    <w:rsid w:val="00E64928"/>
    <w:rsid w:val="00E64AFC"/>
    <w:rsid w:val="00E64CCD"/>
    <w:rsid w:val="00E6512D"/>
    <w:rsid w:val="00E652C9"/>
    <w:rsid w:val="00E654FA"/>
    <w:rsid w:val="00E65651"/>
    <w:rsid w:val="00E6571F"/>
    <w:rsid w:val="00E6572A"/>
    <w:rsid w:val="00E659CF"/>
    <w:rsid w:val="00E65BCB"/>
    <w:rsid w:val="00E65D63"/>
    <w:rsid w:val="00E65DFB"/>
    <w:rsid w:val="00E662D7"/>
    <w:rsid w:val="00E66577"/>
    <w:rsid w:val="00E66A2A"/>
    <w:rsid w:val="00E67043"/>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44"/>
    <w:rsid w:val="00E71486"/>
    <w:rsid w:val="00E7151B"/>
    <w:rsid w:val="00E715BC"/>
    <w:rsid w:val="00E718CF"/>
    <w:rsid w:val="00E7190F"/>
    <w:rsid w:val="00E71A1E"/>
    <w:rsid w:val="00E71D13"/>
    <w:rsid w:val="00E7212E"/>
    <w:rsid w:val="00E721C7"/>
    <w:rsid w:val="00E7261C"/>
    <w:rsid w:val="00E72682"/>
    <w:rsid w:val="00E72810"/>
    <w:rsid w:val="00E7325A"/>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B1"/>
    <w:rsid w:val="00E758C3"/>
    <w:rsid w:val="00E76175"/>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86E"/>
    <w:rsid w:val="00E80B5D"/>
    <w:rsid w:val="00E80FB8"/>
    <w:rsid w:val="00E81038"/>
    <w:rsid w:val="00E81201"/>
    <w:rsid w:val="00E812A9"/>
    <w:rsid w:val="00E8133F"/>
    <w:rsid w:val="00E81404"/>
    <w:rsid w:val="00E81CD1"/>
    <w:rsid w:val="00E820F6"/>
    <w:rsid w:val="00E82451"/>
    <w:rsid w:val="00E828F7"/>
    <w:rsid w:val="00E82913"/>
    <w:rsid w:val="00E82BA5"/>
    <w:rsid w:val="00E82FE4"/>
    <w:rsid w:val="00E8325B"/>
    <w:rsid w:val="00E83545"/>
    <w:rsid w:val="00E835F1"/>
    <w:rsid w:val="00E8361A"/>
    <w:rsid w:val="00E836C4"/>
    <w:rsid w:val="00E83AE7"/>
    <w:rsid w:val="00E8408C"/>
    <w:rsid w:val="00E8489F"/>
    <w:rsid w:val="00E84A70"/>
    <w:rsid w:val="00E84DDC"/>
    <w:rsid w:val="00E84DDF"/>
    <w:rsid w:val="00E84E8C"/>
    <w:rsid w:val="00E84F13"/>
    <w:rsid w:val="00E85315"/>
    <w:rsid w:val="00E85324"/>
    <w:rsid w:val="00E854C8"/>
    <w:rsid w:val="00E8599C"/>
    <w:rsid w:val="00E85C8D"/>
    <w:rsid w:val="00E85CEB"/>
    <w:rsid w:val="00E85F8A"/>
    <w:rsid w:val="00E86320"/>
    <w:rsid w:val="00E86374"/>
    <w:rsid w:val="00E863BF"/>
    <w:rsid w:val="00E86516"/>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7D"/>
    <w:rsid w:val="00E92649"/>
    <w:rsid w:val="00E92DC9"/>
    <w:rsid w:val="00E92F02"/>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1C2"/>
    <w:rsid w:val="00E95216"/>
    <w:rsid w:val="00E95777"/>
    <w:rsid w:val="00E95D12"/>
    <w:rsid w:val="00E95E8C"/>
    <w:rsid w:val="00E95EA8"/>
    <w:rsid w:val="00E962EE"/>
    <w:rsid w:val="00E963C2"/>
    <w:rsid w:val="00E9649C"/>
    <w:rsid w:val="00E96616"/>
    <w:rsid w:val="00E9688B"/>
    <w:rsid w:val="00E968D9"/>
    <w:rsid w:val="00E96CCE"/>
    <w:rsid w:val="00E96E00"/>
    <w:rsid w:val="00E96E72"/>
    <w:rsid w:val="00E96E8F"/>
    <w:rsid w:val="00E97809"/>
    <w:rsid w:val="00EA0051"/>
    <w:rsid w:val="00EA0619"/>
    <w:rsid w:val="00EA0923"/>
    <w:rsid w:val="00EA0A6D"/>
    <w:rsid w:val="00EA0ABE"/>
    <w:rsid w:val="00EA1006"/>
    <w:rsid w:val="00EA1661"/>
    <w:rsid w:val="00EA179E"/>
    <w:rsid w:val="00EA1931"/>
    <w:rsid w:val="00EA1A09"/>
    <w:rsid w:val="00EA1BE3"/>
    <w:rsid w:val="00EA208A"/>
    <w:rsid w:val="00EA217B"/>
    <w:rsid w:val="00EA22A9"/>
    <w:rsid w:val="00EA293E"/>
    <w:rsid w:val="00EA2E9C"/>
    <w:rsid w:val="00EA3084"/>
    <w:rsid w:val="00EA32DA"/>
    <w:rsid w:val="00EA3443"/>
    <w:rsid w:val="00EA350B"/>
    <w:rsid w:val="00EA3A7C"/>
    <w:rsid w:val="00EA3B24"/>
    <w:rsid w:val="00EA3D31"/>
    <w:rsid w:val="00EA3D4A"/>
    <w:rsid w:val="00EA3E61"/>
    <w:rsid w:val="00EA3F1C"/>
    <w:rsid w:val="00EA3F27"/>
    <w:rsid w:val="00EA3FCE"/>
    <w:rsid w:val="00EA4043"/>
    <w:rsid w:val="00EA4290"/>
    <w:rsid w:val="00EA42E6"/>
    <w:rsid w:val="00EA473C"/>
    <w:rsid w:val="00EA4748"/>
    <w:rsid w:val="00EA4A92"/>
    <w:rsid w:val="00EA4D10"/>
    <w:rsid w:val="00EA539C"/>
    <w:rsid w:val="00EA56E3"/>
    <w:rsid w:val="00EA572E"/>
    <w:rsid w:val="00EA5875"/>
    <w:rsid w:val="00EA5BC7"/>
    <w:rsid w:val="00EA5D9D"/>
    <w:rsid w:val="00EA5E38"/>
    <w:rsid w:val="00EA5F44"/>
    <w:rsid w:val="00EA6276"/>
    <w:rsid w:val="00EA6429"/>
    <w:rsid w:val="00EA67A3"/>
    <w:rsid w:val="00EA6B06"/>
    <w:rsid w:val="00EA6DAB"/>
    <w:rsid w:val="00EA6E7F"/>
    <w:rsid w:val="00EA7017"/>
    <w:rsid w:val="00EA7121"/>
    <w:rsid w:val="00EA721D"/>
    <w:rsid w:val="00EA7248"/>
    <w:rsid w:val="00EA72E7"/>
    <w:rsid w:val="00EA733C"/>
    <w:rsid w:val="00EA7428"/>
    <w:rsid w:val="00EA758A"/>
    <w:rsid w:val="00EA760E"/>
    <w:rsid w:val="00EA770C"/>
    <w:rsid w:val="00EA7753"/>
    <w:rsid w:val="00EA7DC7"/>
    <w:rsid w:val="00EB0440"/>
    <w:rsid w:val="00EB04C2"/>
    <w:rsid w:val="00EB09CF"/>
    <w:rsid w:val="00EB0B52"/>
    <w:rsid w:val="00EB0C3E"/>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25"/>
    <w:rsid w:val="00EB3836"/>
    <w:rsid w:val="00EB3C28"/>
    <w:rsid w:val="00EB3C4D"/>
    <w:rsid w:val="00EB3E0A"/>
    <w:rsid w:val="00EB3FCA"/>
    <w:rsid w:val="00EB41B4"/>
    <w:rsid w:val="00EB4586"/>
    <w:rsid w:val="00EB4BD3"/>
    <w:rsid w:val="00EB51DA"/>
    <w:rsid w:val="00EB5332"/>
    <w:rsid w:val="00EB5457"/>
    <w:rsid w:val="00EB55B3"/>
    <w:rsid w:val="00EB5836"/>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3C"/>
    <w:rsid w:val="00EB7F85"/>
    <w:rsid w:val="00EB7FD9"/>
    <w:rsid w:val="00EC0004"/>
    <w:rsid w:val="00EC026F"/>
    <w:rsid w:val="00EC052E"/>
    <w:rsid w:val="00EC074E"/>
    <w:rsid w:val="00EC0FC6"/>
    <w:rsid w:val="00EC110F"/>
    <w:rsid w:val="00EC13C3"/>
    <w:rsid w:val="00EC16B5"/>
    <w:rsid w:val="00EC171C"/>
    <w:rsid w:val="00EC1737"/>
    <w:rsid w:val="00EC17BA"/>
    <w:rsid w:val="00EC1C35"/>
    <w:rsid w:val="00EC1CB2"/>
    <w:rsid w:val="00EC208E"/>
    <w:rsid w:val="00EC2220"/>
    <w:rsid w:val="00EC22B2"/>
    <w:rsid w:val="00EC2388"/>
    <w:rsid w:val="00EC23AF"/>
    <w:rsid w:val="00EC2575"/>
    <w:rsid w:val="00EC28A0"/>
    <w:rsid w:val="00EC290D"/>
    <w:rsid w:val="00EC304F"/>
    <w:rsid w:val="00EC339C"/>
    <w:rsid w:val="00EC3413"/>
    <w:rsid w:val="00EC34ED"/>
    <w:rsid w:val="00EC3517"/>
    <w:rsid w:val="00EC37F5"/>
    <w:rsid w:val="00EC3AA3"/>
    <w:rsid w:val="00EC3B3B"/>
    <w:rsid w:val="00EC4365"/>
    <w:rsid w:val="00EC4678"/>
    <w:rsid w:val="00EC47B0"/>
    <w:rsid w:val="00EC47FE"/>
    <w:rsid w:val="00EC4821"/>
    <w:rsid w:val="00EC48EE"/>
    <w:rsid w:val="00EC4AB7"/>
    <w:rsid w:val="00EC4AEA"/>
    <w:rsid w:val="00EC51F3"/>
    <w:rsid w:val="00EC5423"/>
    <w:rsid w:val="00EC54CC"/>
    <w:rsid w:val="00EC55BA"/>
    <w:rsid w:val="00EC57AF"/>
    <w:rsid w:val="00EC5892"/>
    <w:rsid w:val="00EC5CA7"/>
    <w:rsid w:val="00EC5E40"/>
    <w:rsid w:val="00EC5EF3"/>
    <w:rsid w:val="00EC60BB"/>
    <w:rsid w:val="00EC633F"/>
    <w:rsid w:val="00EC650F"/>
    <w:rsid w:val="00EC6C45"/>
    <w:rsid w:val="00EC6E4F"/>
    <w:rsid w:val="00EC7021"/>
    <w:rsid w:val="00EC71B9"/>
    <w:rsid w:val="00EC75D0"/>
    <w:rsid w:val="00EC76CA"/>
    <w:rsid w:val="00EC782C"/>
    <w:rsid w:val="00EC7D0F"/>
    <w:rsid w:val="00EC7DBE"/>
    <w:rsid w:val="00ED04D1"/>
    <w:rsid w:val="00ED06EE"/>
    <w:rsid w:val="00ED0839"/>
    <w:rsid w:val="00ED0A5B"/>
    <w:rsid w:val="00ED0FBE"/>
    <w:rsid w:val="00ED12A1"/>
    <w:rsid w:val="00ED12AE"/>
    <w:rsid w:val="00ED17B6"/>
    <w:rsid w:val="00ED1B9A"/>
    <w:rsid w:val="00ED1BD3"/>
    <w:rsid w:val="00ED1CFC"/>
    <w:rsid w:val="00ED1F92"/>
    <w:rsid w:val="00ED21FC"/>
    <w:rsid w:val="00ED33CD"/>
    <w:rsid w:val="00ED35A0"/>
    <w:rsid w:val="00ED3714"/>
    <w:rsid w:val="00ED3885"/>
    <w:rsid w:val="00ED39DA"/>
    <w:rsid w:val="00ED4151"/>
    <w:rsid w:val="00ED43B8"/>
    <w:rsid w:val="00ED444C"/>
    <w:rsid w:val="00ED450B"/>
    <w:rsid w:val="00ED49D4"/>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B8A"/>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5BE"/>
    <w:rsid w:val="00EE28D1"/>
    <w:rsid w:val="00EE2CBF"/>
    <w:rsid w:val="00EE2CD6"/>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04"/>
    <w:rsid w:val="00EE5A37"/>
    <w:rsid w:val="00EE5EAF"/>
    <w:rsid w:val="00EE5ED7"/>
    <w:rsid w:val="00EE624E"/>
    <w:rsid w:val="00EE62A1"/>
    <w:rsid w:val="00EE639E"/>
    <w:rsid w:val="00EE66F8"/>
    <w:rsid w:val="00EE6734"/>
    <w:rsid w:val="00EE6825"/>
    <w:rsid w:val="00EE6994"/>
    <w:rsid w:val="00EE69C6"/>
    <w:rsid w:val="00EE6B80"/>
    <w:rsid w:val="00EE6C21"/>
    <w:rsid w:val="00EE6DF6"/>
    <w:rsid w:val="00EE7083"/>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7DA"/>
    <w:rsid w:val="00EF2828"/>
    <w:rsid w:val="00EF295D"/>
    <w:rsid w:val="00EF29A6"/>
    <w:rsid w:val="00EF2B06"/>
    <w:rsid w:val="00EF2E1D"/>
    <w:rsid w:val="00EF3005"/>
    <w:rsid w:val="00EF36F1"/>
    <w:rsid w:val="00EF376D"/>
    <w:rsid w:val="00EF3776"/>
    <w:rsid w:val="00EF39A6"/>
    <w:rsid w:val="00EF3D65"/>
    <w:rsid w:val="00EF3F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EA8"/>
    <w:rsid w:val="00EF7F21"/>
    <w:rsid w:val="00F00017"/>
    <w:rsid w:val="00F00272"/>
    <w:rsid w:val="00F00386"/>
    <w:rsid w:val="00F006C4"/>
    <w:rsid w:val="00F0098B"/>
    <w:rsid w:val="00F009A7"/>
    <w:rsid w:val="00F01219"/>
    <w:rsid w:val="00F013D6"/>
    <w:rsid w:val="00F01578"/>
    <w:rsid w:val="00F015E9"/>
    <w:rsid w:val="00F017AC"/>
    <w:rsid w:val="00F01879"/>
    <w:rsid w:val="00F01B60"/>
    <w:rsid w:val="00F01B9D"/>
    <w:rsid w:val="00F02255"/>
    <w:rsid w:val="00F02758"/>
    <w:rsid w:val="00F028AB"/>
    <w:rsid w:val="00F02998"/>
    <w:rsid w:val="00F02ABD"/>
    <w:rsid w:val="00F02CAA"/>
    <w:rsid w:val="00F0309F"/>
    <w:rsid w:val="00F0377B"/>
    <w:rsid w:val="00F038CC"/>
    <w:rsid w:val="00F0390B"/>
    <w:rsid w:val="00F03A8E"/>
    <w:rsid w:val="00F03B2E"/>
    <w:rsid w:val="00F03BC0"/>
    <w:rsid w:val="00F03CEE"/>
    <w:rsid w:val="00F03D5C"/>
    <w:rsid w:val="00F03D9D"/>
    <w:rsid w:val="00F047D7"/>
    <w:rsid w:val="00F04A47"/>
    <w:rsid w:val="00F04C34"/>
    <w:rsid w:val="00F04E22"/>
    <w:rsid w:val="00F04ECD"/>
    <w:rsid w:val="00F04FFD"/>
    <w:rsid w:val="00F0519C"/>
    <w:rsid w:val="00F05869"/>
    <w:rsid w:val="00F058F2"/>
    <w:rsid w:val="00F05CE3"/>
    <w:rsid w:val="00F05DA4"/>
    <w:rsid w:val="00F06022"/>
    <w:rsid w:val="00F061F5"/>
    <w:rsid w:val="00F061FC"/>
    <w:rsid w:val="00F063BC"/>
    <w:rsid w:val="00F06435"/>
    <w:rsid w:val="00F06613"/>
    <w:rsid w:val="00F06832"/>
    <w:rsid w:val="00F06AA7"/>
    <w:rsid w:val="00F06FEF"/>
    <w:rsid w:val="00F072D9"/>
    <w:rsid w:val="00F073E8"/>
    <w:rsid w:val="00F0751B"/>
    <w:rsid w:val="00F0762C"/>
    <w:rsid w:val="00F07A22"/>
    <w:rsid w:val="00F1030E"/>
    <w:rsid w:val="00F1049F"/>
    <w:rsid w:val="00F1068E"/>
    <w:rsid w:val="00F106EF"/>
    <w:rsid w:val="00F1071A"/>
    <w:rsid w:val="00F10927"/>
    <w:rsid w:val="00F109E4"/>
    <w:rsid w:val="00F10AD6"/>
    <w:rsid w:val="00F10B1B"/>
    <w:rsid w:val="00F10C9D"/>
    <w:rsid w:val="00F10D10"/>
    <w:rsid w:val="00F10E37"/>
    <w:rsid w:val="00F10E6C"/>
    <w:rsid w:val="00F11275"/>
    <w:rsid w:val="00F114CA"/>
    <w:rsid w:val="00F11AA7"/>
    <w:rsid w:val="00F11C73"/>
    <w:rsid w:val="00F11E29"/>
    <w:rsid w:val="00F11E39"/>
    <w:rsid w:val="00F120EF"/>
    <w:rsid w:val="00F1240C"/>
    <w:rsid w:val="00F12564"/>
    <w:rsid w:val="00F12967"/>
    <w:rsid w:val="00F129C3"/>
    <w:rsid w:val="00F129D0"/>
    <w:rsid w:val="00F12A9C"/>
    <w:rsid w:val="00F12B22"/>
    <w:rsid w:val="00F12F7E"/>
    <w:rsid w:val="00F13047"/>
    <w:rsid w:val="00F137BE"/>
    <w:rsid w:val="00F13996"/>
    <w:rsid w:val="00F13C2A"/>
    <w:rsid w:val="00F141CB"/>
    <w:rsid w:val="00F14663"/>
    <w:rsid w:val="00F147B6"/>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2AF"/>
    <w:rsid w:val="00F1687C"/>
    <w:rsid w:val="00F16A85"/>
    <w:rsid w:val="00F16B38"/>
    <w:rsid w:val="00F16DF5"/>
    <w:rsid w:val="00F16ED9"/>
    <w:rsid w:val="00F170CE"/>
    <w:rsid w:val="00F17250"/>
    <w:rsid w:val="00F1747E"/>
    <w:rsid w:val="00F17696"/>
    <w:rsid w:val="00F1788B"/>
    <w:rsid w:val="00F17ACC"/>
    <w:rsid w:val="00F17CD3"/>
    <w:rsid w:val="00F2011E"/>
    <w:rsid w:val="00F20707"/>
    <w:rsid w:val="00F20831"/>
    <w:rsid w:val="00F20853"/>
    <w:rsid w:val="00F20D18"/>
    <w:rsid w:val="00F20D92"/>
    <w:rsid w:val="00F2103A"/>
    <w:rsid w:val="00F21251"/>
    <w:rsid w:val="00F213EE"/>
    <w:rsid w:val="00F21608"/>
    <w:rsid w:val="00F21A94"/>
    <w:rsid w:val="00F21DA8"/>
    <w:rsid w:val="00F22128"/>
    <w:rsid w:val="00F2221C"/>
    <w:rsid w:val="00F22827"/>
    <w:rsid w:val="00F22AE0"/>
    <w:rsid w:val="00F22CA1"/>
    <w:rsid w:val="00F232E1"/>
    <w:rsid w:val="00F234E1"/>
    <w:rsid w:val="00F2388B"/>
    <w:rsid w:val="00F23BBC"/>
    <w:rsid w:val="00F23C03"/>
    <w:rsid w:val="00F23C64"/>
    <w:rsid w:val="00F24274"/>
    <w:rsid w:val="00F2488E"/>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798"/>
    <w:rsid w:val="00F319AB"/>
    <w:rsid w:val="00F31F59"/>
    <w:rsid w:val="00F31FDF"/>
    <w:rsid w:val="00F3256A"/>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4FF4"/>
    <w:rsid w:val="00F3543D"/>
    <w:rsid w:val="00F35470"/>
    <w:rsid w:val="00F35769"/>
    <w:rsid w:val="00F35794"/>
    <w:rsid w:val="00F35965"/>
    <w:rsid w:val="00F35C3A"/>
    <w:rsid w:val="00F35FE4"/>
    <w:rsid w:val="00F362B9"/>
    <w:rsid w:val="00F36318"/>
    <w:rsid w:val="00F368CD"/>
    <w:rsid w:val="00F36A25"/>
    <w:rsid w:val="00F36F05"/>
    <w:rsid w:val="00F3712E"/>
    <w:rsid w:val="00F37210"/>
    <w:rsid w:val="00F37343"/>
    <w:rsid w:val="00F3746D"/>
    <w:rsid w:val="00F3751A"/>
    <w:rsid w:val="00F3778C"/>
    <w:rsid w:val="00F37942"/>
    <w:rsid w:val="00F37B22"/>
    <w:rsid w:val="00F37C8C"/>
    <w:rsid w:val="00F37D18"/>
    <w:rsid w:val="00F37DD1"/>
    <w:rsid w:val="00F41259"/>
    <w:rsid w:val="00F415BA"/>
    <w:rsid w:val="00F41845"/>
    <w:rsid w:val="00F41E57"/>
    <w:rsid w:val="00F423C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373"/>
    <w:rsid w:val="00F47527"/>
    <w:rsid w:val="00F47641"/>
    <w:rsid w:val="00F47A62"/>
    <w:rsid w:val="00F47D54"/>
    <w:rsid w:val="00F47D69"/>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88"/>
    <w:rsid w:val="00F5503F"/>
    <w:rsid w:val="00F551AF"/>
    <w:rsid w:val="00F5527D"/>
    <w:rsid w:val="00F552E9"/>
    <w:rsid w:val="00F556A4"/>
    <w:rsid w:val="00F55B7C"/>
    <w:rsid w:val="00F55F5C"/>
    <w:rsid w:val="00F56082"/>
    <w:rsid w:val="00F56137"/>
    <w:rsid w:val="00F56166"/>
    <w:rsid w:val="00F561A0"/>
    <w:rsid w:val="00F56462"/>
    <w:rsid w:val="00F56553"/>
    <w:rsid w:val="00F56679"/>
    <w:rsid w:val="00F56763"/>
    <w:rsid w:val="00F56A33"/>
    <w:rsid w:val="00F56F75"/>
    <w:rsid w:val="00F56FFE"/>
    <w:rsid w:val="00F57798"/>
    <w:rsid w:val="00F57818"/>
    <w:rsid w:val="00F5787C"/>
    <w:rsid w:val="00F57A93"/>
    <w:rsid w:val="00F57DD6"/>
    <w:rsid w:val="00F57EF3"/>
    <w:rsid w:val="00F60171"/>
    <w:rsid w:val="00F60698"/>
    <w:rsid w:val="00F606B6"/>
    <w:rsid w:val="00F606C7"/>
    <w:rsid w:val="00F6091E"/>
    <w:rsid w:val="00F60EF0"/>
    <w:rsid w:val="00F61107"/>
    <w:rsid w:val="00F6132C"/>
    <w:rsid w:val="00F6193D"/>
    <w:rsid w:val="00F61A95"/>
    <w:rsid w:val="00F624AE"/>
    <w:rsid w:val="00F62558"/>
    <w:rsid w:val="00F62814"/>
    <w:rsid w:val="00F62995"/>
    <w:rsid w:val="00F634C2"/>
    <w:rsid w:val="00F635E0"/>
    <w:rsid w:val="00F64574"/>
    <w:rsid w:val="00F64788"/>
    <w:rsid w:val="00F64916"/>
    <w:rsid w:val="00F64D6A"/>
    <w:rsid w:val="00F65A99"/>
    <w:rsid w:val="00F65C72"/>
    <w:rsid w:val="00F661BE"/>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0F"/>
    <w:rsid w:val="00F74340"/>
    <w:rsid w:val="00F747CD"/>
    <w:rsid w:val="00F74915"/>
    <w:rsid w:val="00F74B51"/>
    <w:rsid w:val="00F74B53"/>
    <w:rsid w:val="00F74BA7"/>
    <w:rsid w:val="00F74CE2"/>
    <w:rsid w:val="00F74CE9"/>
    <w:rsid w:val="00F7552A"/>
    <w:rsid w:val="00F75767"/>
    <w:rsid w:val="00F75779"/>
    <w:rsid w:val="00F75B21"/>
    <w:rsid w:val="00F75BAB"/>
    <w:rsid w:val="00F75EA7"/>
    <w:rsid w:val="00F75ED5"/>
    <w:rsid w:val="00F76023"/>
    <w:rsid w:val="00F7605D"/>
    <w:rsid w:val="00F763F4"/>
    <w:rsid w:val="00F765AC"/>
    <w:rsid w:val="00F766A3"/>
    <w:rsid w:val="00F7670D"/>
    <w:rsid w:val="00F768E7"/>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70"/>
    <w:rsid w:val="00F8418F"/>
    <w:rsid w:val="00F84512"/>
    <w:rsid w:val="00F84631"/>
    <w:rsid w:val="00F84743"/>
    <w:rsid w:val="00F84C63"/>
    <w:rsid w:val="00F85064"/>
    <w:rsid w:val="00F850D4"/>
    <w:rsid w:val="00F85203"/>
    <w:rsid w:val="00F85375"/>
    <w:rsid w:val="00F85488"/>
    <w:rsid w:val="00F855E7"/>
    <w:rsid w:val="00F85788"/>
    <w:rsid w:val="00F85A2B"/>
    <w:rsid w:val="00F85A53"/>
    <w:rsid w:val="00F85C47"/>
    <w:rsid w:val="00F85C69"/>
    <w:rsid w:val="00F86173"/>
    <w:rsid w:val="00F8656C"/>
    <w:rsid w:val="00F8670C"/>
    <w:rsid w:val="00F86B1E"/>
    <w:rsid w:val="00F86D97"/>
    <w:rsid w:val="00F86E41"/>
    <w:rsid w:val="00F86E47"/>
    <w:rsid w:val="00F8718A"/>
    <w:rsid w:val="00F87397"/>
    <w:rsid w:val="00F87459"/>
    <w:rsid w:val="00F8757D"/>
    <w:rsid w:val="00F87819"/>
    <w:rsid w:val="00F87AA4"/>
    <w:rsid w:val="00F87C36"/>
    <w:rsid w:val="00F87E5C"/>
    <w:rsid w:val="00F900E3"/>
    <w:rsid w:val="00F90167"/>
    <w:rsid w:val="00F901D2"/>
    <w:rsid w:val="00F90E4F"/>
    <w:rsid w:val="00F919CE"/>
    <w:rsid w:val="00F91D54"/>
    <w:rsid w:val="00F9201A"/>
    <w:rsid w:val="00F9260E"/>
    <w:rsid w:val="00F92663"/>
    <w:rsid w:val="00F92727"/>
    <w:rsid w:val="00F92AD3"/>
    <w:rsid w:val="00F92E81"/>
    <w:rsid w:val="00F92F66"/>
    <w:rsid w:val="00F93427"/>
    <w:rsid w:val="00F93511"/>
    <w:rsid w:val="00F9389C"/>
    <w:rsid w:val="00F93AF3"/>
    <w:rsid w:val="00F93B72"/>
    <w:rsid w:val="00F93DEB"/>
    <w:rsid w:val="00F9419B"/>
    <w:rsid w:val="00F94457"/>
    <w:rsid w:val="00F94786"/>
    <w:rsid w:val="00F94876"/>
    <w:rsid w:val="00F948F4"/>
    <w:rsid w:val="00F94D5D"/>
    <w:rsid w:val="00F95033"/>
    <w:rsid w:val="00F95387"/>
    <w:rsid w:val="00F953B8"/>
    <w:rsid w:val="00F959E5"/>
    <w:rsid w:val="00F95E6D"/>
    <w:rsid w:val="00F95F17"/>
    <w:rsid w:val="00F962D9"/>
    <w:rsid w:val="00F9683B"/>
    <w:rsid w:val="00F9744A"/>
    <w:rsid w:val="00F97638"/>
    <w:rsid w:val="00F97904"/>
    <w:rsid w:val="00F97B14"/>
    <w:rsid w:val="00F97F7B"/>
    <w:rsid w:val="00F97FF5"/>
    <w:rsid w:val="00FA0046"/>
    <w:rsid w:val="00FA04C6"/>
    <w:rsid w:val="00FA0577"/>
    <w:rsid w:val="00FA0972"/>
    <w:rsid w:val="00FA0D65"/>
    <w:rsid w:val="00FA14C2"/>
    <w:rsid w:val="00FA157D"/>
    <w:rsid w:val="00FA1692"/>
    <w:rsid w:val="00FA26D2"/>
    <w:rsid w:val="00FA2833"/>
    <w:rsid w:val="00FA29F6"/>
    <w:rsid w:val="00FA2AB9"/>
    <w:rsid w:val="00FA3059"/>
    <w:rsid w:val="00FA305B"/>
    <w:rsid w:val="00FA3395"/>
    <w:rsid w:val="00FA3536"/>
    <w:rsid w:val="00FA3731"/>
    <w:rsid w:val="00FA3B98"/>
    <w:rsid w:val="00FA3DC8"/>
    <w:rsid w:val="00FA4C46"/>
    <w:rsid w:val="00FA521E"/>
    <w:rsid w:val="00FA521F"/>
    <w:rsid w:val="00FA5634"/>
    <w:rsid w:val="00FA566D"/>
    <w:rsid w:val="00FA574F"/>
    <w:rsid w:val="00FA5912"/>
    <w:rsid w:val="00FA5B4D"/>
    <w:rsid w:val="00FA5BAA"/>
    <w:rsid w:val="00FA5EA8"/>
    <w:rsid w:val="00FA5F0C"/>
    <w:rsid w:val="00FA6122"/>
    <w:rsid w:val="00FA65DB"/>
    <w:rsid w:val="00FA693B"/>
    <w:rsid w:val="00FA69A3"/>
    <w:rsid w:val="00FA69F1"/>
    <w:rsid w:val="00FA6D51"/>
    <w:rsid w:val="00FA733C"/>
    <w:rsid w:val="00FA7654"/>
    <w:rsid w:val="00FA768E"/>
    <w:rsid w:val="00FA7A20"/>
    <w:rsid w:val="00FA7C72"/>
    <w:rsid w:val="00FA7FD5"/>
    <w:rsid w:val="00FB0053"/>
    <w:rsid w:val="00FB00E1"/>
    <w:rsid w:val="00FB02C6"/>
    <w:rsid w:val="00FB0953"/>
    <w:rsid w:val="00FB0AAF"/>
    <w:rsid w:val="00FB0AB0"/>
    <w:rsid w:val="00FB0E03"/>
    <w:rsid w:val="00FB11FE"/>
    <w:rsid w:val="00FB124E"/>
    <w:rsid w:val="00FB1438"/>
    <w:rsid w:val="00FB1CEC"/>
    <w:rsid w:val="00FB1DC2"/>
    <w:rsid w:val="00FB1F0A"/>
    <w:rsid w:val="00FB228C"/>
    <w:rsid w:val="00FB238D"/>
    <w:rsid w:val="00FB2467"/>
    <w:rsid w:val="00FB2709"/>
    <w:rsid w:val="00FB2C62"/>
    <w:rsid w:val="00FB2CF4"/>
    <w:rsid w:val="00FB3553"/>
    <w:rsid w:val="00FB35E4"/>
    <w:rsid w:val="00FB37E6"/>
    <w:rsid w:val="00FB3907"/>
    <w:rsid w:val="00FB3923"/>
    <w:rsid w:val="00FB3F48"/>
    <w:rsid w:val="00FB42DE"/>
    <w:rsid w:val="00FB44AD"/>
    <w:rsid w:val="00FB4745"/>
    <w:rsid w:val="00FB4ECF"/>
    <w:rsid w:val="00FB4FE3"/>
    <w:rsid w:val="00FB566E"/>
    <w:rsid w:val="00FB57C3"/>
    <w:rsid w:val="00FB5A04"/>
    <w:rsid w:val="00FB5B33"/>
    <w:rsid w:val="00FB5C56"/>
    <w:rsid w:val="00FB5DCC"/>
    <w:rsid w:val="00FB5E2A"/>
    <w:rsid w:val="00FB62E4"/>
    <w:rsid w:val="00FB6920"/>
    <w:rsid w:val="00FB698D"/>
    <w:rsid w:val="00FB6D69"/>
    <w:rsid w:val="00FB6EF3"/>
    <w:rsid w:val="00FB706D"/>
    <w:rsid w:val="00FB7357"/>
    <w:rsid w:val="00FB737F"/>
    <w:rsid w:val="00FB7410"/>
    <w:rsid w:val="00FB748F"/>
    <w:rsid w:val="00FB74C9"/>
    <w:rsid w:val="00FB751A"/>
    <w:rsid w:val="00FB76EE"/>
    <w:rsid w:val="00FB7919"/>
    <w:rsid w:val="00FB7B95"/>
    <w:rsid w:val="00FB7FC8"/>
    <w:rsid w:val="00FC00F6"/>
    <w:rsid w:val="00FC0836"/>
    <w:rsid w:val="00FC08C7"/>
    <w:rsid w:val="00FC1524"/>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3E65"/>
    <w:rsid w:val="00FC408C"/>
    <w:rsid w:val="00FC5262"/>
    <w:rsid w:val="00FC52B1"/>
    <w:rsid w:val="00FC534D"/>
    <w:rsid w:val="00FC55AF"/>
    <w:rsid w:val="00FC5FE6"/>
    <w:rsid w:val="00FC5FEA"/>
    <w:rsid w:val="00FC601B"/>
    <w:rsid w:val="00FC6100"/>
    <w:rsid w:val="00FC62CD"/>
    <w:rsid w:val="00FC6A86"/>
    <w:rsid w:val="00FC6D0F"/>
    <w:rsid w:val="00FC70D5"/>
    <w:rsid w:val="00FC7139"/>
    <w:rsid w:val="00FC714C"/>
    <w:rsid w:val="00FC73ED"/>
    <w:rsid w:val="00FC7465"/>
    <w:rsid w:val="00FC7BA7"/>
    <w:rsid w:val="00FC7C36"/>
    <w:rsid w:val="00FD000C"/>
    <w:rsid w:val="00FD0308"/>
    <w:rsid w:val="00FD07BA"/>
    <w:rsid w:val="00FD0A98"/>
    <w:rsid w:val="00FD0AF8"/>
    <w:rsid w:val="00FD0C81"/>
    <w:rsid w:val="00FD0EBA"/>
    <w:rsid w:val="00FD0FD9"/>
    <w:rsid w:val="00FD108D"/>
    <w:rsid w:val="00FD11A1"/>
    <w:rsid w:val="00FD12BE"/>
    <w:rsid w:val="00FD1484"/>
    <w:rsid w:val="00FD1AA8"/>
    <w:rsid w:val="00FD23C3"/>
    <w:rsid w:val="00FD23DB"/>
    <w:rsid w:val="00FD2578"/>
    <w:rsid w:val="00FD29B6"/>
    <w:rsid w:val="00FD2B54"/>
    <w:rsid w:val="00FD2DC1"/>
    <w:rsid w:val="00FD2FC8"/>
    <w:rsid w:val="00FD320B"/>
    <w:rsid w:val="00FD3217"/>
    <w:rsid w:val="00FD32AF"/>
    <w:rsid w:val="00FD35CE"/>
    <w:rsid w:val="00FD3B02"/>
    <w:rsid w:val="00FD3BD6"/>
    <w:rsid w:val="00FD3BE0"/>
    <w:rsid w:val="00FD3E01"/>
    <w:rsid w:val="00FD3E28"/>
    <w:rsid w:val="00FD46A7"/>
    <w:rsid w:val="00FD4D09"/>
    <w:rsid w:val="00FD4F48"/>
    <w:rsid w:val="00FD4F87"/>
    <w:rsid w:val="00FD4FFB"/>
    <w:rsid w:val="00FD51AA"/>
    <w:rsid w:val="00FD56DE"/>
    <w:rsid w:val="00FD5729"/>
    <w:rsid w:val="00FD5A8F"/>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AF"/>
    <w:rsid w:val="00FD76FC"/>
    <w:rsid w:val="00FD778E"/>
    <w:rsid w:val="00FE0009"/>
    <w:rsid w:val="00FE00EC"/>
    <w:rsid w:val="00FE0275"/>
    <w:rsid w:val="00FE04B7"/>
    <w:rsid w:val="00FE05A4"/>
    <w:rsid w:val="00FE05C1"/>
    <w:rsid w:val="00FE08A4"/>
    <w:rsid w:val="00FE0C01"/>
    <w:rsid w:val="00FE137F"/>
    <w:rsid w:val="00FE143A"/>
    <w:rsid w:val="00FE1BE1"/>
    <w:rsid w:val="00FE1C10"/>
    <w:rsid w:val="00FE255B"/>
    <w:rsid w:val="00FE2932"/>
    <w:rsid w:val="00FE2D47"/>
    <w:rsid w:val="00FE2D79"/>
    <w:rsid w:val="00FE2EF6"/>
    <w:rsid w:val="00FE3055"/>
    <w:rsid w:val="00FE328D"/>
    <w:rsid w:val="00FE3487"/>
    <w:rsid w:val="00FE355C"/>
    <w:rsid w:val="00FE35A2"/>
    <w:rsid w:val="00FE3640"/>
    <w:rsid w:val="00FE3722"/>
    <w:rsid w:val="00FE3820"/>
    <w:rsid w:val="00FE39B5"/>
    <w:rsid w:val="00FE3B92"/>
    <w:rsid w:val="00FE3D6C"/>
    <w:rsid w:val="00FE3FA9"/>
    <w:rsid w:val="00FE4143"/>
    <w:rsid w:val="00FE416B"/>
    <w:rsid w:val="00FE4186"/>
    <w:rsid w:val="00FE4478"/>
    <w:rsid w:val="00FE44B5"/>
    <w:rsid w:val="00FE4908"/>
    <w:rsid w:val="00FE499C"/>
    <w:rsid w:val="00FE4AC6"/>
    <w:rsid w:val="00FE4DE0"/>
    <w:rsid w:val="00FE50EE"/>
    <w:rsid w:val="00FE546A"/>
    <w:rsid w:val="00FE5671"/>
    <w:rsid w:val="00FE56B0"/>
    <w:rsid w:val="00FE57F3"/>
    <w:rsid w:val="00FE5F6A"/>
    <w:rsid w:val="00FE64F0"/>
    <w:rsid w:val="00FE6703"/>
    <w:rsid w:val="00FE6786"/>
    <w:rsid w:val="00FE6835"/>
    <w:rsid w:val="00FE68AF"/>
    <w:rsid w:val="00FE6980"/>
    <w:rsid w:val="00FE69E5"/>
    <w:rsid w:val="00FE6C84"/>
    <w:rsid w:val="00FE709E"/>
    <w:rsid w:val="00FE74B8"/>
    <w:rsid w:val="00FE7512"/>
    <w:rsid w:val="00FE79AE"/>
    <w:rsid w:val="00FE7AB0"/>
    <w:rsid w:val="00FE7AE6"/>
    <w:rsid w:val="00FE7B2D"/>
    <w:rsid w:val="00FE7CBC"/>
    <w:rsid w:val="00FE7E06"/>
    <w:rsid w:val="00FE7E73"/>
    <w:rsid w:val="00FE7F5E"/>
    <w:rsid w:val="00FF0150"/>
    <w:rsid w:val="00FF021F"/>
    <w:rsid w:val="00FF05C0"/>
    <w:rsid w:val="00FF06F9"/>
    <w:rsid w:val="00FF0ACB"/>
    <w:rsid w:val="00FF0D0E"/>
    <w:rsid w:val="00FF0E8A"/>
    <w:rsid w:val="00FF0ECD"/>
    <w:rsid w:val="00FF0F35"/>
    <w:rsid w:val="00FF100B"/>
    <w:rsid w:val="00FF13BD"/>
    <w:rsid w:val="00FF1852"/>
    <w:rsid w:val="00FF19C2"/>
    <w:rsid w:val="00FF1F50"/>
    <w:rsid w:val="00FF273C"/>
    <w:rsid w:val="00FF295F"/>
    <w:rsid w:val="00FF2998"/>
    <w:rsid w:val="00FF323A"/>
    <w:rsid w:val="00FF3438"/>
    <w:rsid w:val="00FF377E"/>
    <w:rsid w:val="00FF385E"/>
    <w:rsid w:val="00FF3A15"/>
    <w:rsid w:val="00FF3BEC"/>
    <w:rsid w:val="00FF3CF7"/>
    <w:rsid w:val="00FF3D63"/>
    <w:rsid w:val="00FF3E2A"/>
    <w:rsid w:val="00FF3F22"/>
    <w:rsid w:val="00FF4656"/>
    <w:rsid w:val="00FF468C"/>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693EE17-EA12-413E-9843-A18C044C2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7615D"/>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rsid w:val="003871F0"/>
    <w:pPr>
      <w:keepNext/>
      <w:ind w:leftChars="100" w:left="100" w:rightChars="100" w:right="100"/>
      <w:jc w:val="lef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3871F0"/>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4959817">
      <w:bodyDiv w:val="1"/>
      <w:marLeft w:val="0"/>
      <w:marRight w:val="0"/>
      <w:marTop w:val="0"/>
      <w:marBottom w:val="0"/>
      <w:divBdr>
        <w:top w:val="none" w:sz="0" w:space="0" w:color="auto"/>
        <w:left w:val="none" w:sz="0" w:space="0" w:color="auto"/>
        <w:bottom w:val="none" w:sz="0" w:space="0" w:color="auto"/>
        <w:right w:val="none" w:sz="0" w:space="0" w:color="auto"/>
      </w:divBdr>
      <w:divsChild>
        <w:div w:id="476605838">
          <w:marLeft w:val="1310"/>
          <w:marRight w:val="0"/>
          <w:marTop w:val="77"/>
          <w:marBottom w:val="0"/>
          <w:divBdr>
            <w:top w:val="none" w:sz="0" w:space="0" w:color="auto"/>
            <w:left w:val="none" w:sz="0" w:space="0" w:color="auto"/>
            <w:bottom w:val="none" w:sz="0" w:space="0" w:color="auto"/>
            <w:right w:val="none" w:sz="0" w:space="0" w:color="auto"/>
          </w:divBdr>
        </w:div>
      </w:divsChild>
    </w:div>
    <w:div w:id="6796557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22710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24166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9613">
      <w:bodyDiv w:val="1"/>
      <w:marLeft w:val="0"/>
      <w:marRight w:val="0"/>
      <w:marTop w:val="0"/>
      <w:marBottom w:val="0"/>
      <w:divBdr>
        <w:top w:val="none" w:sz="0" w:space="0" w:color="auto"/>
        <w:left w:val="none" w:sz="0" w:space="0" w:color="auto"/>
        <w:bottom w:val="none" w:sz="0" w:space="0" w:color="auto"/>
        <w:right w:val="none" w:sz="0" w:space="0" w:color="auto"/>
      </w:divBdr>
      <w:divsChild>
        <w:div w:id="312220140">
          <w:marLeft w:val="936"/>
          <w:marRight w:val="0"/>
          <w:marTop w:val="86"/>
          <w:marBottom w:val="0"/>
          <w:divBdr>
            <w:top w:val="none" w:sz="0" w:space="0" w:color="auto"/>
            <w:left w:val="none" w:sz="0" w:space="0" w:color="auto"/>
            <w:bottom w:val="none" w:sz="0" w:space="0" w:color="auto"/>
            <w:right w:val="none" w:sz="0" w:space="0" w:color="auto"/>
          </w:divBdr>
        </w:div>
      </w:divsChild>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1942678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10651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794434">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623350">
      <w:bodyDiv w:val="1"/>
      <w:marLeft w:val="0"/>
      <w:marRight w:val="0"/>
      <w:marTop w:val="0"/>
      <w:marBottom w:val="0"/>
      <w:divBdr>
        <w:top w:val="none" w:sz="0" w:space="0" w:color="auto"/>
        <w:left w:val="none" w:sz="0" w:space="0" w:color="auto"/>
        <w:bottom w:val="none" w:sz="0" w:space="0" w:color="auto"/>
        <w:right w:val="none" w:sz="0" w:space="0" w:color="auto"/>
      </w:divBdr>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320647">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067458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4172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509253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383935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1726700">
      <w:bodyDiv w:val="1"/>
      <w:marLeft w:val="0"/>
      <w:marRight w:val="0"/>
      <w:marTop w:val="0"/>
      <w:marBottom w:val="0"/>
      <w:divBdr>
        <w:top w:val="none" w:sz="0" w:space="0" w:color="auto"/>
        <w:left w:val="none" w:sz="0" w:space="0" w:color="auto"/>
        <w:bottom w:val="none" w:sz="0" w:space="0" w:color="auto"/>
        <w:right w:val="none" w:sz="0" w:space="0" w:color="auto"/>
      </w:divBdr>
      <w:divsChild>
        <w:div w:id="217472268">
          <w:marLeft w:val="2520"/>
          <w:marRight w:val="0"/>
          <w:marTop w:val="58"/>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0803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61006">
      <w:bodyDiv w:val="1"/>
      <w:marLeft w:val="0"/>
      <w:marRight w:val="0"/>
      <w:marTop w:val="0"/>
      <w:marBottom w:val="0"/>
      <w:divBdr>
        <w:top w:val="none" w:sz="0" w:space="0" w:color="auto"/>
        <w:left w:val="none" w:sz="0" w:space="0" w:color="auto"/>
        <w:bottom w:val="none" w:sz="0" w:space="0" w:color="auto"/>
        <w:right w:val="none" w:sz="0" w:space="0" w:color="auto"/>
      </w:divBdr>
      <w:divsChild>
        <w:div w:id="644430458">
          <w:marLeft w:val="547"/>
          <w:marRight w:val="0"/>
          <w:marTop w:val="50"/>
          <w:marBottom w:val="0"/>
          <w:divBdr>
            <w:top w:val="none" w:sz="0" w:space="0" w:color="auto"/>
            <w:left w:val="none" w:sz="0" w:space="0" w:color="auto"/>
            <w:bottom w:val="none" w:sz="0" w:space="0" w:color="auto"/>
            <w:right w:val="none" w:sz="0" w:space="0" w:color="auto"/>
          </w:divBdr>
        </w:div>
        <w:div w:id="1612667734">
          <w:marLeft w:val="1166"/>
          <w:marRight w:val="0"/>
          <w:marTop w:val="50"/>
          <w:marBottom w:val="0"/>
          <w:divBdr>
            <w:top w:val="none" w:sz="0" w:space="0" w:color="auto"/>
            <w:left w:val="none" w:sz="0" w:space="0" w:color="auto"/>
            <w:bottom w:val="none" w:sz="0" w:space="0" w:color="auto"/>
            <w:right w:val="none" w:sz="0" w:space="0" w:color="auto"/>
          </w:divBdr>
        </w:div>
        <w:div w:id="888154933">
          <w:marLeft w:val="1800"/>
          <w:marRight w:val="0"/>
          <w:marTop w:val="50"/>
          <w:marBottom w:val="0"/>
          <w:divBdr>
            <w:top w:val="none" w:sz="0" w:space="0" w:color="auto"/>
            <w:left w:val="none" w:sz="0" w:space="0" w:color="auto"/>
            <w:bottom w:val="none" w:sz="0" w:space="0" w:color="auto"/>
            <w:right w:val="none" w:sz="0" w:space="0" w:color="auto"/>
          </w:divBdr>
        </w:div>
        <w:div w:id="1924948508">
          <w:marLeft w:val="2520"/>
          <w:marRight w:val="0"/>
          <w:marTop w:val="50"/>
          <w:marBottom w:val="0"/>
          <w:divBdr>
            <w:top w:val="none" w:sz="0" w:space="0" w:color="auto"/>
            <w:left w:val="none" w:sz="0" w:space="0" w:color="auto"/>
            <w:bottom w:val="none" w:sz="0" w:space="0" w:color="auto"/>
            <w:right w:val="none" w:sz="0" w:space="0" w:color="auto"/>
          </w:divBdr>
        </w:div>
        <w:div w:id="273098767">
          <w:marLeft w:val="2520"/>
          <w:marRight w:val="0"/>
          <w:marTop w:val="50"/>
          <w:marBottom w:val="0"/>
          <w:divBdr>
            <w:top w:val="none" w:sz="0" w:space="0" w:color="auto"/>
            <w:left w:val="none" w:sz="0" w:space="0" w:color="auto"/>
            <w:bottom w:val="none" w:sz="0" w:space="0" w:color="auto"/>
            <w:right w:val="none" w:sz="0" w:space="0" w:color="auto"/>
          </w:divBdr>
        </w:div>
        <w:div w:id="847333539">
          <w:marLeft w:val="1800"/>
          <w:marRight w:val="0"/>
          <w:marTop w:val="50"/>
          <w:marBottom w:val="0"/>
          <w:divBdr>
            <w:top w:val="none" w:sz="0" w:space="0" w:color="auto"/>
            <w:left w:val="none" w:sz="0" w:space="0" w:color="auto"/>
            <w:bottom w:val="none" w:sz="0" w:space="0" w:color="auto"/>
            <w:right w:val="none" w:sz="0" w:space="0" w:color="auto"/>
          </w:divBdr>
        </w:div>
        <w:div w:id="453401688">
          <w:marLeft w:val="2520"/>
          <w:marRight w:val="0"/>
          <w:marTop w:val="50"/>
          <w:marBottom w:val="0"/>
          <w:divBdr>
            <w:top w:val="none" w:sz="0" w:space="0" w:color="auto"/>
            <w:left w:val="none" w:sz="0" w:space="0" w:color="auto"/>
            <w:bottom w:val="none" w:sz="0" w:space="0" w:color="auto"/>
            <w:right w:val="none" w:sz="0" w:space="0" w:color="auto"/>
          </w:divBdr>
        </w:div>
        <w:div w:id="85464050">
          <w:marLeft w:val="2520"/>
          <w:marRight w:val="0"/>
          <w:marTop w:val="50"/>
          <w:marBottom w:val="0"/>
          <w:divBdr>
            <w:top w:val="none" w:sz="0" w:space="0" w:color="auto"/>
            <w:left w:val="none" w:sz="0" w:space="0" w:color="auto"/>
            <w:bottom w:val="none" w:sz="0" w:space="0" w:color="auto"/>
            <w:right w:val="none" w:sz="0" w:space="0" w:color="auto"/>
          </w:divBdr>
        </w:div>
        <w:div w:id="572159452">
          <w:marLeft w:val="2520"/>
          <w:marRight w:val="0"/>
          <w:marTop w:val="50"/>
          <w:marBottom w:val="0"/>
          <w:divBdr>
            <w:top w:val="none" w:sz="0" w:space="0" w:color="auto"/>
            <w:left w:val="none" w:sz="0" w:space="0" w:color="auto"/>
            <w:bottom w:val="none" w:sz="0" w:space="0" w:color="auto"/>
            <w:right w:val="none" w:sz="0" w:space="0" w:color="auto"/>
          </w:divBdr>
        </w:div>
        <w:div w:id="1397435821">
          <w:marLeft w:val="1800"/>
          <w:marRight w:val="0"/>
          <w:marTop w:val="50"/>
          <w:marBottom w:val="0"/>
          <w:divBdr>
            <w:top w:val="none" w:sz="0" w:space="0" w:color="auto"/>
            <w:left w:val="none" w:sz="0" w:space="0" w:color="auto"/>
            <w:bottom w:val="none" w:sz="0" w:space="0" w:color="auto"/>
            <w:right w:val="none" w:sz="0" w:space="0" w:color="auto"/>
          </w:divBdr>
        </w:div>
        <w:div w:id="355087074">
          <w:marLeft w:val="2520"/>
          <w:marRight w:val="0"/>
          <w:marTop w:val="50"/>
          <w:marBottom w:val="0"/>
          <w:divBdr>
            <w:top w:val="none" w:sz="0" w:space="0" w:color="auto"/>
            <w:left w:val="none" w:sz="0" w:space="0" w:color="auto"/>
            <w:bottom w:val="none" w:sz="0" w:space="0" w:color="auto"/>
            <w:right w:val="none" w:sz="0" w:space="0" w:color="auto"/>
          </w:divBdr>
        </w:div>
        <w:div w:id="366376415">
          <w:marLeft w:val="2520"/>
          <w:marRight w:val="0"/>
          <w:marTop w:val="50"/>
          <w:marBottom w:val="0"/>
          <w:divBdr>
            <w:top w:val="none" w:sz="0" w:space="0" w:color="auto"/>
            <w:left w:val="none" w:sz="0" w:space="0" w:color="auto"/>
            <w:bottom w:val="none" w:sz="0" w:space="0" w:color="auto"/>
            <w:right w:val="none" w:sz="0" w:space="0" w:color="auto"/>
          </w:divBdr>
        </w:div>
        <w:div w:id="94642808">
          <w:marLeft w:val="2520"/>
          <w:marRight w:val="0"/>
          <w:marTop w:val="50"/>
          <w:marBottom w:val="0"/>
          <w:divBdr>
            <w:top w:val="none" w:sz="0" w:space="0" w:color="auto"/>
            <w:left w:val="none" w:sz="0" w:space="0" w:color="auto"/>
            <w:bottom w:val="none" w:sz="0" w:space="0" w:color="auto"/>
            <w:right w:val="none" w:sz="0" w:space="0" w:color="auto"/>
          </w:divBdr>
        </w:div>
        <w:div w:id="1045064228">
          <w:marLeft w:val="3240"/>
          <w:marRight w:val="0"/>
          <w:marTop w:val="50"/>
          <w:marBottom w:val="0"/>
          <w:divBdr>
            <w:top w:val="none" w:sz="0" w:space="0" w:color="auto"/>
            <w:left w:val="none" w:sz="0" w:space="0" w:color="auto"/>
            <w:bottom w:val="none" w:sz="0" w:space="0" w:color="auto"/>
            <w:right w:val="none" w:sz="0" w:space="0" w:color="auto"/>
          </w:divBdr>
        </w:div>
        <w:div w:id="1783068188">
          <w:marLeft w:val="3240"/>
          <w:marRight w:val="0"/>
          <w:marTop w:val="50"/>
          <w:marBottom w:val="0"/>
          <w:divBdr>
            <w:top w:val="none" w:sz="0" w:space="0" w:color="auto"/>
            <w:left w:val="none" w:sz="0" w:space="0" w:color="auto"/>
            <w:bottom w:val="none" w:sz="0" w:space="0" w:color="auto"/>
            <w:right w:val="none" w:sz="0" w:space="0" w:color="auto"/>
          </w:divBdr>
        </w:div>
        <w:div w:id="16851999">
          <w:marLeft w:val="3240"/>
          <w:marRight w:val="0"/>
          <w:marTop w:val="50"/>
          <w:marBottom w:val="0"/>
          <w:divBdr>
            <w:top w:val="none" w:sz="0" w:space="0" w:color="auto"/>
            <w:left w:val="none" w:sz="0" w:space="0" w:color="auto"/>
            <w:bottom w:val="none" w:sz="0" w:space="0" w:color="auto"/>
            <w:right w:val="none" w:sz="0" w:space="0" w:color="auto"/>
          </w:divBdr>
        </w:div>
        <w:div w:id="372122970">
          <w:marLeft w:val="3240"/>
          <w:marRight w:val="0"/>
          <w:marTop w:val="50"/>
          <w:marBottom w:val="0"/>
          <w:divBdr>
            <w:top w:val="none" w:sz="0" w:space="0" w:color="auto"/>
            <w:left w:val="none" w:sz="0" w:space="0" w:color="auto"/>
            <w:bottom w:val="none" w:sz="0" w:space="0" w:color="auto"/>
            <w:right w:val="none" w:sz="0" w:space="0" w:color="auto"/>
          </w:divBdr>
        </w:div>
        <w:div w:id="1652099616">
          <w:marLeft w:val="1800"/>
          <w:marRight w:val="0"/>
          <w:marTop w:val="50"/>
          <w:marBottom w:val="0"/>
          <w:divBdr>
            <w:top w:val="none" w:sz="0" w:space="0" w:color="auto"/>
            <w:left w:val="none" w:sz="0" w:space="0" w:color="auto"/>
            <w:bottom w:val="none" w:sz="0" w:space="0" w:color="auto"/>
            <w:right w:val="none" w:sz="0" w:space="0" w:color="auto"/>
          </w:divBdr>
        </w:div>
        <w:div w:id="1404795509">
          <w:marLeft w:val="1166"/>
          <w:marRight w:val="0"/>
          <w:marTop w:val="50"/>
          <w:marBottom w:val="0"/>
          <w:divBdr>
            <w:top w:val="none" w:sz="0" w:space="0" w:color="auto"/>
            <w:left w:val="none" w:sz="0" w:space="0" w:color="auto"/>
            <w:bottom w:val="none" w:sz="0" w:space="0" w:color="auto"/>
            <w:right w:val="none" w:sz="0" w:space="0" w:color="auto"/>
          </w:divBdr>
        </w:div>
        <w:div w:id="1158956136">
          <w:marLeft w:val="1800"/>
          <w:marRight w:val="0"/>
          <w:marTop w:val="50"/>
          <w:marBottom w:val="0"/>
          <w:divBdr>
            <w:top w:val="none" w:sz="0" w:space="0" w:color="auto"/>
            <w:left w:val="none" w:sz="0" w:space="0" w:color="auto"/>
            <w:bottom w:val="none" w:sz="0" w:space="0" w:color="auto"/>
            <w:right w:val="none" w:sz="0" w:space="0" w:color="auto"/>
          </w:divBdr>
        </w:div>
        <w:div w:id="73287956">
          <w:marLeft w:val="2520"/>
          <w:marRight w:val="0"/>
          <w:marTop w:val="50"/>
          <w:marBottom w:val="0"/>
          <w:divBdr>
            <w:top w:val="none" w:sz="0" w:space="0" w:color="auto"/>
            <w:left w:val="none" w:sz="0" w:space="0" w:color="auto"/>
            <w:bottom w:val="none" w:sz="0" w:space="0" w:color="auto"/>
            <w:right w:val="none" w:sz="0" w:space="0" w:color="auto"/>
          </w:divBdr>
        </w:div>
        <w:div w:id="212468439">
          <w:marLeft w:val="1800"/>
          <w:marRight w:val="0"/>
          <w:marTop w:val="50"/>
          <w:marBottom w:val="0"/>
          <w:divBdr>
            <w:top w:val="none" w:sz="0" w:space="0" w:color="auto"/>
            <w:left w:val="none" w:sz="0" w:space="0" w:color="auto"/>
            <w:bottom w:val="none" w:sz="0" w:space="0" w:color="auto"/>
            <w:right w:val="none" w:sz="0" w:space="0" w:color="auto"/>
          </w:divBdr>
        </w:div>
        <w:div w:id="1384139606">
          <w:marLeft w:val="2520"/>
          <w:marRight w:val="0"/>
          <w:marTop w:val="50"/>
          <w:marBottom w:val="0"/>
          <w:divBdr>
            <w:top w:val="none" w:sz="0" w:space="0" w:color="auto"/>
            <w:left w:val="none" w:sz="0" w:space="0" w:color="auto"/>
            <w:bottom w:val="none" w:sz="0" w:space="0" w:color="auto"/>
            <w:right w:val="none" w:sz="0" w:space="0" w:color="auto"/>
          </w:divBdr>
        </w:div>
        <w:div w:id="1535120577">
          <w:marLeft w:val="2520"/>
          <w:marRight w:val="0"/>
          <w:marTop w:val="50"/>
          <w:marBottom w:val="0"/>
          <w:divBdr>
            <w:top w:val="none" w:sz="0" w:space="0" w:color="auto"/>
            <w:left w:val="none" w:sz="0" w:space="0" w:color="auto"/>
            <w:bottom w:val="none" w:sz="0" w:space="0" w:color="auto"/>
            <w:right w:val="none" w:sz="0" w:space="0" w:color="auto"/>
          </w:divBdr>
        </w:div>
        <w:div w:id="1995378607">
          <w:marLeft w:val="3240"/>
          <w:marRight w:val="0"/>
          <w:marTop w:val="50"/>
          <w:marBottom w:val="0"/>
          <w:divBdr>
            <w:top w:val="none" w:sz="0" w:space="0" w:color="auto"/>
            <w:left w:val="none" w:sz="0" w:space="0" w:color="auto"/>
            <w:bottom w:val="none" w:sz="0" w:space="0" w:color="auto"/>
            <w:right w:val="none" w:sz="0" w:space="0" w:color="auto"/>
          </w:divBdr>
        </w:div>
        <w:div w:id="1005785651">
          <w:marLeft w:val="3240"/>
          <w:marRight w:val="0"/>
          <w:marTop w:val="50"/>
          <w:marBottom w:val="0"/>
          <w:divBdr>
            <w:top w:val="none" w:sz="0" w:space="0" w:color="auto"/>
            <w:left w:val="none" w:sz="0" w:space="0" w:color="auto"/>
            <w:bottom w:val="none" w:sz="0" w:space="0" w:color="auto"/>
            <w:right w:val="none" w:sz="0" w:space="0" w:color="auto"/>
          </w:divBdr>
        </w:div>
        <w:div w:id="1191183104">
          <w:marLeft w:val="3240"/>
          <w:marRight w:val="0"/>
          <w:marTop w:val="50"/>
          <w:marBottom w:val="0"/>
          <w:divBdr>
            <w:top w:val="none" w:sz="0" w:space="0" w:color="auto"/>
            <w:left w:val="none" w:sz="0" w:space="0" w:color="auto"/>
            <w:bottom w:val="none" w:sz="0" w:space="0" w:color="auto"/>
            <w:right w:val="none" w:sz="0" w:space="0" w:color="auto"/>
          </w:divBdr>
        </w:div>
        <w:div w:id="288897062">
          <w:marLeft w:val="3240"/>
          <w:marRight w:val="0"/>
          <w:marTop w:val="50"/>
          <w:marBottom w:val="0"/>
          <w:divBdr>
            <w:top w:val="none" w:sz="0" w:space="0" w:color="auto"/>
            <w:left w:val="none" w:sz="0" w:space="0" w:color="auto"/>
            <w:bottom w:val="none" w:sz="0" w:space="0" w:color="auto"/>
            <w:right w:val="none" w:sz="0" w:space="0" w:color="auto"/>
          </w:divBdr>
        </w:div>
        <w:div w:id="478768203">
          <w:marLeft w:val="1800"/>
          <w:marRight w:val="0"/>
          <w:marTop w:val="5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5654719">
      <w:bodyDiv w:val="1"/>
      <w:marLeft w:val="0"/>
      <w:marRight w:val="0"/>
      <w:marTop w:val="0"/>
      <w:marBottom w:val="0"/>
      <w:divBdr>
        <w:top w:val="none" w:sz="0" w:space="0" w:color="auto"/>
        <w:left w:val="none" w:sz="0" w:space="0" w:color="auto"/>
        <w:bottom w:val="none" w:sz="0" w:space="0" w:color="auto"/>
        <w:right w:val="none" w:sz="0" w:space="0" w:color="auto"/>
      </w:divBdr>
      <w:divsChild>
        <w:div w:id="798182934">
          <w:marLeft w:val="936"/>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056964">
      <w:bodyDiv w:val="1"/>
      <w:marLeft w:val="0"/>
      <w:marRight w:val="0"/>
      <w:marTop w:val="0"/>
      <w:marBottom w:val="0"/>
      <w:divBdr>
        <w:top w:val="none" w:sz="0" w:space="0" w:color="auto"/>
        <w:left w:val="none" w:sz="0" w:space="0" w:color="auto"/>
        <w:bottom w:val="none" w:sz="0" w:space="0" w:color="auto"/>
        <w:right w:val="none" w:sz="0" w:space="0" w:color="auto"/>
      </w:divBdr>
    </w:div>
    <w:div w:id="969093904">
      <w:bodyDiv w:val="1"/>
      <w:marLeft w:val="0"/>
      <w:marRight w:val="0"/>
      <w:marTop w:val="0"/>
      <w:marBottom w:val="0"/>
      <w:divBdr>
        <w:top w:val="none" w:sz="0" w:space="0" w:color="auto"/>
        <w:left w:val="none" w:sz="0" w:space="0" w:color="auto"/>
        <w:bottom w:val="none" w:sz="0" w:space="0" w:color="auto"/>
        <w:right w:val="none" w:sz="0" w:space="0" w:color="auto"/>
      </w:divBdr>
    </w:div>
    <w:div w:id="97340730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888376">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220067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472052">
      <w:bodyDiv w:val="1"/>
      <w:marLeft w:val="0"/>
      <w:marRight w:val="0"/>
      <w:marTop w:val="0"/>
      <w:marBottom w:val="0"/>
      <w:divBdr>
        <w:top w:val="none" w:sz="0" w:space="0" w:color="auto"/>
        <w:left w:val="none" w:sz="0" w:space="0" w:color="auto"/>
        <w:bottom w:val="none" w:sz="0" w:space="0" w:color="auto"/>
        <w:right w:val="none" w:sz="0" w:space="0" w:color="auto"/>
      </w:divBdr>
      <w:divsChild>
        <w:div w:id="1693066000">
          <w:marLeft w:val="562"/>
          <w:marRight w:val="0"/>
          <w:marTop w:val="86"/>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070656">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40234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230430">
      <w:bodyDiv w:val="1"/>
      <w:marLeft w:val="0"/>
      <w:marRight w:val="0"/>
      <w:marTop w:val="0"/>
      <w:marBottom w:val="0"/>
      <w:divBdr>
        <w:top w:val="none" w:sz="0" w:space="0" w:color="auto"/>
        <w:left w:val="none" w:sz="0" w:space="0" w:color="auto"/>
        <w:bottom w:val="none" w:sz="0" w:space="0" w:color="auto"/>
        <w:right w:val="none" w:sz="0" w:space="0" w:color="auto"/>
      </w:divBdr>
      <w:divsChild>
        <w:div w:id="53243322">
          <w:marLeft w:val="1310"/>
          <w:marRight w:val="0"/>
          <w:marTop w:val="77"/>
          <w:marBottom w:val="0"/>
          <w:divBdr>
            <w:top w:val="none" w:sz="0" w:space="0" w:color="auto"/>
            <w:left w:val="none" w:sz="0" w:space="0" w:color="auto"/>
            <w:bottom w:val="none" w:sz="0" w:space="0" w:color="auto"/>
            <w:right w:val="none" w:sz="0" w:space="0" w:color="auto"/>
          </w:divBdr>
        </w:div>
        <w:div w:id="1995833664">
          <w:marLeft w:val="1685"/>
          <w:marRight w:val="0"/>
          <w:marTop w:val="72"/>
          <w:marBottom w:val="0"/>
          <w:divBdr>
            <w:top w:val="none" w:sz="0" w:space="0" w:color="auto"/>
            <w:left w:val="none" w:sz="0" w:space="0" w:color="auto"/>
            <w:bottom w:val="none" w:sz="0" w:space="0" w:color="auto"/>
            <w:right w:val="none" w:sz="0" w:space="0" w:color="auto"/>
          </w:divBdr>
        </w:div>
        <w:div w:id="208104269">
          <w:marLeft w:val="1310"/>
          <w:marRight w:val="0"/>
          <w:marTop w:val="77"/>
          <w:marBottom w:val="0"/>
          <w:divBdr>
            <w:top w:val="none" w:sz="0" w:space="0" w:color="auto"/>
            <w:left w:val="none" w:sz="0" w:space="0" w:color="auto"/>
            <w:bottom w:val="none" w:sz="0" w:space="0" w:color="auto"/>
            <w:right w:val="none" w:sz="0" w:space="0" w:color="auto"/>
          </w:divBdr>
        </w:div>
        <w:div w:id="1254389393">
          <w:marLeft w:val="1685"/>
          <w:marRight w:val="0"/>
          <w:marTop w:val="72"/>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5355217">
      <w:bodyDiv w:val="1"/>
      <w:marLeft w:val="0"/>
      <w:marRight w:val="0"/>
      <w:marTop w:val="0"/>
      <w:marBottom w:val="0"/>
      <w:divBdr>
        <w:top w:val="none" w:sz="0" w:space="0" w:color="auto"/>
        <w:left w:val="none" w:sz="0" w:space="0" w:color="auto"/>
        <w:bottom w:val="none" w:sz="0" w:space="0" w:color="auto"/>
        <w:right w:val="none" w:sz="0" w:space="0" w:color="auto"/>
      </w:divBdr>
      <w:divsChild>
        <w:div w:id="1060056726">
          <w:marLeft w:val="936"/>
          <w:marRight w:val="0"/>
          <w:marTop w:val="86"/>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118815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8731092">
      <w:bodyDiv w:val="1"/>
      <w:marLeft w:val="0"/>
      <w:marRight w:val="0"/>
      <w:marTop w:val="0"/>
      <w:marBottom w:val="0"/>
      <w:divBdr>
        <w:top w:val="none" w:sz="0" w:space="0" w:color="auto"/>
        <w:left w:val="none" w:sz="0" w:space="0" w:color="auto"/>
        <w:bottom w:val="none" w:sz="0" w:space="0" w:color="auto"/>
        <w:right w:val="none" w:sz="0" w:space="0" w:color="auto"/>
      </w:divBdr>
      <w:divsChild>
        <w:div w:id="1373575729">
          <w:marLeft w:val="936"/>
          <w:marRight w:val="0"/>
          <w:marTop w:val="86"/>
          <w:marBottom w:val="0"/>
          <w:divBdr>
            <w:top w:val="none" w:sz="0" w:space="0" w:color="auto"/>
            <w:left w:val="none" w:sz="0" w:space="0" w:color="auto"/>
            <w:bottom w:val="none" w:sz="0" w:space="0" w:color="auto"/>
            <w:right w:val="none" w:sz="0" w:space="0" w:color="auto"/>
          </w:divBdr>
        </w:div>
      </w:divsChild>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111702">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35994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367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374081949">
          <w:marLeft w:val="1685"/>
          <w:marRight w:val="0"/>
          <w:marTop w:val="72"/>
          <w:marBottom w:val="0"/>
          <w:divBdr>
            <w:top w:val="none" w:sz="0" w:space="0" w:color="auto"/>
            <w:left w:val="none" w:sz="0" w:space="0" w:color="auto"/>
            <w:bottom w:val="none" w:sz="0" w:space="0" w:color="auto"/>
            <w:right w:val="none" w:sz="0" w:space="0" w:color="auto"/>
          </w:divBdr>
        </w:div>
        <w:div w:id="152371236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480515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152288">
      <w:bodyDiv w:val="1"/>
      <w:marLeft w:val="0"/>
      <w:marRight w:val="0"/>
      <w:marTop w:val="0"/>
      <w:marBottom w:val="0"/>
      <w:divBdr>
        <w:top w:val="none" w:sz="0" w:space="0" w:color="auto"/>
        <w:left w:val="none" w:sz="0" w:space="0" w:color="auto"/>
        <w:bottom w:val="none" w:sz="0" w:space="0" w:color="auto"/>
        <w:right w:val="none" w:sz="0" w:space="0" w:color="auto"/>
      </w:divBdr>
      <w:divsChild>
        <w:div w:id="1851874092">
          <w:marLeft w:val="936"/>
          <w:marRight w:val="0"/>
          <w:marTop w:val="8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1307785">
      <w:bodyDiv w:val="1"/>
      <w:marLeft w:val="0"/>
      <w:marRight w:val="0"/>
      <w:marTop w:val="0"/>
      <w:marBottom w:val="0"/>
      <w:divBdr>
        <w:top w:val="none" w:sz="0" w:space="0" w:color="auto"/>
        <w:left w:val="none" w:sz="0" w:space="0" w:color="auto"/>
        <w:bottom w:val="none" w:sz="0" w:space="0" w:color="auto"/>
        <w:right w:val="none" w:sz="0" w:space="0" w:color="auto"/>
      </w:divBdr>
      <w:divsChild>
        <w:div w:id="26102677">
          <w:marLeft w:val="0"/>
          <w:marRight w:val="0"/>
          <w:marTop w:val="0"/>
          <w:marBottom w:val="0"/>
          <w:divBdr>
            <w:top w:val="none" w:sz="0" w:space="0" w:color="auto"/>
            <w:left w:val="none" w:sz="0" w:space="0" w:color="auto"/>
            <w:bottom w:val="none" w:sz="0" w:space="0" w:color="auto"/>
            <w:right w:val="none" w:sz="0" w:space="0" w:color="auto"/>
          </w:divBdr>
          <w:divsChild>
            <w:div w:id="721909291">
              <w:marLeft w:val="0"/>
              <w:marRight w:val="0"/>
              <w:marTop w:val="0"/>
              <w:marBottom w:val="0"/>
              <w:divBdr>
                <w:top w:val="none" w:sz="0" w:space="0" w:color="auto"/>
                <w:left w:val="none" w:sz="0" w:space="0" w:color="auto"/>
                <w:bottom w:val="none" w:sz="0" w:space="0" w:color="auto"/>
                <w:right w:val="none" w:sz="0" w:space="0" w:color="auto"/>
              </w:divBdr>
            </w:div>
          </w:divsChild>
        </w:div>
        <w:div w:id="27532391">
          <w:marLeft w:val="0"/>
          <w:marRight w:val="0"/>
          <w:marTop w:val="0"/>
          <w:marBottom w:val="0"/>
          <w:divBdr>
            <w:top w:val="none" w:sz="0" w:space="0" w:color="auto"/>
            <w:left w:val="none" w:sz="0" w:space="0" w:color="auto"/>
            <w:bottom w:val="none" w:sz="0" w:space="0" w:color="auto"/>
            <w:right w:val="none" w:sz="0" w:space="0" w:color="auto"/>
          </w:divBdr>
          <w:divsChild>
            <w:div w:id="2095131077">
              <w:marLeft w:val="0"/>
              <w:marRight w:val="0"/>
              <w:marTop w:val="0"/>
              <w:marBottom w:val="0"/>
              <w:divBdr>
                <w:top w:val="none" w:sz="0" w:space="0" w:color="auto"/>
                <w:left w:val="none" w:sz="0" w:space="0" w:color="auto"/>
                <w:bottom w:val="none" w:sz="0" w:space="0" w:color="auto"/>
                <w:right w:val="none" w:sz="0" w:space="0" w:color="auto"/>
              </w:divBdr>
            </w:div>
          </w:divsChild>
        </w:div>
        <w:div w:id="77137869">
          <w:marLeft w:val="0"/>
          <w:marRight w:val="0"/>
          <w:marTop w:val="0"/>
          <w:marBottom w:val="0"/>
          <w:divBdr>
            <w:top w:val="none" w:sz="0" w:space="0" w:color="auto"/>
            <w:left w:val="none" w:sz="0" w:space="0" w:color="auto"/>
            <w:bottom w:val="none" w:sz="0" w:space="0" w:color="auto"/>
            <w:right w:val="none" w:sz="0" w:space="0" w:color="auto"/>
          </w:divBdr>
          <w:divsChild>
            <w:div w:id="1113208449">
              <w:marLeft w:val="0"/>
              <w:marRight w:val="0"/>
              <w:marTop w:val="0"/>
              <w:marBottom w:val="0"/>
              <w:divBdr>
                <w:top w:val="none" w:sz="0" w:space="0" w:color="auto"/>
                <w:left w:val="none" w:sz="0" w:space="0" w:color="auto"/>
                <w:bottom w:val="none" w:sz="0" w:space="0" w:color="auto"/>
                <w:right w:val="none" w:sz="0" w:space="0" w:color="auto"/>
              </w:divBdr>
            </w:div>
          </w:divsChild>
        </w:div>
        <w:div w:id="256132094">
          <w:marLeft w:val="0"/>
          <w:marRight w:val="0"/>
          <w:marTop w:val="0"/>
          <w:marBottom w:val="0"/>
          <w:divBdr>
            <w:top w:val="none" w:sz="0" w:space="0" w:color="auto"/>
            <w:left w:val="none" w:sz="0" w:space="0" w:color="auto"/>
            <w:bottom w:val="none" w:sz="0" w:space="0" w:color="auto"/>
            <w:right w:val="none" w:sz="0" w:space="0" w:color="auto"/>
          </w:divBdr>
          <w:divsChild>
            <w:div w:id="1765148413">
              <w:marLeft w:val="0"/>
              <w:marRight w:val="0"/>
              <w:marTop w:val="0"/>
              <w:marBottom w:val="0"/>
              <w:divBdr>
                <w:top w:val="none" w:sz="0" w:space="0" w:color="auto"/>
                <w:left w:val="none" w:sz="0" w:space="0" w:color="auto"/>
                <w:bottom w:val="none" w:sz="0" w:space="0" w:color="auto"/>
                <w:right w:val="none" w:sz="0" w:space="0" w:color="auto"/>
              </w:divBdr>
            </w:div>
          </w:divsChild>
        </w:div>
        <w:div w:id="297536291">
          <w:marLeft w:val="0"/>
          <w:marRight w:val="0"/>
          <w:marTop w:val="0"/>
          <w:marBottom w:val="0"/>
          <w:divBdr>
            <w:top w:val="none" w:sz="0" w:space="0" w:color="auto"/>
            <w:left w:val="none" w:sz="0" w:space="0" w:color="auto"/>
            <w:bottom w:val="none" w:sz="0" w:space="0" w:color="auto"/>
            <w:right w:val="none" w:sz="0" w:space="0" w:color="auto"/>
          </w:divBdr>
          <w:divsChild>
            <w:div w:id="1334337793">
              <w:marLeft w:val="0"/>
              <w:marRight w:val="0"/>
              <w:marTop w:val="0"/>
              <w:marBottom w:val="0"/>
              <w:divBdr>
                <w:top w:val="none" w:sz="0" w:space="0" w:color="auto"/>
                <w:left w:val="none" w:sz="0" w:space="0" w:color="auto"/>
                <w:bottom w:val="none" w:sz="0" w:space="0" w:color="auto"/>
                <w:right w:val="none" w:sz="0" w:space="0" w:color="auto"/>
              </w:divBdr>
            </w:div>
          </w:divsChild>
        </w:div>
        <w:div w:id="307829230">
          <w:marLeft w:val="0"/>
          <w:marRight w:val="0"/>
          <w:marTop w:val="0"/>
          <w:marBottom w:val="0"/>
          <w:divBdr>
            <w:top w:val="none" w:sz="0" w:space="0" w:color="auto"/>
            <w:left w:val="none" w:sz="0" w:space="0" w:color="auto"/>
            <w:bottom w:val="none" w:sz="0" w:space="0" w:color="auto"/>
            <w:right w:val="none" w:sz="0" w:space="0" w:color="auto"/>
          </w:divBdr>
          <w:divsChild>
            <w:div w:id="1270504381">
              <w:marLeft w:val="0"/>
              <w:marRight w:val="0"/>
              <w:marTop w:val="0"/>
              <w:marBottom w:val="0"/>
              <w:divBdr>
                <w:top w:val="none" w:sz="0" w:space="0" w:color="auto"/>
                <w:left w:val="none" w:sz="0" w:space="0" w:color="auto"/>
                <w:bottom w:val="none" w:sz="0" w:space="0" w:color="auto"/>
                <w:right w:val="none" w:sz="0" w:space="0" w:color="auto"/>
              </w:divBdr>
            </w:div>
          </w:divsChild>
        </w:div>
        <w:div w:id="327054543">
          <w:marLeft w:val="0"/>
          <w:marRight w:val="0"/>
          <w:marTop w:val="0"/>
          <w:marBottom w:val="0"/>
          <w:divBdr>
            <w:top w:val="none" w:sz="0" w:space="0" w:color="auto"/>
            <w:left w:val="none" w:sz="0" w:space="0" w:color="auto"/>
            <w:bottom w:val="none" w:sz="0" w:space="0" w:color="auto"/>
            <w:right w:val="none" w:sz="0" w:space="0" w:color="auto"/>
          </w:divBdr>
          <w:divsChild>
            <w:div w:id="572815859">
              <w:marLeft w:val="0"/>
              <w:marRight w:val="0"/>
              <w:marTop w:val="0"/>
              <w:marBottom w:val="0"/>
              <w:divBdr>
                <w:top w:val="none" w:sz="0" w:space="0" w:color="auto"/>
                <w:left w:val="none" w:sz="0" w:space="0" w:color="auto"/>
                <w:bottom w:val="none" w:sz="0" w:space="0" w:color="auto"/>
                <w:right w:val="none" w:sz="0" w:space="0" w:color="auto"/>
              </w:divBdr>
            </w:div>
          </w:divsChild>
        </w:div>
        <w:div w:id="345447616">
          <w:marLeft w:val="0"/>
          <w:marRight w:val="0"/>
          <w:marTop w:val="0"/>
          <w:marBottom w:val="0"/>
          <w:divBdr>
            <w:top w:val="none" w:sz="0" w:space="0" w:color="auto"/>
            <w:left w:val="none" w:sz="0" w:space="0" w:color="auto"/>
            <w:bottom w:val="none" w:sz="0" w:space="0" w:color="auto"/>
            <w:right w:val="none" w:sz="0" w:space="0" w:color="auto"/>
          </w:divBdr>
          <w:divsChild>
            <w:div w:id="35200746">
              <w:marLeft w:val="0"/>
              <w:marRight w:val="0"/>
              <w:marTop w:val="0"/>
              <w:marBottom w:val="0"/>
              <w:divBdr>
                <w:top w:val="none" w:sz="0" w:space="0" w:color="auto"/>
                <w:left w:val="none" w:sz="0" w:space="0" w:color="auto"/>
                <w:bottom w:val="none" w:sz="0" w:space="0" w:color="auto"/>
                <w:right w:val="none" w:sz="0" w:space="0" w:color="auto"/>
              </w:divBdr>
            </w:div>
          </w:divsChild>
        </w:div>
        <w:div w:id="386607032">
          <w:marLeft w:val="0"/>
          <w:marRight w:val="0"/>
          <w:marTop w:val="0"/>
          <w:marBottom w:val="0"/>
          <w:divBdr>
            <w:top w:val="none" w:sz="0" w:space="0" w:color="auto"/>
            <w:left w:val="none" w:sz="0" w:space="0" w:color="auto"/>
            <w:bottom w:val="none" w:sz="0" w:space="0" w:color="auto"/>
            <w:right w:val="none" w:sz="0" w:space="0" w:color="auto"/>
          </w:divBdr>
          <w:divsChild>
            <w:div w:id="1573461952">
              <w:marLeft w:val="0"/>
              <w:marRight w:val="0"/>
              <w:marTop w:val="0"/>
              <w:marBottom w:val="0"/>
              <w:divBdr>
                <w:top w:val="none" w:sz="0" w:space="0" w:color="auto"/>
                <w:left w:val="none" w:sz="0" w:space="0" w:color="auto"/>
                <w:bottom w:val="none" w:sz="0" w:space="0" w:color="auto"/>
                <w:right w:val="none" w:sz="0" w:space="0" w:color="auto"/>
              </w:divBdr>
            </w:div>
          </w:divsChild>
        </w:div>
        <w:div w:id="454372589">
          <w:marLeft w:val="0"/>
          <w:marRight w:val="0"/>
          <w:marTop w:val="0"/>
          <w:marBottom w:val="0"/>
          <w:divBdr>
            <w:top w:val="none" w:sz="0" w:space="0" w:color="auto"/>
            <w:left w:val="none" w:sz="0" w:space="0" w:color="auto"/>
            <w:bottom w:val="none" w:sz="0" w:space="0" w:color="auto"/>
            <w:right w:val="none" w:sz="0" w:space="0" w:color="auto"/>
          </w:divBdr>
          <w:divsChild>
            <w:div w:id="1036543764">
              <w:marLeft w:val="0"/>
              <w:marRight w:val="0"/>
              <w:marTop w:val="0"/>
              <w:marBottom w:val="0"/>
              <w:divBdr>
                <w:top w:val="none" w:sz="0" w:space="0" w:color="auto"/>
                <w:left w:val="none" w:sz="0" w:space="0" w:color="auto"/>
                <w:bottom w:val="none" w:sz="0" w:space="0" w:color="auto"/>
                <w:right w:val="none" w:sz="0" w:space="0" w:color="auto"/>
              </w:divBdr>
            </w:div>
          </w:divsChild>
        </w:div>
        <w:div w:id="461076825">
          <w:marLeft w:val="0"/>
          <w:marRight w:val="0"/>
          <w:marTop w:val="0"/>
          <w:marBottom w:val="0"/>
          <w:divBdr>
            <w:top w:val="none" w:sz="0" w:space="0" w:color="auto"/>
            <w:left w:val="none" w:sz="0" w:space="0" w:color="auto"/>
            <w:bottom w:val="none" w:sz="0" w:space="0" w:color="auto"/>
            <w:right w:val="none" w:sz="0" w:space="0" w:color="auto"/>
          </w:divBdr>
          <w:divsChild>
            <w:div w:id="1245334854">
              <w:marLeft w:val="0"/>
              <w:marRight w:val="0"/>
              <w:marTop w:val="0"/>
              <w:marBottom w:val="0"/>
              <w:divBdr>
                <w:top w:val="none" w:sz="0" w:space="0" w:color="auto"/>
                <w:left w:val="none" w:sz="0" w:space="0" w:color="auto"/>
                <w:bottom w:val="none" w:sz="0" w:space="0" w:color="auto"/>
                <w:right w:val="none" w:sz="0" w:space="0" w:color="auto"/>
              </w:divBdr>
            </w:div>
          </w:divsChild>
        </w:div>
        <w:div w:id="512378224">
          <w:marLeft w:val="0"/>
          <w:marRight w:val="0"/>
          <w:marTop w:val="0"/>
          <w:marBottom w:val="0"/>
          <w:divBdr>
            <w:top w:val="none" w:sz="0" w:space="0" w:color="auto"/>
            <w:left w:val="none" w:sz="0" w:space="0" w:color="auto"/>
            <w:bottom w:val="none" w:sz="0" w:space="0" w:color="auto"/>
            <w:right w:val="none" w:sz="0" w:space="0" w:color="auto"/>
          </w:divBdr>
          <w:divsChild>
            <w:div w:id="1582058122">
              <w:marLeft w:val="0"/>
              <w:marRight w:val="0"/>
              <w:marTop w:val="0"/>
              <w:marBottom w:val="0"/>
              <w:divBdr>
                <w:top w:val="none" w:sz="0" w:space="0" w:color="auto"/>
                <w:left w:val="none" w:sz="0" w:space="0" w:color="auto"/>
                <w:bottom w:val="none" w:sz="0" w:space="0" w:color="auto"/>
                <w:right w:val="none" w:sz="0" w:space="0" w:color="auto"/>
              </w:divBdr>
            </w:div>
          </w:divsChild>
        </w:div>
        <w:div w:id="603154549">
          <w:marLeft w:val="0"/>
          <w:marRight w:val="0"/>
          <w:marTop w:val="0"/>
          <w:marBottom w:val="0"/>
          <w:divBdr>
            <w:top w:val="none" w:sz="0" w:space="0" w:color="auto"/>
            <w:left w:val="none" w:sz="0" w:space="0" w:color="auto"/>
            <w:bottom w:val="none" w:sz="0" w:space="0" w:color="auto"/>
            <w:right w:val="none" w:sz="0" w:space="0" w:color="auto"/>
          </w:divBdr>
          <w:divsChild>
            <w:div w:id="1290894085">
              <w:marLeft w:val="0"/>
              <w:marRight w:val="0"/>
              <w:marTop w:val="0"/>
              <w:marBottom w:val="0"/>
              <w:divBdr>
                <w:top w:val="none" w:sz="0" w:space="0" w:color="auto"/>
                <w:left w:val="none" w:sz="0" w:space="0" w:color="auto"/>
                <w:bottom w:val="none" w:sz="0" w:space="0" w:color="auto"/>
                <w:right w:val="none" w:sz="0" w:space="0" w:color="auto"/>
              </w:divBdr>
            </w:div>
          </w:divsChild>
        </w:div>
        <w:div w:id="684794883">
          <w:marLeft w:val="0"/>
          <w:marRight w:val="0"/>
          <w:marTop w:val="0"/>
          <w:marBottom w:val="0"/>
          <w:divBdr>
            <w:top w:val="none" w:sz="0" w:space="0" w:color="auto"/>
            <w:left w:val="none" w:sz="0" w:space="0" w:color="auto"/>
            <w:bottom w:val="none" w:sz="0" w:space="0" w:color="auto"/>
            <w:right w:val="none" w:sz="0" w:space="0" w:color="auto"/>
          </w:divBdr>
          <w:divsChild>
            <w:div w:id="815562722">
              <w:marLeft w:val="0"/>
              <w:marRight w:val="0"/>
              <w:marTop w:val="0"/>
              <w:marBottom w:val="0"/>
              <w:divBdr>
                <w:top w:val="none" w:sz="0" w:space="0" w:color="auto"/>
                <w:left w:val="none" w:sz="0" w:space="0" w:color="auto"/>
                <w:bottom w:val="none" w:sz="0" w:space="0" w:color="auto"/>
                <w:right w:val="none" w:sz="0" w:space="0" w:color="auto"/>
              </w:divBdr>
            </w:div>
          </w:divsChild>
        </w:div>
        <w:div w:id="735326458">
          <w:marLeft w:val="0"/>
          <w:marRight w:val="0"/>
          <w:marTop w:val="0"/>
          <w:marBottom w:val="0"/>
          <w:divBdr>
            <w:top w:val="none" w:sz="0" w:space="0" w:color="auto"/>
            <w:left w:val="none" w:sz="0" w:space="0" w:color="auto"/>
            <w:bottom w:val="none" w:sz="0" w:space="0" w:color="auto"/>
            <w:right w:val="none" w:sz="0" w:space="0" w:color="auto"/>
          </w:divBdr>
          <w:divsChild>
            <w:div w:id="694379922">
              <w:marLeft w:val="0"/>
              <w:marRight w:val="0"/>
              <w:marTop w:val="0"/>
              <w:marBottom w:val="0"/>
              <w:divBdr>
                <w:top w:val="none" w:sz="0" w:space="0" w:color="auto"/>
                <w:left w:val="none" w:sz="0" w:space="0" w:color="auto"/>
                <w:bottom w:val="none" w:sz="0" w:space="0" w:color="auto"/>
                <w:right w:val="none" w:sz="0" w:space="0" w:color="auto"/>
              </w:divBdr>
            </w:div>
          </w:divsChild>
        </w:div>
        <w:div w:id="773980418">
          <w:marLeft w:val="0"/>
          <w:marRight w:val="0"/>
          <w:marTop w:val="0"/>
          <w:marBottom w:val="0"/>
          <w:divBdr>
            <w:top w:val="none" w:sz="0" w:space="0" w:color="auto"/>
            <w:left w:val="none" w:sz="0" w:space="0" w:color="auto"/>
            <w:bottom w:val="none" w:sz="0" w:space="0" w:color="auto"/>
            <w:right w:val="none" w:sz="0" w:space="0" w:color="auto"/>
          </w:divBdr>
          <w:divsChild>
            <w:div w:id="450511194">
              <w:marLeft w:val="0"/>
              <w:marRight w:val="0"/>
              <w:marTop w:val="0"/>
              <w:marBottom w:val="0"/>
              <w:divBdr>
                <w:top w:val="none" w:sz="0" w:space="0" w:color="auto"/>
                <w:left w:val="none" w:sz="0" w:space="0" w:color="auto"/>
                <w:bottom w:val="none" w:sz="0" w:space="0" w:color="auto"/>
                <w:right w:val="none" w:sz="0" w:space="0" w:color="auto"/>
              </w:divBdr>
            </w:div>
          </w:divsChild>
        </w:div>
        <w:div w:id="790632632">
          <w:marLeft w:val="0"/>
          <w:marRight w:val="0"/>
          <w:marTop w:val="0"/>
          <w:marBottom w:val="0"/>
          <w:divBdr>
            <w:top w:val="none" w:sz="0" w:space="0" w:color="auto"/>
            <w:left w:val="none" w:sz="0" w:space="0" w:color="auto"/>
            <w:bottom w:val="none" w:sz="0" w:space="0" w:color="auto"/>
            <w:right w:val="none" w:sz="0" w:space="0" w:color="auto"/>
          </w:divBdr>
          <w:divsChild>
            <w:div w:id="586961059">
              <w:marLeft w:val="0"/>
              <w:marRight w:val="0"/>
              <w:marTop w:val="0"/>
              <w:marBottom w:val="0"/>
              <w:divBdr>
                <w:top w:val="none" w:sz="0" w:space="0" w:color="auto"/>
                <w:left w:val="none" w:sz="0" w:space="0" w:color="auto"/>
                <w:bottom w:val="none" w:sz="0" w:space="0" w:color="auto"/>
                <w:right w:val="none" w:sz="0" w:space="0" w:color="auto"/>
              </w:divBdr>
            </w:div>
          </w:divsChild>
        </w:div>
        <w:div w:id="793672157">
          <w:marLeft w:val="0"/>
          <w:marRight w:val="0"/>
          <w:marTop w:val="0"/>
          <w:marBottom w:val="0"/>
          <w:divBdr>
            <w:top w:val="none" w:sz="0" w:space="0" w:color="auto"/>
            <w:left w:val="none" w:sz="0" w:space="0" w:color="auto"/>
            <w:bottom w:val="none" w:sz="0" w:space="0" w:color="auto"/>
            <w:right w:val="none" w:sz="0" w:space="0" w:color="auto"/>
          </w:divBdr>
          <w:divsChild>
            <w:div w:id="1337927103">
              <w:marLeft w:val="0"/>
              <w:marRight w:val="0"/>
              <w:marTop w:val="0"/>
              <w:marBottom w:val="0"/>
              <w:divBdr>
                <w:top w:val="none" w:sz="0" w:space="0" w:color="auto"/>
                <w:left w:val="none" w:sz="0" w:space="0" w:color="auto"/>
                <w:bottom w:val="none" w:sz="0" w:space="0" w:color="auto"/>
                <w:right w:val="none" w:sz="0" w:space="0" w:color="auto"/>
              </w:divBdr>
            </w:div>
          </w:divsChild>
        </w:div>
        <w:div w:id="875311004">
          <w:marLeft w:val="0"/>
          <w:marRight w:val="0"/>
          <w:marTop w:val="0"/>
          <w:marBottom w:val="0"/>
          <w:divBdr>
            <w:top w:val="none" w:sz="0" w:space="0" w:color="auto"/>
            <w:left w:val="none" w:sz="0" w:space="0" w:color="auto"/>
            <w:bottom w:val="none" w:sz="0" w:space="0" w:color="auto"/>
            <w:right w:val="none" w:sz="0" w:space="0" w:color="auto"/>
          </w:divBdr>
          <w:divsChild>
            <w:div w:id="338429487">
              <w:marLeft w:val="0"/>
              <w:marRight w:val="0"/>
              <w:marTop w:val="0"/>
              <w:marBottom w:val="0"/>
              <w:divBdr>
                <w:top w:val="none" w:sz="0" w:space="0" w:color="auto"/>
                <w:left w:val="none" w:sz="0" w:space="0" w:color="auto"/>
                <w:bottom w:val="none" w:sz="0" w:space="0" w:color="auto"/>
                <w:right w:val="none" w:sz="0" w:space="0" w:color="auto"/>
              </w:divBdr>
            </w:div>
          </w:divsChild>
        </w:div>
        <w:div w:id="910770348">
          <w:marLeft w:val="0"/>
          <w:marRight w:val="0"/>
          <w:marTop w:val="0"/>
          <w:marBottom w:val="0"/>
          <w:divBdr>
            <w:top w:val="none" w:sz="0" w:space="0" w:color="auto"/>
            <w:left w:val="none" w:sz="0" w:space="0" w:color="auto"/>
            <w:bottom w:val="none" w:sz="0" w:space="0" w:color="auto"/>
            <w:right w:val="none" w:sz="0" w:space="0" w:color="auto"/>
          </w:divBdr>
          <w:divsChild>
            <w:div w:id="1585841137">
              <w:marLeft w:val="0"/>
              <w:marRight w:val="0"/>
              <w:marTop w:val="0"/>
              <w:marBottom w:val="0"/>
              <w:divBdr>
                <w:top w:val="none" w:sz="0" w:space="0" w:color="auto"/>
                <w:left w:val="none" w:sz="0" w:space="0" w:color="auto"/>
                <w:bottom w:val="none" w:sz="0" w:space="0" w:color="auto"/>
                <w:right w:val="none" w:sz="0" w:space="0" w:color="auto"/>
              </w:divBdr>
            </w:div>
          </w:divsChild>
        </w:div>
        <w:div w:id="933824678">
          <w:marLeft w:val="0"/>
          <w:marRight w:val="0"/>
          <w:marTop w:val="0"/>
          <w:marBottom w:val="0"/>
          <w:divBdr>
            <w:top w:val="none" w:sz="0" w:space="0" w:color="auto"/>
            <w:left w:val="none" w:sz="0" w:space="0" w:color="auto"/>
            <w:bottom w:val="none" w:sz="0" w:space="0" w:color="auto"/>
            <w:right w:val="none" w:sz="0" w:space="0" w:color="auto"/>
          </w:divBdr>
          <w:divsChild>
            <w:div w:id="1048191367">
              <w:marLeft w:val="0"/>
              <w:marRight w:val="0"/>
              <w:marTop w:val="0"/>
              <w:marBottom w:val="0"/>
              <w:divBdr>
                <w:top w:val="none" w:sz="0" w:space="0" w:color="auto"/>
                <w:left w:val="none" w:sz="0" w:space="0" w:color="auto"/>
                <w:bottom w:val="none" w:sz="0" w:space="0" w:color="auto"/>
                <w:right w:val="none" w:sz="0" w:space="0" w:color="auto"/>
              </w:divBdr>
            </w:div>
          </w:divsChild>
        </w:div>
        <w:div w:id="957178371">
          <w:marLeft w:val="0"/>
          <w:marRight w:val="0"/>
          <w:marTop w:val="0"/>
          <w:marBottom w:val="0"/>
          <w:divBdr>
            <w:top w:val="none" w:sz="0" w:space="0" w:color="auto"/>
            <w:left w:val="none" w:sz="0" w:space="0" w:color="auto"/>
            <w:bottom w:val="none" w:sz="0" w:space="0" w:color="auto"/>
            <w:right w:val="none" w:sz="0" w:space="0" w:color="auto"/>
          </w:divBdr>
          <w:divsChild>
            <w:div w:id="692998972">
              <w:marLeft w:val="0"/>
              <w:marRight w:val="0"/>
              <w:marTop w:val="0"/>
              <w:marBottom w:val="0"/>
              <w:divBdr>
                <w:top w:val="none" w:sz="0" w:space="0" w:color="auto"/>
                <w:left w:val="none" w:sz="0" w:space="0" w:color="auto"/>
                <w:bottom w:val="none" w:sz="0" w:space="0" w:color="auto"/>
                <w:right w:val="none" w:sz="0" w:space="0" w:color="auto"/>
              </w:divBdr>
            </w:div>
          </w:divsChild>
        </w:div>
        <w:div w:id="978613308">
          <w:marLeft w:val="0"/>
          <w:marRight w:val="0"/>
          <w:marTop w:val="0"/>
          <w:marBottom w:val="0"/>
          <w:divBdr>
            <w:top w:val="none" w:sz="0" w:space="0" w:color="auto"/>
            <w:left w:val="none" w:sz="0" w:space="0" w:color="auto"/>
            <w:bottom w:val="none" w:sz="0" w:space="0" w:color="auto"/>
            <w:right w:val="none" w:sz="0" w:space="0" w:color="auto"/>
          </w:divBdr>
          <w:divsChild>
            <w:div w:id="304048263">
              <w:marLeft w:val="0"/>
              <w:marRight w:val="0"/>
              <w:marTop w:val="0"/>
              <w:marBottom w:val="0"/>
              <w:divBdr>
                <w:top w:val="none" w:sz="0" w:space="0" w:color="auto"/>
                <w:left w:val="none" w:sz="0" w:space="0" w:color="auto"/>
                <w:bottom w:val="none" w:sz="0" w:space="0" w:color="auto"/>
                <w:right w:val="none" w:sz="0" w:space="0" w:color="auto"/>
              </w:divBdr>
            </w:div>
          </w:divsChild>
        </w:div>
        <w:div w:id="1009403045">
          <w:marLeft w:val="0"/>
          <w:marRight w:val="0"/>
          <w:marTop w:val="0"/>
          <w:marBottom w:val="0"/>
          <w:divBdr>
            <w:top w:val="none" w:sz="0" w:space="0" w:color="auto"/>
            <w:left w:val="none" w:sz="0" w:space="0" w:color="auto"/>
            <w:bottom w:val="none" w:sz="0" w:space="0" w:color="auto"/>
            <w:right w:val="none" w:sz="0" w:space="0" w:color="auto"/>
          </w:divBdr>
          <w:divsChild>
            <w:div w:id="247078852">
              <w:marLeft w:val="0"/>
              <w:marRight w:val="0"/>
              <w:marTop w:val="0"/>
              <w:marBottom w:val="0"/>
              <w:divBdr>
                <w:top w:val="none" w:sz="0" w:space="0" w:color="auto"/>
                <w:left w:val="none" w:sz="0" w:space="0" w:color="auto"/>
                <w:bottom w:val="none" w:sz="0" w:space="0" w:color="auto"/>
                <w:right w:val="none" w:sz="0" w:space="0" w:color="auto"/>
              </w:divBdr>
            </w:div>
          </w:divsChild>
        </w:div>
        <w:div w:id="1020937221">
          <w:marLeft w:val="0"/>
          <w:marRight w:val="0"/>
          <w:marTop w:val="0"/>
          <w:marBottom w:val="0"/>
          <w:divBdr>
            <w:top w:val="none" w:sz="0" w:space="0" w:color="auto"/>
            <w:left w:val="none" w:sz="0" w:space="0" w:color="auto"/>
            <w:bottom w:val="none" w:sz="0" w:space="0" w:color="auto"/>
            <w:right w:val="none" w:sz="0" w:space="0" w:color="auto"/>
          </w:divBdr>
          <w:divsChild>
            <w:div w:id="1905483848">
              <w:marLeft w:val="0"/>
              <w:marRight w:val="0"/>
              <w:marTop w:val="0"/>
              <w:marBottom w:val="0"/>
              <w:divBdr>
                <w:top w:val="none" w:sz="0" w:space="0" w:color="auto"/>
                <w:left w:val="none" w:sz="0" w:space="0" w:color="auto"/>
                <w:bottom w:val="none" w:sz="0" w:space="0" w:color="auto"/>
                <w:right w:val="none" w:sz="0" w:space="0" w:color="auto"/>
              </w:divBdr>
            </w:div>
          </w:divsChild>
        </w:div>
        <w:div w:id="1092242305">
          <w:marLeft w:val="0"/>
          <w:marRight w:val="0"/>
          <w:marTop w:val="0"/>
          <w:marBottom w:val="0"/>
          <w:divBdr>
            <w:top w:val="none" w:sz="0" w:space="0" w:color="auto"/>
            <w:left w:val="none" w:sz="0" w:space="0" w:color="auto"/>
            <w:bottom w:val="none" w:sz="0" w:space="0" w:color="auto"/>
            <w:right w:val="none" w:sz="0" w:space="0" w:color="auto"/>
          </w:divBdr>
          <w:divsChild>
            <w:div w:id="101535638">
              <w:marLeft w:val="0"/>
              <w:marRight w:val="0"/>
              <w:marTop w:val="0"/>
              <w:marBottom w:val="0"/>
              <w:divBdr>
                <w:top w:val="none" w:sz="0" w:space="0" w:color="auto"/>
                <w:left w:val="none" w:sz="0" w:space="0" w:color="auto"/>
                <w:bottom w:val="none" w:sz="0" w:space="0" w:color="auto"/>
                <w:right w:val="none" w:sz="0" w:space="0" w:color="auto"/>
              </w:divBdr>
            </w:div>
          </w:divsChild>
        </w:div>
        <w:div w:id="1207183111">
          <w:marLeft w:val="0"/>
          <w:marRight w:val="0"/>
          <w:marTop w:val="0"/>
          <w:marBottom w:val="0"/>
          <w:divBdr>
            <w:top w:val="none" w:sz="0" w:space="0" w:color="auto"/>
            <w:left w:val="none" w:sz="0" w:space="0" w:color="auto"/>
            <w:bottom w:val="none" w:sz="0" w:space="0" w:color="auto"/>
            <w:right w:val="none" w:sz="0" w:space="0" w:color="auto"/>
          </w:divBdr>
          <w:divsChild>
            <w:div w:id="739447064">
              <w:marLeft w:val="0"/>
              <w:marRight w:val="0"/>
              <w:marTop w:val="0"/>
              <w:marBottom w:val="0"/>
              <w:divBdr>
                <w:top w:val="none" w:sz="0" w:space="0" w:color="auto"/>
                <w:left w:val="none" w:sz="0" w:space="0" w:color="auto"/>
                <w:bottom w:val="none" w:sz="0" w:space="0" w:color="auto"/>
                <w:right w:val="none" w:sz="0" w:space="0" w:color="auto"/>
              </w:divBdr>
            </w:div>
          </w:divsChild>
        </w:div>
        <w:div w:id="1224372611">
          <w:marLeft w:val="0"/>
          <w:marRight w:val="0"/>
          <w:marTop w:val="0"/>
          <w:marBottom w:val="0"/>
          <w:divBdr>
            <w:top w:val="none" w:sz="0" w:space="0" w:color="auto"/>
            <w:left w:val="none" w:sz="0" w:space="0" w:color="auto"/>
            <w:bottom w:val="none" w:sz="0" w:space="0" w:color="auto"/>
            <w:right w:val="none" w:sz="0" w:space="0" w:color="auto"/>
          </w:divBdr>
          <w:divsChild>
            <w:div w:id="116263735">
              <w:marLeft w:val="0"/>
              <w:marRight w:val="0"/>
              <w:marTop w:val="0"/>
              <w:marBottom w:val="0"/>
              <w:divBdr>
                <w:top w:val="none" w:sz="0" w:space="0" w:color="auto"/>
                <w:left w:val="none" w:sz="0" w:space="0" w:color="auto"/>
                <w:bottom w:val="none" w:sz="0" w:space="0" w:color="auto"/>
                <w:right w:val="none" w:sz="0" w:space="0" w:color="auto"/>
              </w:divBdr>
            </w:div>
            <w:div w:id="722946562">
              <w:marLeft w:val="0"/>
              <w:marRight w:val="0"/>
              <w:marTop w:val="0"/>
              <w:marBottom w:val="0"/>
              <w:divBdr>
                <w:top w:val="none" w:sz="0" w:space="0" w:color="auto"/>
                <w:left w:val="none" w:sz="0" w:space="0" w:color="auto"/>
                <w:bottom w:val="none" w:sz="0" w:space="0" w:color="auto"/>
                <w:right w:val="none" w:sz="0" w:space="0" w:color="auto"/>
              </w:divBdr>
            </w:div>
            <w:div w:id="982076518">
              <w:marLeft w:val="0"/>
              <w:marRight w:val="0"/>
              <w:marTop w:val="0"/>
              <w:marBottom w:val="0"/>
              <w:divBdr>
                <w:top w:val="none" w:sz="0" w:space="0" w:color="auto"/>
                <w:left w:val="none" w:sz="0" w:space="0" w:color="auto"/>
                <w:bottom w:val="none" w:sz="0" w:space="0" w:color="auto"/>
                <w:right w:val="none" w:sz="0" w:space="0" w:color="auto"/>
              </w:divBdr>
            </w:div>
            <w:div w:id="1074594024">
              <w:marLeft w:val="0"/>
              <w:marRight w:val="0"/>
              <w:marTop w:val="0"/>
              <w:marBottom w:val="0"/>
              <w:divBdr>
                <w:top w:val="none" w:sz="0" w:space="0" w:color="auto"/>
                <w:left w:val="none" w:sz="0" w:space="0" w:color="auto"/>
                <w:bottom w:val="none" w:sz="0" w:space="0" w:color="auto"/>
                <w:right w:val="none" w:sz="0" w:space="0" w:color="auto"/>
              </w:divBdr>
            </w:div>
          </w:divsChild>
        </w:div>
        <w:div w:id="1364749133">
          <w:marLeft w:val="0"/>
          <w:marRight w:val="0"/>
          <w:marTop w:val="0"/>
          <w:marBottom w:val="0"/>
          <w:divBdr>
            <w:top w:val="none" w:sz="0" w:space="0" w:color="auto"/>
            <w:left w:val="none" w:sz="0" w:space="0" w:color="auto"/>
            <w:bottom w:val="none" w:sz="0" w:space="0" w:color="auto"/>
            <w:right w:val="none" w:sz="0" w:space="0" w:color="auto"/>
          </w:divBdr>
          <w:divsChild>
            <w:div w:id="225191630">
              <w:marLeft w:val="0"/>
              <w:marRight w:val="0"/>
              <w:marTop w:val="0"/>
              <w:marBottom w:val="0"/>
              <w:divBdr>
                <w:top w:val="none" w:sz="0" w:space="0" w:color="auto"/>
                <w:left w:val="none" w:sz="0" w:space="0" w:color="auto"/>
                <w:bottom w:val="none" w:sz="0" w:space="0" w:color="auto"/>
                <w:right w:val="none" w:sz="0" w:space="0" w:color="auto"/>
              </w:divBdr>
            </w:div>
          </w:divsChild>
        </w:div>
        <w:div w:id="1419402375">
          <w:marLeft w:val="0"/>
          <w:marRight w:val="0"/>
          <w:marTop w:val="0"/>
          <w:marBottom w:val="0"/>
          <w:divBdr>
            <w:top w:val="none" w:sz="0" w:space="0" w:color="auto"/>
            <w:left w:val="none" w:sz="0" w:space="0" w:color="auto"/>
            <w:bottom w:val="none" w:sz="0" w:space="0" w:color="auto"/>
            <w:right w:val="none" w:sz="0" w:space="0" w:color="auto"/>
          </w:divBdr>
          <w:divsChild>
            <w:div w:id="365328104">
              <w:marLeft w:val="0"/>
              <w:marRight w:val="0"/>
              <w:marTop w:val="0"/>
              <w:marBottom w:val="0"/>
              <w:divBdr>
                <w:top w:val="none" w:sz="0" w:space="0" w:color="auto"/>
                <w:left w:val="none" w:sz="0" w:space="0" w:color="auto"/>
                <w:bottom w:val="none" w:sz="0" w:space="0" w:color="auto"/>
                <w:right w:val="none" w:sz="0" w:space="0" w:color="auto"/>
              </w:divBdr>
            </w:div>
          </w:divsChild>
        </w:div>
        <w:div w:id="1502426890">
          <w:marLeft w:val="0"/>
          <w:marRight w:val="0"/>
          <w:marTop w:val="0"/>
          <w:marBottom w:val="0"/>
          <w:divBdr>
            <w:top w:val="none" w:sz="0" w:space="0" w:color="auto"/>
            <w:left w:val="none" w:sz="0" w:space="0" w:color="auto"/>
            <w:bottom w:val="none" w:sz="0" w:space="0" w:color="auto"/>
            <w:right w:val="none" w:sz="0" w:space="0" w:color="auto"/>
          </w:divBdr>
          <w:divsChild>
            <w:div w:id="863250590">
              <w:marLeft w:val="0"/>
              <w:marRight w:val="0"/>
              <w:marTop w:val="0"/>
              <w:marBottom w:val="0"/>
              <w:divBdr>
                <w:top w:val="none" w:sz="0" w:space="0" w:color="auto"/>
                <w:left w:val="none" w:sz="0" w:space="0" w:color="auto"/>
                <w:bottom w:val="none" w:sz="0" w:space="0" w:color="auto"/>
                <w:right w:val="none" w:sz="0" w:space="0" w:color="auto"/>
              </w:divBdr>
            </w:div>
          </w:divsChild>
        </w:div>
        <w:div w:id="1513488498">
          <w:marLeft w:val="0"/>
          <w:marRight w:val="0"/>
          <w:marTop w:val="0"/>
          <w:marBottom w:val="0"/>
          <w:divBdr>
            <w:top w:val="none" w:sz="0" w:space="0" w:color="auto"/>
            <w:left w:val="none" w:sz="0" w:space="0" w:color="auto"/>
            <w:bottom w:val="none" w:sz="0" w:space="0" w:color="auto"/>
            <w:right w:val="none" w:sz="0" w:space="0" w:color="auto"/>
          </w:divBdr>
          <w:divsChild>
            <w:div w:id="1183862715">
              <w:marLeft w:val="0"/>
              <w:marRight w:val="0"/>
              <w:marTop w:val="0"/>
              <w:marBottom w:val="0"/>
              <w:divBdr>
                <w:top w:val="none" w:sz="0" w:space="0" w:color="auto"/>
                <w:left w:val="none" w:sz="0" w:space="0" w:color="auto"/>
                <w:bottom w:val="none" w:sz="0" w:space="0" w:color="auto"/>
                <w:right w:val="none" w:sz="0" w:space="0" w:color="auto"/>
              </w:divBdr>
            </w:div>
          </w:divsChild>
        </w:div>
        <w:div w:id="1513765690">
          <w:marLeft w:val="0"/>
          <w:marRight w:val="0"/>
          <w:marTop w:val="0"/>
          <w:marBottom w:val="0"/>
          <w:divBdr>
            <w:top w:val="none" w:sz="0" w:space="0" w:color="auto"/>
            <w:left w:val="none" w:sz="0" w:space="0" w:color="auto"/>
            <w:bottom w:val="none" w:sz="0" w:space="0" w:color="auto"/>
            <w:right w:val="none" w:sz="0" w:space="0" w:color="auto"/>
          </w:divBdr>
          <w:divsChild>
            <w:div w:id="214245727">
              <w:marLeft w:val="0"/>
              <w:marRight w:val="0"/>
              <w:marTop w:val="0"/>
              <w:marBottom w:val="0"/>
              <w:divBdr>
                <w:top w:val="none" w:sz="0" w:space="0" w:color="auto"/>
                <w:left w:val="none" w:sz="0" w:space="0" w:color="auto"/>
                <w:bottom w:val="none" w:sz="0" w:space="0" w:color="auto"/>
                <w:right w:val="none" w:sz="0" w:space="0" w:color="auto"/>
              </w:divBdr>
            </w:div>
          </w:divsChild>
        </w:div>
        <w:div w:id="1654218438">
          <w:marLeft w:val="0"/>
          <w:marRight w:val="0"/>
          <w:marTop w:val="0"/>
          <w:marBottom w:val="0"/>
          <w:divBdr>
            <w:top w:val="none" w:sz="0" w:space="0" w:color="auto"/>
            <w:left w:val="none" w:sz="0" w:space="0" w:color="auto"/>
            <w:bottom w:val="none" w:sz="0" w:space="0" w:color="auto"/>
            <w:right w:val="none" w:sz="0" w:space="0" w:color="auto"/>
          </w:divBdr>
          <w:divsChild>
            <w:div w:id="923417253">
              <w:marLeft w:val="0"/>
              <w:marRight w:val="0"/>
              <w:marTop w:val="0"/>
              <w:marBottom w:val="0"/>
              <w:divBdr>
                <w:top w:val="none" w:sz="0" w:space="0" w:color="auto"/>
                <w:left w:val="none" w:sz="0" w:space="0" w:color="auto"/>
                <w:bottom w:val="none" w:sz="0" w:space="0" w:color="auto"/>
                <w:right w:val="none" w:sz="0" w:space="0" w:color="auto"/>
              </w:divBdr>
            </w:div>
          </w:divsChild>
        </w:div>
        <w:div w:id="1688865181">
          <w:marLeft w:val="0"/>
          <w:marRight w:val="0"/>
          <w:marTop w:val="0"/>
          <w:marBottom w:val="0"/>
          <w:divBdr>
            <w:top w:val="none" w:sz="0" w:space="0" w:color="auto"/>
            <w:left w:val="none" w:sz="0" w:space="0" w:color="auto"/>
            <w:bottom w:val="none" w:sz="0" w:space="0" w:color="auto"/>
            <w:right w:val="none" w:sz="0" w:space="0" w:color="auto"/>
          </w:divBdr>
          <w:divsChild>
            <w:div w:id="2060472568">
              <w:marLeft w:val="0"/>
              <w:marRight w:val="0"/>
              <w:marTop w:val="0"/>
              <w:marBottom w:val="0"/>
              <w:divBdr>
                <w:top w:val="none" w:sz="0" w:space="0" w:color="auto"/>
                <w:left w:val="none" w:sz="0" w:space="0" w:color="auto"/>
                <w:bottom w:val="none" w:sz="0" w:space="0" w:color="auto"/>
                <w:right w:val="none" w:sz="0" w:space="0" w:color="auto"/>
              </w:divBdr>
            </w:div>
          </w:divsChild>
        </w:div>
        <w:div w:id="1726021790">
          <w:marLeft w:val="0"/>
          <w:marRight w:val="0"/>
          <w:marTop w:val="0"/>
          <w:marBottom w:val="0"/>
          <w:divBdr>
            <w:top w:val="none" w:sz="0" w:space="0" w:color="auto"/>
            <w:left w:val="none" w:sz="0" w:space="0" w:color="auto"/>
            <w:bottom w:val="none" w:sz="0" w:space="0" w:color="auto"/>
            <w:right w:val="none" w:sz="0" w:space="0" w:color="auto"/>
          </w:divBdr>
          <w:divsChild>
            <w:div w:id="1269700052">
              <w:marLeft w:val="0"/>
              <w:marRight w:val="0"/>
              <w:marTop w:val="0"/>
              <w:marBottom w:val="0"/>
              <w:divBdr>
                <w:top w:val="none" w:sz="0" w:space="0" w:color="auto"/>
                <w:left w:val="none" w:sz="0" w:space="0" w:color="auto"/>
                <w:bottom w:val="none" w:sz="0" w:space="0" w:color="auto"/>
                <w:right w:val="none" w:sz="0" w:space="0" w:color="auto"/>
              </w:divBdr>
            </w:div>
          </w:divsChild>
        </w:div>
        <w:div w:id="1740177622">
          <w:marLeft w:val="0"/>
          <w:marRight w:val="0"/>
          <w:marTop w:val="0"/>
          <w:marBottom w:val="0"/>
          <w:divBdr>
            <w:top w:val="none" w:sz="0" w:space="0" w:color="auto"/>
            <w:left w:val="none" w:sz="0" w:space="0" w:color="auto"/>
            <w:bottom w:val="none" w:sz="0" w:space="0" w:color="auto"/>
            <w:right w:val="none" w:sz="0" w:space="0" w:color="auto"/>
          </w:divBdr>
          <w:divsChild>
            <w:div w:id="416751894">
              <w:marLeft w:val="0"/>
              <w:marRight w:val="0"/>
              <w:marTop w:val="0"/>
              <w:marBottom w:val="0"/>
              <w:divBdr>
                <w:top w:val="none" w:sz="0" w:space="0" w:color="auto"/>
                <w:left w:val="none" w:sz="0" w:space="0" w:color="auto"/>
                <w:bottom w:val="none" w:sz="0" w:space="0" w:color="auto"/>
                <w:right w:val="none" w:sz="0" w:space="0" w:color="auto"/>
              </w:divBdr>
            </w:div>
          </w:divsChild>
        </w:div>
        <w:div w:id="1759447805">
          <w:marLeft w:val="0"/>
          <w:marRight w:val="0"/>
          <w:marTop w:val="0"/>
          <w:marBottom w:val="0"/>
          <w:divBdr>
            <w:top w:val="none" w:sz="0" w:space="0" w:color="auto"/>
            <w:left w:val="none" w:sz="0" w:space="0" w:color="auto"/>
            <w:bottom w:val="none" w:sz="0" w:space="0" w:color="auto"/>
            <w:right w:val="none" w:sz="0" w:space="0" w:color="auto"/>
          </w:divBdr>
          <w:divsChild>
            <w:div w:id="1377317804">
              <w:marLeft w:val="0"/>
              <w:marRight w:val="0"/>
              <w:marTop w:val="0"/>
              <w:marBottom w:val="0"/>
              <w:divBdr>
                <w:top w:val="none" w:sz="0" w:space="0" w:color="auto"/>
                <w:left w:val="none" w:sz="0" w:space="0" w:color="auto"/>
                <w:bottom w:val="none" w:sz="0" w:space="0" w:color="auto"/>
                <w:right w:val="none" w:sz="0" w:space="0" w:color="auto"/>
              </w:divBdr>
            </w:div>
          </w:divsChild>
        </w:div>
        <w:div w:id="1876383967">
          <w:marLeft w:val="0"/>
          <w:marRight w:val="0"/>
          <w:marTop w:val="0"/>
          <w:marBottom w:val="0"/>
          <w:divBdr>
            <w:top w:val="none" w:sz="0" w:space="0" w:color="auto"/>
            <w:left w:val="none" w:sz="0" w:space="0" w:color="auto"/>
            <w:bottom w:val="none" w:sz="0" w:space="0" w:color="auto"/>
            <w:right w:val="none" w:sz="0" w:space="0" w:color="auto"/>
          </w:divBdr>
          <w:divsChild>
            <w:div w:id="1384208953">
              <w:marLeft w:val="0"/>
              <w:marRight w:val="0"/>
              <w:marTop w:val="0"/>
              <w:marBottom w:val="0"/>
              <w:divBdr>
                <w:top w:val="none" w:sz="0" w:space="0" w:color="auto"/>
                <w:left w:val="none" w:sz="0" w:space="0" w:color="auto"/>
                <w:bottom w:val="none" w:sz="0" w:space="0" w:color="auto"/>
                <w:right w:val="none" w:sz="0" w:space="0" w:color="auto"/>
              </w:divBdr>
            </w:div>
          </w:divsChild>
        </w:div>
        <w:div w:id="1889754953">
          <w:marLeft w:val="0"/>
          <w:marRight w:val="0"/>
          <w:marTop w:val="0"/>
          <w:marBottom w:val="0"/>
          <w:divBdr>
            <w:top w:val="none" w:sz="0" w:space="0" w:color="auto"/>
            <w:left w:val="none" w:sz="0" w:space="0" w:color="auto"/>
            <w:bottom w:val="none" w:sz="0" w:space="0" w:color="auto"/>
            <w:right w:val="none" w:sz="0" w:space="0" w:color="auto"/>
          </w:divBdr>
          <w:divsChild>
            <w:div w:id="267155354">
              <w:marLeft w:val="0"/>
              <w:marRight w:val="0"/>
              <w:marTop w:val="0"/>
              <w:marBottom w:val="0"/>
              <w:divBdr>
                <w:top w:val="none" w:sz="0" w:space="0" w:color="auto"/>
                <w:left w:val="none" w:sz="0" w:space="0" w:color="auto"/>
                <w:bottom w:val="none" w:sz="0" w:space="0" w:color="auto"/>
                <w:right w:val="none" w:sz="0" w:space="0" w:color="auto"/>
              </w:divBdr>
            </w:div>
            <w:div w:id="2140223311">
              <w:marLeft w:val="0"/>
              <w:marRight w:val="0"/>
              <w:marTop w:val="0"/>
              <w:marBottom w:val="0"/>
              <w:divBdr>
                <w:top w:val="none" w:sz="0" w:space="0" w:color="auto"/>
                <w:left w:val="none" w:sz="0" w:space="0" w:color="auto"/>
                <w:bottom w:val="none" w:sz="0" w:space="0" w:color="auto"/>
                <w:right w:val="none" w:sz="0" w:space="0" w:color="auto"/>
              </w:divBdr>
            </w:div>
          </w:divsChild>
        </w:div>
        <w:div w:id="1965696945">
          <w:marLeft w:val="0"/>
          <w:marRight w:val="0"/>
          <w:marTop w:val="0"/>
          <w:marBottom w:val="0"/>
          <w:divBdr>
            <w:top w:val="none" w:sz="0" w:space="0" w:color="auto"/>
            <w:left w:val="none" w:sz="0" w:space="0" w:color="auto"/>
            <w:bottom w:val="none" w:sz="0" w:space="0" w:color="auto"/>
            <w:right w:val="none" w:sz="0" w:space="0" w:color="auto"/>
          </w:divBdr>
          <w:divsChild>
            <w:div w:id="1055659409">
              <w:marLeft w:val="0"/>
              <w:marRight w:val="0"/>
              <w:marTop w:val="0"/>
              <w:marBottom w:val="0"/>
              <w:divBdr>
                <w:top w:val="none" w:sz="0" w:space="0" w:color="auto"/>
                <w:left w:val="none" w:sz="0" w:space="0" w:color="auto"/>
                <w:bottom w:val="none" w:sz="0" w:space="0" w:color="auto"/>
                <w:right w:val="none" w:sz="0" w:space="0" w:color="auto"/>
              </w:divBdr>
            </w:div>
          </w:divsChild>
        </w:div>
        <w:div w:id="1988242471">
          <w:marLeft w:val="0"/>
          <w:marRight w:val="0"/>
          <w:marTop w:val="0"/>
          <w:marBottom w:val="0"/>
          <w:divBdr>
            <w:top w:val="none" w:sz="0" w:space="0" w:color="auto"/>
            <w:left w:val="none" w:sz="0" w:space="0" w:color="auto"/>
            <w:bottom w:val="none" w:sz="0" w:space="0" w:color="auto"/>
            <w:right w:val="none" w:sz="0" w:space="0" w:color="auto"/>
          </w:divBdr>
          <w:divsChild>
            <w:div w:id="126244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7623586">
      <w:bodyDiv w:val="1"/>
      <w:marLeft w:val="0"/>
      <w:marRight w:val="0"/>
      <w:marTop w:val="0"/>
      <w:marBottom w:val="0"/>
      <w:divBdr>
        <w:top w:val="none" w:sz="0" w:space="0" w:color="auto"/>
        <w:left w:val="none" w:sz="0" w:space="0" w:color="auto"/>
        <w:bottom w:val="none" w:sz="0" w:space="0" w:color="auto"/>
        <w:right w:val="none" w:sz="0" w:space="0" w:color="auto"/>
      </w:divBdr>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45765507">
          <w:marLeft w:val="2520"/>
          <w:marRight w:val="0"/>
          <w:marTop w:val="58"/>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1285649461">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8875689">
      <w:bodyDiv w:val="1"/>
      <w:marLeft w:val="0"/>
      <w:marRight w:val="0"/>
      <w:marTop w:val="0"/>
      <w:marBottom w:val="0"/>
      <w:divBdr>
        <w:top w:val="none" w:sz="0" w:space="0" w:color="auto"/>
        <w:left w:val="none" w:sz="0" w:space="0" w:color="auto"/>
        <w:bottom w:val="none" w:sz="0" w:space="0" w:color="auto"/>
        <w:right w:val="none" w:sz="0" w:space="0" w:color="auto"/>
      </w:divBdr>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39727800">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5060930">
      <w:bodyDiv w:val="1"/>
      <w:marLeft w:val="0"/>
      <w:marRight w:val="0"/>
      <w:marTop w:val="0"/>
      <w:marBottom w:val="0"/>
      <w:divBdr>
        <w:top w:val="none" w:sz="0" w:space="0" w:color="auto"/>
        <w:left w:val="none" w:sz="0" w:space="0" w:color="auto"/>
        <w:bottom w:val="none" w:sz="0" w:space="0" w:color="auto"/>
        <w:right w:val="none" w:sz="0" w:space="0" w:color="auto"/>
      </w:divBdr>
      <w:divsChild>
        <w:div w:id="575552682">
          <w:marLeft w:val="936"/>
          <w:marRight w:val="0"/>
          <w:marTop w:val="77"/>
          <w:marBottom w:val="0"/>
          <w:divBdr>
            <w:top w:val="none" w:sz="0" w:space="0" w:color="auto"/>
            <w:left w:val="none" w:sz="0" w:space="0" w:color="auto"/>
            <w:bottom w:val="none" w:sz="0" w:space="0" w:color="auto"/>
            <w:right w:val="none" w:sz="0" w:space="0" w:color="auto"/>
          </w:divBdr>
        </w:div>
      </w:divsChild>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07897">
      <w:bodyDiv w:val="1"/>
      <w:marLeft w:val="0"/>
      <w:marRight w:val="0"/>
      <w:marTop w:val="0"/>
      <w:marBottom w:val="0"/>
      <w:divBdr>
        <w:top w:val="none" w:sz="0" w:space="0" w:color="auto"/>
        <w:left w:val="none" w:sz="0" w:space="0" w:color="auto"/>
        <w:bottom w:val="none" w:sz="0" w:space="0" w:color="auto"/>
        <w:right w:val="none" w:sz="0" w:space="0" w:color="auto"/>
      </w:divBdr>
      <w:divsChild>
        <w:div w:id="659770846">
          <w:marLeft w:val="936"/>
          <w:marRight w:val="0"/>
          <w:marTop w:val="86"/>
          <w:marBottom w:val="0"/>
          <w:divBdr>
            <w:top w:val="none" w:sz="0" w:space="0" w:color="auto"/>
            <w:left w:val="none" w:sz="0" w:space="0" w:color="auto"/>
            <w:bottom w:val="none" w:sz="0" w:space="0" w:color="auto"/>
            <w:right w:val="none" w:sz="0" w:space="0" w:color="auto"/>
          </w:divBdr>
        </w:div>
      </w:divsChild>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1681302">
      <w:bodyDiv w:val="1"/>
      <w:marLeft w:val="0"/>
      <w:marRight w:val="0"/>
      <w:marTop w:val="0"/>
      <w:marBottom w:val="0"/>
      <w:divBdr>
        <w:top w:val="none" w:sz="0" w:space="0" w:color="auto"/>
        <w:left w:val="none" w:sz="0" w:space="0" w:color="auto"/>
        <w:bottom w:val="none" w:sz="0" w:space="0" w:color="auto"/>
        <w:right w:val="none" w:sz="0" w:space="0" w:color="auto"/>
      </w:divBdr>
    </w:div>
    <w:div w:id="1802771926">
      <w:bodyDiv w:val="1"/>
      <w:marLeft w:val="0"/>
      <w:marRight w:val="0"/>
      <w:marTop w:val="0"/>
      <w:marBottom w:val="0"/>
      <w:divBdr>
        <w:top w:val="none" w:sz="0" w:space="0" w:color="auto"/>
        <w:left w:val="none" w:sz="0" w:space="0" w:color="auto"/>
        <w:bottom w:val="none" w:sz="0" w:space="0" w:color="auto"/>
        <w:right w:val="none" w:sz="0" w:space="0" w:color="auto"/>
      </w:divBdr>
    </w:div>
    <w:div w:id="18130129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40467">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867090">
      <w:bodyDiv w:val="1"/>
      <w:marLeft w:val="0"/>
      <w:marRight w:val="0"/>
      <w:marTop w:val="0"/>
      <w:marBottom w:val="0"/>
      <w:divBdr>
        <w:top w:val="none" w:sz="0" w:space="0" w:color="auto"/>
        <w:left w:val="none" w:sz="0" w:space="0" w:color="auto"/>
        <w:bottom w:val="none" w:sz="0" w:space="0" w:color="auto"/>
        <w:right w:val="none" w:sz="0" w:space="0" w:color="auto"/>
      </w:divBdr>
    </w:div>
    <w:div w:id="1930235384">
      <w:bodyDiv w:val="1"/>
      <w:marLeft w:val="0"/>
      <w:marRight w:val="0"/>
      <w:marTop w:val="0"/>
      <w:marBottom w:val="0"/>
      <w:divBdr>
        <w:top w:val="none" w:sz="0" w:space="0" w:color="auto"/>
        <w:left w:val="none" w:sz="0" w:space="0" w:color="auto"/>
        <w:bottom w:val="none" w:sz="0" w:space="0" w:color="auto"/>
        <w:right w:val="none" w:sz="0" w:space="0" w:color="auto"/>
      </w:divBdr>
      <w:divsChild>
        <w:div w:id="916748910">
          <w:marLeft w:val="936"/>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68973287">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121651693">
          <w:marLeft w:val="1166"/>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 w:id="2123912623">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489758">
      <w:bodyDiv w:val="1"/>
      <w:marLeft w:val="0"/>
      <w:marRight w:val="0"/>
      <w:marTop w:val="0"/>
      <w:marBottom w:val="0"/>
      <w:divBdr>
        <w:top w:val="none" w:sz="0" w:space="0" w:color="auto"/>
        <w:left w:val="none" w:sz="0" w:space="0" w:color="auto"/>
        <w:bottom w:val="none" w:sz="0" w:space="0" w:color="auto"/>
        <w:right w:val="none" w:sz="0" w:space="0" w:color="auto"/>
      </w:divBdr>
      <w:divsChild>
        <w:div w:id="1461142629">
          <w:marLeft w:val="93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9.sv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sv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7" ma:contentTypeDescription="新建文档。" ma:contentTypeScope="" ma:versionID="660fa4b01cde298342ab084b2ab58d56">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95bd4d93d219f15a0610bf3167ecce4d"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BD0395D-938A-4EC7-B054-D1BE3A39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99BB7-2423-4F02-9EEB-6724D91D02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201</Lines>
  <LinksUpToDate>false</LinksUpToDate>
  <Paragraphs>57</Paragraphs>
  <ScaleCrop>false</ScaleCrop>
  <CharactersWithSpaces>28670</CharactersWithSpaces>
  <SharedDoc>false</SharedDoc>
  <HyperlinksChanged>false</HyperlinksChanged>
  <AppVersion>16.0000</AppVersion>
  <Characters>24183</Characters>
  <Pages>12</Pages>
  <DocSecurity>0</DocSecurity>
  <Words>4544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2023-04-07T07:07:00Z</dcterms:modified>
  <dc:description/>
  <cp:keywords/>
  <dc:subject/>
  <dc:title>TSG-RAN Working Group 1 Meeting #26</dc:title>
  <cp:lastPrinted>2017-08-09T04:40:00Z</cp:lastPrinted>
  <cp:lastModifiedBy/>
  <dcterms:created xsi:type="dcterms:W3CDTF">2023-04-07T07:07:00Z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